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INCIDENT ANALYSIS REPORT</w:t>
      </w:r>
    </w:p>
    <w:p>
      <w:pPr>
        <w:pStyle w:val="Heading2"/>
        <w:bidi w:val="0"/>
        <w:jc w:val="left"/>
        <w:rPr/>
      </w:pPr>
      <w:r>
        <w:rPr/>
        <w:t>Executive Summary</w:t>
      </w:r>
    </w:p>
    <w:p>
      <w:pPr>
        <w:pStyle w:val="BodyText"/>
        <w:bidi w:val="0"/>
        <w:jc w:val="left"/>
        <w:rPr/>
      </w:pPr>
      <w:r>
        <w:rPr/>
        <w:t>On June 1</w:t>
      </w:r>
      <w:r>
        <w:rPr/>
        <w:t>5</w:t>
      </w:r>
      <w:r>
        <w:rPr/>
        <w:t>, 2026, a simulated SSH brute-force attack was conducted against a Linux host (192.168.223.128) using Hydra. The attack attempted multiple username and password combinations in order to gain unauthorized access.</w:t>
      </w:r>
    </w:p>
    <w:p>
      <w:pPr>
        <w:pStyle w:val="BodyText"/>
        <w:bidi w:val="0"/>
        <w:jc w:val="left"/>
        <w:rPr/>
      </w:pPr>
      <w:r>
        <w:rPr/>
        <w:t>The attack was successfully detected and analyzed using the Elastic Stack (ELK SIEM). Log analysis revealed the source of the attack, target system, attempted credentials, and successful authentication event.</w:t>
      </w:r>
    </w:p>
    <w:p>
      <w:pPr>
        <w:pStyle w:val="BodyText"/>
        <w:bidi w:val="0"/>
        <w:jc w:val="left"/>
        <w:rPr/>
      </w:pPr>
      <w:r>
        <w:rPr/>
        <w:t>No production systems were affected because the activity occurred within a controlled laboratory environment.</w:t>
      </w:r>
    </w:p>
    <w:p>
      <w:pPr>
        <w:pStyle w:val="Heading2"/>
        <w:bidi w:val="0"/>
        <w:jc w:val="left"/>
        <w:rPr/>
      </w:pPr>
      <w:r>
        <w:rPr/>
        <w:t>Incident Details</w:t>
      </w:r>
    </w:p>
    <w:p>
      <w:pPr>
        <w:pStyle w:val="Heading3"/>
        <w:bidi w:val="0"/>
        <w:jc w:val="left"/>
        <w:rPr/>
      </w:pPr>
      <w:r>
        <w:rPr/>
        <w:t>Incident Type</w:t>
      </w:r>
    </w:p>
    <w:p>
      <w:pPr>
        <w:pStyle w:val="BodyText"/>
        <w:bidi w:val="0"/>
        <w:jc w:val="left"/>
        <w:rPr/>
      </w:pPr>
      <w:r>
        <w:rPr/>
        <w:t>SSH Brute Force Attack</w:t>
      </w:r>
    </w:p>
    <w:p>
      <w:pPr>
        <w:pStyle w:val="Heading3"/>
        <w:bidi w:val="0"/>
        <w:jc w:val="left"/>
        <w:rPr/>
      </w:pPr>
      <w:r>
        <w:rPr/>
        <w:t>Detection Method</w:t>
      </w:r>
    </w:p>
    <w:p>
      <w:pPr>
        <w:pStyle w:val="BodyText"/>
        <w:bidi w:val="0"/>
        <w:jc w:val="left"/>
        <w:rPr/>
      </w:pPr>
      <w:r>
        <w:rPr/>
        <w:t>Elastic Stack SIEM</w:t>
      </w:r>
    </w:p>
    <w:p>
      <w:pPr>
        <w:pStyle w:val="Heading3"/>
        <w:bidi w:val="0"/>
        <w:jc w:val="left"/>
        <w:rPr/>
      </w:pPr>
      <w:r>
        <w:rPr/>
        <w:t>Tool Used</w:t>
      </w:r>
    </w:p>
    <w:p>
      <w:pPr>
        <w:pStyle w:val="BodyText"/>
        <w:bidi w:val="0"/>
        <w:jc w:val="left"/>
        <w:rPr/>
      </w:pPr>
      <w:r>
        <w:rPr/>
        <w:t>Hydra</w:t>
      </w:r>
    </w:p>
    <w:p>
      <w:pPr>
        <w:pStyle w:val="Heading3"/>
        <w:bidi w:val="0"/>
        <w:jc w:val="left"/>
        <w:rPr/>
      </w:pPr>
      <w:r>
        <w:rPr/>
        <w:t>MITRE ATT&amp;CK Mapping</w:t>
      </w:r>
    </w:p>
    <w:tbl>
      <w:tblPr>
        <w:tblW w:w="201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0"/>
        <w:gridCol w:w="759"/>
      </w:tblGrid>
      <w:tr>
        <w:trPr>
          <w:tblHeader w:val="true"/>
        </w:trPr>
        <w:tc>
          <w:tcPr>
            <w:tcW w:w="12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Technique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</w:t>
            </w:r>
          </w:p>
        </w:tc>
      </w:tr>
      <w:tr>
        <w:trPr/>
        <w:tc>
          <w:tcPr>
            <w:tcW w:w="1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Brute Force</w:t>
            </w:r>
          </w:p>
        </w:tc>
        <w:tc>
          <w:tcPr>
            <w:tcW w:w="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T1110</w:t>
            </w:r>
          </w:p>
        </w:tc>
      </w:tr>
    </w:tbl>
    <w:p>
      <w:pPr>
        <w:pStyle w:val="Heading2"/>
        <w:bidi w:val="0"/>
        <w:jc w:val="left"/>
        <w:rPr/>
      </w:pPr>
      <w:r>
        <w:rPr/>
        <w:t>Attack Timeline</w:t>
      </w:r>
    </w:p>
    <w:tbl>
      <w:tblPr>
        <w:tblW w:w="464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3"/>
        <w:gridCol w:w="3675"/>
      </w:tblGrid>
      <w:tr>
        <w:trPr>
          <w:tblHeader w:val="true"/>
        </w:trPr>
        <w:tc>
          <w:tcPr>
            <w:tcW w:w="9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Event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23:01:38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Hydra attack initiated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23:01:39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Multiple password attempts detected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23:01:49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Valid credentials discovered</w:t>
            </w:r>
          </w:p>
        </w:tc>
      </w:tr>
      <w:tr>
        <w:trPr/>
        <w:tc>
          <w:tcPr>
            <w:tcW w:w="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23:01:49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Attack completed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Evidence</w:t>
      </w:r>
    </w:p>
    <w:p>
      <w:pPr>
        <w:pStyle w:val="Heading3"/>
        <w:bidi w:val="0"/>
        <w:jc w:val="left"/>
        <w:rPr/>
      </w:pPr>
      <w:r>
        <w:rPr/>
        <w:t>Source IP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</w:rPr>
        <w:t>192.168.223.</w:t>
      </w:r>
      <w:r>
        <w:rPr>
          <w:rStyle w:val="SourceText"/>
        </w:rPr>
        <w:t>1</w:t>
      </w:r>
    </w:p>
    <w:p>
      <w:pPr>
        <w:pStyle w:val="Heading3"/>
        <w:bidi w:val="0"/>
        <w:jc w:val="left"/>
        <w:rPr/>
      </w:pPr>
      <w:r>
        <w:rPr/>
        <w:t>Target IP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0" w:name="code-block-viewer"/>
      <w:bookmarkEnd w:id="0"/>
      <w:r>
        <w:rPr>
          <w:rStyle w:val="SourceText"/>
        </w:rPr>
        <w:t>192.168.223.128</w:t>
      </w:r>
    </w:p>
    <w:p>
      <w:pPr>
        <w:pStyle w:val="Heading3"/>
        <w:bidi w:val="0"/>
        <w:jc w:val="left"/>
        <w:rPr/>
      </w:pPr>
      <w:r>
        <w:rPr/>
        <w:t>Target Port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" w:name="code-block-viewer_Copy_1"/>
      <w:bookmarkEnd w:id="1"/>
      <w:r>
        <w:rPr>
          <w:rStyle w:val="SourceText"/>
        </w:rPr>
        <w:t>22</w:t>
      </w:r>
    </w:p>
    <w:p>
      <w:pPr>
        <w:pStyle w:val="Heading3"/>
        <w:bidi w:val="0"/>
        <w:jc w:val="left"/>
        <w:rPr/>
      </w:pPr>
      <w:r>
        <w:rPr/>
        <w:t>Username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2" w:name="code-block-viewer_Copy_2"/>
      <w:bookmarkEnd w:id="2"/>
      <w:r>
        <w:rPr>
          <w:rStyle w:val="SourceText"/>
        </w:rPr>
        <w:t>msfadmin</w:t>
      </w:r>
    </w:p>
    <w:p>
      <w:pPr>
        <w:pStyle w:val="Heading3"/>
        <w:bidi w:val="0"/>
        <w:jc w:val="left"/>
        <w:rPr/>
      </w:pPr>
      <w:r>
        <w:rPr/>
        <w:t>Password Discovered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3" w:name="code-block-viewer_Copy_3"/>
      <w:bookmarkEnd w:id="3"/>
      <w:r>
        <w:rPr>
          <w:rStyle w:val="SourceText"/>
        </w:rPr>
        <w:t>msfadmin</w:t>
      </w:r>
    </w:p>
    <w:p>
      <w:pPr>
        <w:pStyle w:val="Heading2"/>
        <w:bidi w:val="0"/>
        <w:jc w:val="left"/>
        <w:rPr/>
      </w:pPr>
      <w:r>
        <w:rPr/>
        <w:t>Impact Assessment</w:t>
      </w:r>
    </w:p>
    <w:p>
      <w:pPr>
        <w:pStyle w:val="Heading3"/>
        <w:bidi w:val="0"/>
        <w:jc w:val="left"/>
        <w:rPr/>
      </w:pPr>
      <w:r>
        <w:rPr/>
        <w:t>Confidentiality</w:t>
      </w:r>
    </w:p>
    <w:p>
      <w:pPr>
        <w:pStyle w:val="BodyText"/>
        <w:bidi w:val="0"/>
        <w:jc w:val="left"/>
        <w:rPr/>
      </w:pPr>
      <w:r>
        <w:rPr/>
        <w:t>Medium Risk</w:t>
      </w:r>
    </w:p>
    <w:p>
      <w:pPr>
        <w:pStyle w:val="BodyText"/>
        <w:bidi w:val="0"/>
        <w:jc w:val="left"/>
        <w:rPr/>
      </w:pPr>
      <w:r>
        <w:rPr/>
        <w:t>Attacker gained valid credentials.</w:t>
      </w:r>
    </w:p>
    <w:p>
      <w:pPr>
        <w:pStyle w:val="Heading3"/>
        <w:bidi w:val="0"/>
        <w:jc w:val="left"/>
        <w:rPr/>
      </w:pPr>
      <w:r>
        <w:rPr/>
        <w:t>Integrity</w:t>
      </w:r>
    </w:p>
    <w:p>
      <w:pPr>
        <w:pStyle w:val="BodyText"/>
        <w:bidi w:val="0"/>
        <w:jc w:val="left"/>
        <w:rPr/>
      </w:pPr>
      <w:r>
        <w:rPr/>
        <w:t>Low Risk</w:t>
      </w:r>
    </w:p>
    <w:p>
      <w:pPr>
        <w:pStyle w:val="BodyText"/>
        <w:bidi w:val="0"/>
        <w:jc w:val="left"/>
        <w:rPr/>
      </w:pPr>
      <w:r>
        <w:rPr/>
        <w:t>No modifications were made.</w:t>
      </w:r>
    </w:p>
    <w:p>
      <w:pPr>
        <w:pStyle w:val="Heading3"/>
        <w:bidi w:val="0"/>
        <w:jc w:val="left"/>
        <w:rPr/>
      </w:pPr>
      <w:r>
        <w:rPr/>
        <w:t>Availability</w:t>
      </w:r>
    </w:p>
    <w:p>
      <w:pPr>
        <w:pStyle w:val="BodyText"/>
        <w:bidi w:val="0"/>
        <w:jc w:val="left"/>
        <w:rPr/>
      </w:pPr>
      <w:r>
        <w:rPr/>
        <w:t>Low Risk</w:t>
      </w:r>
    </w:p>
    <w:p>
      <w:pPr>
        <w:pStyle w:val="BodyText"/>
        <w:bidi w:val="0"/>
        <w:jc w:val="left"/>
        <w:rPr/>
      </w:pPr>
      <w:r>
        <w:rPr/>
        <w:t>Service remained available.</w:t>
      </w:r>
    </w:p>
    <w:p>
      <w:pPr>
        <w:pStyle w:val="Heading3"/>
        <w:bidi w:val="0"/>
        <w:jc w:val="left"/>
        <w:rPr/>
      </w:pPr>
      <w:r>
        <w:rPr/>
        <w:t>Overall Severity</w:t>
      </w:r>
    </w:p>
    <w:p>
      <w:pPr>
        <w:pStyle w:val="BodyText"/>
        <w:bidi w:val="0"/>
        <w:jc w:val="left"/>
        <w:rPr/>
      </w:pPr>
      <w:r>
        <w:rPr/>
        <w:t>Medium</w:t>
      </w:r>
    </w:p>
    <w:p>
      <w:pPr>
        <w:pStyle w:val="Heading2"/>
        <w:bidi w:val="0"/>
        <w:jc w:val="left"/>
        <w:rPr/>
      </w:pPr>
      <w:r>
        <w:rPr/>
        <w:t>Root Cause</w:t>
      </w:r>
    </w:p>
    <w:p>
      <w:pPr>
        <w:pStyle w:val="BodyText"/>
        <w:bidi w:val="0"/>
        <w:jc w:val="left"/>
        <w:rPr/>
      </w:pPr>
      <w:r>
        <w:rPr/>
        <w:t>Weak credentials were configured on the target system.</w:t>
      </w:r>
    </w:p>
    <w:p>
      <w:pPr>
        <w:pStyle w:val="BodyText"/>
        <w:bidi w:val="0"/>
        <w:jc w:val="left"/>
        <w:rPr/>
      </w:pPr>
      <w:r>
        <w:rPr/>
        <w:t>The username and password were identical:</w:t>
      </w: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4" w:name="code-block-viewer_Copy_4"/>
      <w:bookmarkEnd w:id="4"/>
      <w:r>
        <w:rPr>
          <w:rStyle w:val="SourceText"/>
        </w:rPr>
        <w:t>msfadmin : msfadmin</w:t>
      </w:r>
    </w:p>
    <w:p>
      <w:pPr>
        <w:pStyle w:val="BodyText"/>
        <w:bidi w:val="0"/>
        <w:jc w:val="left"/>
        <w:rPr/>
      </w:pPr>
      <w:r>
        <w:rPr/>
        <w:t>making successful brute-force attacks possible.</w:t>
      </w:r>
    </w:p>
    <w:p>
      <w:pPr>
        <w:pStyle w:val="Heading2"/>
        <w:bidi w:val="0"/>
        <w:jc w:val="left"/>
        <w:rPr/>
      </w:pPr>
      <w:r>
        <w:rPr/>
        <w:t>Recommendations</w:t>
      </w:r>
    </w:p>
    <w:p>
      <w:pPr>
        <w:pStyle w:val="Heading3"/>
        <w:bidi w:val="0"/>
        <w:jc w:val="left"/>
        <w:rPr/>
      </w:pPr>
      <w:r>
        <w:rPr/>
        <w:t>Strong Password Policy</w:t>
      </w:r>
    </w:p>
    <w:p>
      <w:pPr>
        <w:pStyle w:val="BodyText"/>
        <w:bidi w:val="0"/>
        <w:jc w:val="left"/>
        <w:rPr/>
      </w:pPr>
      <w:r>
        <w:rPr/>
        <w:t>Use:</w:t>
      </w:r>
    </w:p>
    <w:p>
      <w:pPr>
        <w:pStyle w:val="PreformattedText"/>
        <w:bidi w:val="0"/>
        <w:ind w:hanging="0" w:left="0" w:right="0"/>
        <w:jc w:val="left"/>
        <w:rPr/>
      </w:pPr>
      <w:bookmarkStart w:id="5" w:name="code-block-viewer_Copy_5"/>
      <w:bookmarkEnd w:id="5"/>
      <w:r>
        <w:rPr>
          <w:rStyle w:val="SourceText"/>
        </w:rPr>
        <w:t>Minimum 12 Characters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Uppercase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Lowercase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Numbers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Special Characters</w:t>
      </w:r>
    </w:p>
    <w:p>
      <w:pPr>
        <w:pStyle w:val="Heading3"/>
        <w:bidi w:val="0"/>
        <w:jc w:val="left"/>
        <w:rPr/>
      </w:pPr>
      <w:r>
        <w:rPr/>
        <w:t>Implement MFA</w:t>
      </w:r>
    </w:p>
    <w:p>
      <w:pPr>
        <w:pStyle w:val="BodyText"/>
        <w:bidi w:val="0"/>
        <w:jc w:val="left"/>
        <w:rPr/>
      </w:pPr>
      <w:r>
        <w:rPr/>
        <w:t>Require Multi-Factor Authentication.</w:t>
      </w:r>
    </w:p>
    <w:p>
      <w:pPr>
        <w:pStyle w:val="Heading3"/>
        <w:bidi w:val="0"/>
        <w:jc w:val="left"/>
        <w:rPr/>
      </w:pPr>
      <w:r>
        <w:rPr/>
        <w:t>SSH Key Authentication</w:t>
      </w:r>
    </w:p>
    <w:p>
      <w:pPr>
        <w:pStyle w:val="BodyText"/>
        <w:bidi w:val="0"/>
        <w:jc w:val="left"/>
        <w:rPr/>
      </w:pPr>
      <w:r>
        <w:rPr/>
        <w:t>Disable password-based authentication.</w:t>
      </w:r>
    </w:p>
    <w:p>
      <w:pPr>
        <w:pStyle w:val="Heading3"/>
        <w:bidi w:val="0"/>
        <w:jc w:val="left"/>
        <w:rPr/>
      </w:pPr>
      <w:r>
        <w:rPr/>
        <w:t>Fail2Ban</w:t>
      </w:r>
    </w:p>
    <w:p>
      <w:pPr>
        <w:pStyle w:val="BodyText"/>
        <w:bidi w:val="0"/>
        <w:jc w:val="left"/>
        <w:rPr/>
      </w:pPr>
      <w:r>
        <w:rPr/>
        <w:t>Automatically block repeated login attempts.</w:t>
      </w:r>
    </w:p>
    <w:p>
      <w:pPr>
        <w:pStyle w:val="Heading3"/>
        <w:bidi w:val="0"/>
        <w:jc w:val="left"/>
        <w:rPr/>
      </w:pPr>
      <w:r>
        <w:rPr/>
        <w:t>SIEM Alerting</w:t>
      </w:r>
    </w:p>
    <w:p>
      <w:pPr>
        <w:pStyle w:val="BodyText"/>
        <w:bidi w:val="0"/>
        <w:jc w:val="left"/>
        <w:rPr/>
      </w:pPr>
      <w:r>
        <w:rPr/>
        <w:t>Configure alerts for:</w:t>
      </w:r>
    </w:p>
    <w:p>
      <w:pPr>
        <w:pStyle w:val="PreformattedText"/>
        <w:bidi w:val="0"/>
        <w:ind w:hanging="0" w:left="0" w:right="0"/>
        <w:jc w:val="left"/>
        <w:rPr/>
      </w:pPr>
      <w:bookmarkStart w:id="6" w:name="code-block-viewer_Copy_6"/>
      <w:bookmarkEnd w:id="6"/>
      <w:r>
        <w:rPr>
          <w:rStyle w:val="SourceText"/>
        </w:rPr>
        <w:t>More than 5 failed logins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within 60 seconds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LibreOffice/26.2.4.2$Linux_X86_64 LibreOffice_project/620$Build-2</Application>
  <AppVersion>15.0000</AppVersion>
  <Pages>3</Pages>
  <Words>231</Words>
  <Characters>1538</Characters>
  <CharactersWithSpaces>1695</CharactersWithSpaces>
  <Paragraphs>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2026-06-16T09:25:18Z</dcterms:created>
  <dc:creator/>
  <dc:description/>
  <dc:language>en-US</dc:language>
  <cp:lastModifiedBy/>
  <dcterms:modified xsi:type="dcterms:W3CDTF">2026-06-16T09:35:08Z</dcterms:modified>
  <cp:revision>1</cp:revision>
  <dc:subject/>
  <dc:title/>
</cp:coreProperties>
</file>