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C09" w:rsidRPr="002F5C09" w:rsidRDefault="002F5C09" w:rsidP="002F5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5C09">
        <w:rPr>
          <w:rFonts w:ascii="Times New Roman" w:eastAsia="Times New Roman" w:hAnsi="Times New Roman" w:cs="Times New Roman"/>
          <w:b/>
          <w:bCs/>
          <w:sz w:val="36"/>
          <w:szCs w:val="36"/>
        </w:rPr>
        <w:t>1. End-to-End Data Analysis Lifecycle (with Real Business Example)</w:t>
      </w:r>
    </w:p>
    <w:p w:rsidR="002F5C09" w:rsidRPr="002F5C09" w:rsidRDefault="002F5C09" w:rsidP="002F5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C09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Context</w:t>
      </w:r>
    </w:p>
    <w:p w:rsidR="002F5C09" w:rsidRPr="002F5C09" w:rsidRDefault="002F5C09" w:rsidP="002F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A retail company is experiencing inconsistent monthly sales and wants to understand sales performance across regions and product categories to improve revenue and profitability.</w:t>
      </w:r>
    </w:p>
    <w:p w:rsidR="002F5C09" w:rsidRPr="002F5C09" w:rsidRDefault="002F5C09" w:rsidP="002F5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F5C09" w:rsidRPr="002F5C09" w:rsidRDefault="002F5C09" w:rsidP="002F5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C09">
        <w:rPr>
          <w:rFonts w:ascii="Times New Roman" w:eastAsia="Times New Roman" w:hAnsi="Times New Roman" w:cs="Times New Roman"/>
          <w:b/>
          <w:bCs/>
          <w:sz w:val="27"/>
          <w:szCs w:val="27"/>
        </w:rPr>
        <w:t>1. Business Problem Definition</w:t>
      </w:r>
    </w:p>
    <w:p w:rsidR="002F5C09" w:rsidRPr="002F5C09" w:rsidRDefault="002F5C09" w:rsidP="002F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The first step in the data analysis lifecycle is clearly defining the business problem.</w:t>
      </w:r>
      <w:r w:rsidRPr="002F5C09">
        <w:rPr>
          <w:rFonts w:ascii="Times New Roman" w:eastAsia="Times New Roman" w:hAnsi="Times New Roman" w:cs="Times New Roman"/>
          <w:sz w:val="24"/>
          <w:szCs w:val="24"/>
        </w:rPr>
        <w:br/>
        <w:t>In this case, the business wants to answer:</w:t>
      </w:r>
    </w:p>
    <w:p w:rsidR="002F5C09" w:rsidRPr="002F5C09" w:rsidRDefault="002F5C09" w:rsidP="002F5C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Why are sales fluctuating month to month?</w:t>
      </w:r>
    </w:p>
    <w:p w:rsidR="002F5C09" w:rsidRPr="002F5C09" w:rsidRDefault="002F5C09" w:rsidP="002F5C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Which regions and product categories contribute most to revenue?</w:t>
      </w:r>
    </w:p>
    <w:p w:rsidR="002F5C09" w:rsidRPr="002F5C09" w:rsidRDefault="002F5C09" w:rsidP="002F5C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Where can the company improve profitability?</w:t>
      </w:r>
    </w:p>
    <w:p w:rsidR="002F5C09" w:rsidRPr="002F5C09" w:rsidRDefault="002F5C09" w:rsidP="002F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A clear problem definition ensures the analysis remains focused and actionable.</w:t>
      </w:r>
    </w:p>
    <w:p w:rsidR="002F5C09" w:rsidRPr="002F5C09" w:rsidRDefault="002F5C09" w:rsidP="002F5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F5C09" w:rsidRPr="002F5C09" w:rsidRDefault="002F5C09" w:rsidP="002F5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C09">
        <w:rPr>
          <w:rFonts w:ascii="Times New Roman" w:eastAsia="Times New Roman" w:hAnsi="Times New Roman" w:cs="Times New Roman"/>
          <w:b/>
          <w:bCs/>
          <w:sz w:val="27"/>
          <w:szCs w:val="27"/>
        </w:rPr>
        <w:t>2. Data Collection</w:t>
      </w:r>
    </w:p>
    <w:p w:rsidR="002F5C09" w:rsidRPr="002F5C09" w:rsidRDefault="002F5C09" w:rsidP="002F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Data is collected from multiple business sources such as:</w:t>
      </w:r>
    </w:p>
    <w:p w:rsidR="002F5C09" w:rsidRPr="002F5C09" w:rsidRDefault="002F5C09" w:rsidP="002F5C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Sales transaction systems</w:t>
      </w:r>
    </w:p>
    <w:p w:rsidR="002F5C09" w:rsidRPr="002F5C09" w:rsidRDefault="002F5C09" w:rsidP="002F5C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Customer databases</w:t>
      </w:r>
    </w:p>
    <w:p w:rsidR="002F5C09" w:rsidRPr="002F5C09" w:rsidRDefault="002F5C09" w:rsidP="002F5C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Product catalogs</w:t>
      </w:r>
    </w:p>
    <w:p w:rsidR="002F5C09" w:rsidRPr="002F5C09" w:rsidRDefault="002F5C09" w:rsidP="002F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The dataset includes fields like:</w:t>
      </w:r>
    </w:p>
    <w:p w:rsidR="002F5C09" w:rsidRPr="002F5C09" w:rsidRDefault="002F5C09" w:rsidP="002F5C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Order Date</w:t>
      </w:r>
    </w:p>
    <w:p w:rsidR="002F5C09" w:rsidRPr="002F5C09" w:rsidRDefault="002F5C09" w:rsidP="002F5C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Region</w:t>
      </w:r>
    </w:p>
    <w:p w:rsidR="002F5C09" w:rsidRPr="002F5C09" w:rsidRDefault="002F5C09" w:rsidP="002F5C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Product Category</w:t>
      </w:r>
    </w:p>
    <w:p w:rsidR="002F5C09" w:rsidRPr="002F5C09" w:rsidRDefault="002F5C09" w:rsidP="002F5C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Sales</w:t>
      </w:r>
    </w:p>
    <w:p w:rsidR="002F5C09" w:rsidRPr="002F5C09" w:rsidRDefault="002F5C09" w:rsidP="002F5C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Profit</w:t>
      </w:r>
    </w:p>
    <w:p w:rsidR="002F5C09" w:rsidRPr="002F5C09" w:rsidRDefault="002F5C09" w:rsidP="002F5C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Customer Segment</w:t>
      </w:r>
    </w:p>
    <w:p w:rsidR="002F5C09" w:rsidRPr="002F5C09" w:rsidRDefault="002F5C09" w:rsidP="002F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 xml:space="preserve">This data can be obtained from internal systems or external sources such as </w:t>
      </w:r>
      <w:proofErr w:type="spellStart"/>
      <w:r w:rsidRPr="002F5C09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2F5C09">
        <w:rPr>
          <w:rFonts w:ascii="Times New Roman" w:eastAsia="Times New Roman" w:hAnsi="Times New Roman" w:cs="Times New Roman"/>
          <w:sz w:val="24"/>
          <w:szCs w:val="24"/>
        </w:rPr>
        <w:t xml:space="preserve"> datasets.</w:t>
      </w:r>
    </w:p>
    <w:p w:rsidR="002F5C09" w:rsidRPr="002F5C09" w:rsidRDefault="002F5C09" w:rsidP="002F5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F5C09" w:rsidRPr="002F5C09" w:rsidRDefault="002F5C09" w:rsidP="002F5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C09">
        <w:rPr>
          <w:rFonts w:ascii="Times New Roman" w:eastAsia="Times New Roman" w:hAnsi="Times New Roman" w:cs="Times New Roman"/>
          <w:b/>
          <w:bCs/>
          <w:sz w:val="27"/>
          <w:szCs w:val="27"/>
        </w:rPr>
        <w:t>3. Data Cleaning and Preparation</w:t>
      </w:r>
    </w:p>
    <w:p w:rsidR="002F5C09" w:rsidRPr="002F5C09" w:rsidRDefault="002F5C09" w:rsidP="002F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lastRenderedPageBreak/>
        <w:t>Raw data often contains issues such as missing values, duplicates, and incorrect data types.</w:t>
      </w:r>
      <w:r w:rsidRPr="002F5C09">
        <w:rPr>
          <w:rFonts w:ascii="Times New Roman" w:eastAsia="Times New Roman" w:hAnsi="Times New Roman" w:cs="Times New Roman"/>
          <w:sz w:val="24"/>
          <w:szCs w:val="24"/>
        </w:rPr>
        <w:br/>
        <w:t>Using tools like Python (pandas), the following steps are performed:</w:t>
      </w:r>
    </w:p>
    <w:p w:rsidR="002F5C09" w:rsidRPr="002F5C09" w:rsidRDefault="002F5C09" w:rsidP="002F5C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Removing duplicate records</w:t>
      </w:r>
    </w:p>
    <w:p w:rsidR="002F5C09" w:rsidRPr="002F5C09" w:rsidRDefault="002F5C09" w:rsidP="002F5C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Handling missing values in sales or profit columns</w:t>
      </w:r>
    </w:p>
    <w:p w:rsidR="002F5C09" w:rsidRPr="002F5C09" w:rsidRDefault="002F5C09" w:rsidP="002F5C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 xml:space="preserve">Converting date fields into proper </w:t>
      </w:r>
      <w:proofErr w:type="spellStart"/>
      <w:r w:rsidRPr="002F5C09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2F5C09">
        <w:rPr>
          <w:rFonts w:ascii="Times New Roman" w:eastAsia="Times New Roman" w:hAnsi="Times New Roman" w:cs="Times New Roman"/>
          <w:sz w:val="24"/>
          <w:szCs w:val="24"/>
        </w:rPr>
        <w:t xml:space="preserve"> format</w:t>
      </w:r>
    </w:p>
    <w:p w:rsidR="002F5C09" w:rsidRPr="002F5C09" w:rsidRDefault="002F5C09" w:rsidP="002F5C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Ensuring numerical columns are correctly typed</w:t>
      </w:r>
    </w:p>
    <w:p w:rsidR="002F5C09" w:rsidRPr="002F5C09" w:rsidRDefault="002F5C09" w:rsidP="002F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Clean data is essential for accurate analysis and decision-making.</w:t>
      </w:r>
    </w:p>
    <w:p w:rsidR="002F5C09" w:rsidRPr="002F5C09" w:rsidRDefault="002F5C09" w:rsidP="002F5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F5C09" w:rsidRPr="002F5C09" w:rsidRDefault="002F5C09" w:rsidP="002F5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C09">
        <w:rPr>
          <w:rFonts w:ascii="Times New Roman" w:eastAsia="Times New Roman" w:hAnsi="Times New Roman" w:cs="Times New Roman"/>
          <w:b/>
          <w:bCs/>
          <w:sz w:val="27"/>
          <w:szCs w:val="27"/>
        </w:rPr>
        <w:t>4. Exploratory Data Analysis (EDA)</w:t>
      </w:r>
    </w:p>
    <w:p w:rsidR="002F5C09" w:rsidRPr="002F5C09" w:rsidRDefault="002F5C09" w:rsidP="002F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EDA helps in understanding patterns and trends in the data.</w:t>
      </w:r>
      <w:r w:rsidRPr="002F5C09">
        <w:rPr>
          <w:rFonts w:ascii="Times New Roman" w:eastAsia="Times New Roman" w:hAnsi="Times New Roman" w:cs="Times New Roman"/>
          <w:sz w:val="24"/>
          <w:szCs w:val="24"/>
        </w:rPr>
        <w:br/>
        <w:t>Key activities include:</w:t>
      </w:r>
    </w:p>
    <w:p w:rsidR="002F5C09" w:rsidRPr="002F5C09" w:rsidRDefault="002F5C09" w:rsidP="002F5C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Analyzing sales trends over time</w:t>
      </w:r>
    </w:p>
    <w:p w:rsidR="002F5C09" w:rsidRPr="002F5C09" w:rsidRDefault="002F5C09" w:rsidP="002F5C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Comparing sales and profit across regions</w:t>
      </w:r>
    </w:p>
    <w:p w:rsidR="002F5C09" w:rsidRPr="002F5C09" w:rsidRDefault="002F5C09" w:rsidP="002F5C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Identifying top-performing and underperforming product categories</w:t>
      </w:r>
    </w:p>
    <w:p w:rsidR="002F5C09" w:rsidRPr="002F5C09" w:rsidRDefault="002F5C09" w:rsidP="002F5C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Detecting outliers or unusual patterns</w:t>
      </w:r>
    </w:p>
    <w:p w:rsidR="002F5C09" w:rsidRPr="002F5C09" w:rsidRDefault="002F5C09" w:rsidP="002F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Visual tools like bar charts and line charts help in identifying insights quickly.</w:t>
      </w:r>
    </w:p>
    <w:p w:rsidR="002F5C09" w:rsidRPr="002F5C09" w:rsidRDefault="002F5C09" w:rsidP="002F5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F5C09" w:rsidRPr="002F5C09" w:rsidRDefault="002F5C09" w:rsidP="002F5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C09">
        <w:rPr>
          <w:rFonts w:ascii="Times New Roman" w:eastAsia="Times New Roman" w:hAnsi="Times New Roman" w:cs="Times New Roman"/>
          <w:b/>
          <w:bCs/>
          <w:sz w:val="27"/>
          <w:szCs w:val="27"/>
        </w:rPr>
        <w:t>5. Data Analysis and Insight Generation</w:t>
      </w:r>
    </w:p>
    <w:p w:rsidR="002F5C09" w:rsidRPr="002F5C09" w:rsidRDefault="002F5C09" w:rsidP="002F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After exploration, deeper analysis is performed to answer business questions:</w:t>
      </w:r>
    </w:p>
    <w:p w:rsidR="002F5C09" w:rsidRPr="002F5C09" w:rsidRDefault="002F5C09" w:rsidP="002F5C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The West region generates the highest sales revenue</w:t>
      </w:r>
    </w:p>
    <w:p w:rsidR="002F5C09" w:rsidRPr="002F5C09" w:rsidRDefault="002F5C09" w:rsidP="002F5C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Technology products have the highest profit margins</w:t>
      </w:r>
    </w:p>
    <w:p w:rsidR="002F5C09" w:rsidRPr="002F5C09" w:rsidRDefault="002F5C09" w:rsidP="002F5C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Furniture category shows lower profitability despite good sales</w:t>
      </w:r>
    </w:p>
    <w:p w:rsidR="002F5C09" w:rsidRPr="002F5C09" w:rsidRDefault="002F5C09" w:rsidP="002F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 xml:space="preserve">These insights help the business understand what </w:t>
      </w:r>
      <w:proofErr w:type="gramStart"/>
      <w:r w:rsidRPr="002F5C09">
        <w:rPr>
          <w:rFonts w:ascii="Times New Roman" w:eastAsia="Times New Roman" w:hAnsi="Times New Roman" w:cs="Times New Roman"/>
          <w:sz w:val="24"/>
          <w:szCs w:val="24"/>
        </w:rPr>
        <w:t>is driving performance</w:t>
      </w:r>
      <w:proofErr w:type="gramEnd"/>
      <w:r w:rsidRPr="002F5C09">
        <w:rPr>
          <w:rFonts w:ascii="Times New Roman" w:eastAsia="Times New Roman" w:hAnsi="Times New Roman" w:cs="Times New Roman"/>
          <w:sz w:val="24"/>
          <w:szCs w:val="24"/>
        </w:rPr>
        <w:t xml:space="preserve"> and where issues exist.</w:t>
      </w:r>
    </w:p>
    <w:p w:rsidR="002F5C09" w:rsidRPr="002F5C09" w:rsidRDefault="002F5C09" w:rsidP="002F5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F5C09" w:rsidRPr="002F5C09" w:rsidRDefault="002F5C09" w:rsidP="002F5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C09">
        <w:rPr>
          <w:rFonts w:ascii="Times New Roman" w:eastAsia="Times New Roman" w:hAnsi="Times New Roman" w:cs="Times New Roman"/>
          <w:b/>
          <w:bCs/>
          <w:sz w:val="27"/>
          <w:szCs w:val="27"/>
        </w:rPr>
        <w:t>6. Data Visualization and Reporting</w:t>
      </w:r>
    </w:p>
    <w:p w:rsidR="002F5C09" w:rsidRPr="002F5C09" w:rsidRDefault="002F5C09" w:rsidP="002F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Insights are presented using dashboards built in tools such as Tableau or Power BI.</w:t>
      </w:r>
      <w:r w:rsidRPr="002F5C09">
        <w:rPr>
          <w:rFonts w:ascii="Times New Roman" w:eastAsia="Times New Roman" w:hAnsi="Times New Roman" w:cs="Times New Roman"/>
          <w:sz w:val="24"/>
          <w:szCs w:val="24"/>
        </w:rPr>
        <w:br/>
        <w:t>The dashboard includes:</w:t>
      </w:r>
    </w:p>
    <w:p w:rsidR="002F5C09" w:rsidRPr="002F5C09" w:rsidRDefault="002F5C09" w:rsidP="002F5C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KPI cards (Total Sales, Total Profit, Number of Orders)</w:t>
      </w:r>
    </w:p>
    <w:p w:rsidR="002F5C09" w:rsidRPr="002F5C09" w:rsidRDefault="002F5C09" w:rsidP="002F5C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Filters for region and product category</w:t>
      </w:r>
    </w:p>
    <w:p w:rsidR="002F5C09" w:rsidRPr="002F5C09" w:rsidRDefault="002F5C09" w:rsidP="002F5C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Monthly sales and profit trends</w:t>
      </w:r>
    </w:p>
    <w:p w:rsidR="002F5C09" w:rsidRPr="002F5C09" w:rsidRDefault="002F5C09" w:rsidP="002F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lastRenderedPageBreak/>
        <w:t>Well-designed dashboards help stakeholders quickly understand the situation without technical knowledge.</w:t>
      </w:r>
    </w:p>
    <w:p w:rsidR="002F5C09" w:rsidRPr="002F5C09" w:rsidRDefault="002F5C09" w:rsidP="002F5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F5C09" w:rsidRPr="002F5C09" w:rsidRDefault="002F5C09" w:rsidP="002F5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C09">
        <w:rPr>
          <w:rFonts w:ascii="Times New Roman" w:eastAsia="Times New Roman" w:hAnsi="Times New Roman" w:cs="Times New Roman"/>
          <w:b/>
          <w:bCs/>
          <w:sz w:val="27"/>
          <w:szCs w:val="27"/>
        </w:rPr>
        <w:t>7. Decision Making and Action</w:t>
      </w:r>
    </w:p>
    <w:p w:rsidR="002F5C09" w:rsidRPr="002F5C09" w:rsidRDefault="002F5C09" w:rsidP="002F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Based on the analysis:</w:t>
      </w:r>
    </w:p>
    <w:p w:rsidR="002F5C09" w:rsidRPr="002F5C09" w:rsidRDefault="002F5C09" w:rsidP="002F5C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The company can invest more in high-performing regions</w:t>
      </w:r>
    </w:p>
    <w:p w:rsidR="002F5C09" w:rsidRPr="002F5C09" w:rsidRDefault="002F5C09" w:rsidP="002F5C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Improve pricing or cost control in low-profit categories</w:t>
      </w:r>
    </w:p>
    <w:p w:rsidR="002F5C09" w:rsidRPr="002F5C09" w:rsidRDefault="002F5C09" w:rsidP="002F5C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Plan targeted marketing campaigns for underperforming segments</w:t>
      </w:r>
    </w:p>
    <w:p w:rsidR="002F5C09" w:rsidRPr="002F5C09" w:rsidRDefault="002F5C09" w:rsidP="002F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09">
        <w:rPr>
          <w:rFonts w:ascii="Times New Roman" w:eastAsia="Times New Roman" w:hAnsi="Times New Roman" w:cs="Times New Roman"/>
          <w:sz w:val="24"/>
          <w:szCs w:val="24"/>
        </w:rPr>
        <w:t>Data-driven decisions lead to improved revenue, efficiency, and business growth.</w:t>
      </w:r>
    </w:p>
    <w:p w:rsidR="003E6973" w:rsidRPr="002F5C09" w:rsidRDefault="003E6973">
      <w:pPr>
        <w:rPr>
          <w:b/>
        </w:rPr>
      </w:pPr>
      <w:bookmarkStart w:id="0" w:name="_GoBack"/>
      <w:bookmarkEnd w:id="0"/>
    </w:p>
    <w:sectPr w:rsidR="003E6973" w:rsidRPr="002F5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200EE1"/>
    <w:multiLevelType w:val="multilevel"/>
    <w:tmpl w:val="DBAE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37240"/>
    <w:multiLevelType w:val="multilevel"/>
    <w:tmpl w:val="BAD6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C233B"/>
    <w:multiLevelType w:val="multilevel"/>
    <w:tmpl w:val="97C0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35AD3"/>
    <w:multiLevelType w:val="multilevel"/>
    <w:tmpl w:val="0F40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61833"/>
    <w:multiLevelType w:val="multilevel"/>
    <w:tmpl w:val="FE9E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119D2"/>
    <w:multiLevelType w:val="multilevel"/>
    <w:tmpl w:val="9294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811A1"/>
    <w:multiLevelType w:val="multilevel"/>
    <w:tmpl w:val="0204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A0D57"/>
    <w:multiLevelType w:val="multilevel"/>
    <w:tmpl w:val="FE2E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C09"/>
    <w:rsid w:val="002F5C09"/>
    <w:rsid w:val="003E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E6BFC5-9EC2-474A-8F72-E95037A24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5C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5C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5C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5C0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F5C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5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49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RAVTHAR AMEER HAMZAA ABDUL RAHIM</dc:creator>
  <cp:keywords/>
  <dc:description/>
  <cp:lastModifiedBy>RAVTHAR AMEER HAMZAA ABDUL RAHIM</cp:lastModifiedBy>
  <cp:revision>1</cp:revision>
  <dcterms:created xsi:type="dcterms:W3CDTF">2026-02-08T09:09:00Z</dcterms:created>
  <dcterms:modified xsi:type="dcterms:W3CDTF">2026-02-08T09:11:00Z</dcterms:modified>
</cp:coreProperties>
</file>