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05A44" w14:textId="77777777" w:rsidR="0035576B" w:rsidRPr="0035576B" w:rsidRDefault="0035576B" w:rsidP="0035576B">
      <w:r w:rsidRPr="0035576B">
        <w:t xml:space="preserve">Here are </w:t>
      </w:r>
      <w:r w:rsidRPr="0035576B">
        <w:rPr>
          <w:b/>
          <w:bCs/>
        </w:rPr>
        <w:t>key features to include</w:t>
      </w:r>
      <w:r w:rsidRPr="0035576B">
        <w:t xml:space="preserve"> in the </w:t>
      </w:r>
      <w:proofErr w:type="spellStart"/>
      <w:r w:rsidRPr="0035576B">
        <w:rPr>
          <w:b/>
          <w:bCs/>
        </w:rPr>
        <w:t>GovConUnited</w:t>
      </w:r>
      <w:proofErr w:type="spellEnd"/>
      <w:r w:rsidRPr="0035576B">
        <w:t xml:space="preserve"> mobile app to make it a powerful, all-in-one platform for government contracting professionals:</w:t>
      </w:r>
    </w:p>
    <w:p w14:paraId="50D3ABD5" w14:textId="77777777" w:rsidR="0035576B" w:rsidRPr="0035576B" w:rsidRDefault="0035576B" w:rsidP="0035576B">
      <w:r w:rsidRPr="0035576B">
        <w:pict w14:anchorId="76D51441">
          <v:rect id="_x0000_i1061" style="width:0;height:1.5pt" o:hralign="center" o:hrstd="t" o:hr="t" fillcolor="#a0a0a0" stroked="f"/>
        </w:pict>
      </w:r>
    </w:p>
    <w:p w14:paraId="6373EF01" w14:textId="77777777" w:rsidR="0035576B" w:rsidRPr="0035576B" w:rsidRDefault="0035576B" w:rsidP="0035576B">
      <w:pPr>
        <w:rPr>
          <w:b/>
          <w:bCs/>
        </w:rPr>
      </w:pPr>
      <w:r w:rsidRPr="0035576B">
        <w:rPr>
          <w:rFonts w:ascii="Segoe UI Emoji" w:hAnsi="Segoe UI Emoji" w:cs="Segoe UI Emoji"/>
          <w:b/>
          <w:bCs/>
        </w:rPr>
        <w:t>🔑</w:t>
      </w:r>
      <w:r w:rsidRPr="0035576B">
        <w:rPr>
          <w:b/>
          <w:bCs/>
        </w:rPr>
        <w:t xml:space="preserve"> Core Networking Features</w:t>
      </w:r>
    </w:p>
    <w:p w14:paraId="71A4F764" w14:textId="77777777" w:rsidR="0035576B" w:rsidRPr="0035576B" w:rsidRDefault="0035576B" w:rsidP="0035576B">
      <w:pPr>
        <w:numPr>
          <w:ilvl w:val="0"/>
          <w:numId w:val="1"/>
        </w:numPr>
      </w:pPr>
      <w:r w:rsidRPr="0035576B">
        <w:rPr>
          <w:b/>
          <w:bCs/>
        </w:rPr>
        <w:t>Verified Profiles</w:t>
      </w:r>
      <w:r w:rsidRPr="0035576B">
        <w:t xml:space="preserve"> – Authentication system for contractors, consultants, and agency reps</w:t>
      </w:r>
    </w:p>
    <w:p w14:paraId="60B3A519" w14:textId="77777777" w:rsidR="0035576B" w:rsidRPr="0035576B" w:rsidRDefault="0035576B" w:rsidP="0035576B">
      <w:pPr>
        <w:numPr>
          <w:ilvl w:val="0"/>
          <w:numId w:val="1"/>
        </w:numPr>
      </w:pPr>
      <w:r w:rsidRPr="0035576B">
        <w:rPr>
          <w:b/>
          <w:bCs/>
        </w:rPr>
        <w:t>Smart Matching</w:t>
      </w:r>
      <w:r w:rsidRPr="0035576B">
        <w:t xml:space="preserve"> – Connect with potential teaming partners based on NAICS codes, certifications, or past performance</w:t>
      </w:r>
    </w:p>
    <w:p w14:paraId="66D18DF7" w14:textId="77777777" w:rsidR="0035576B" w:rsidRPr="0035576B" w:rsidRDefault="0035576B" w:rsidP="0035576B">
      <w:pPr>
        <w:numPr>
          <w:ilvl w:val="0"/>
          <w:numId w:val="1"/>
        </w:numPr>
      </w:pPr>
      <w:r w:rsidRPr="0035576B">
        <w:rPr>
          <w:b/>
          <w:bCs/>
        </w:rPr>
        <w:t>Private Messaging</w:t>
      </w:r>
      <w:r w:rsidRPr="0035576B">
        <w:t xml:space="preserve"> – Direct, secure communication between users</w:t>
      </w:r>
    </w:p>
    <w:p w14:paraId="10402D6D" w14:textId="77777777" w:rsidR="0035576B" w:rsidRPr="0035576B" w:rsidRDefault="0035576B" w:rsidP="0035576B">
      <w:pPr>
        <w:numPr>
          <w:ilvl w:val="0"/>
          <w:numId w:val="1"/>
        </w:numPr>
      </w:pPr>
      <w:r w:rsidRPr="0035576B">
        <w:rPr>
          <w:b/>
          <w:bCs/>
        </w:rPr>
        <w:t>User Directory</w:t>
      </w:r>
      <w:r w:rsidRPr="0035576B">
        <w:t xml:space="preserve"> – Searchable list of verified users with filters (agency, set-asides, past awards, etc.)</w:t>
      </w:r>
    </w:p>
    <w:p w14:paraId="091B6945" w14:textId="77777777" w:rsidR="0035576B" w:rsidRPr="0035576B" w:rsidRDefault="0035576B" w:rsidP="0035576B">
      <w:r w:rsidRPr="0035576B">
        <w:pict w14:anchorId="6776F3E0">
          <v:rect id="_x0000_i1062" style="width:0;height:1.5pt" o:hralign="center" o:hrstd="t" o:hr="t" fillcolor="#a0a0a0" stroked="f"/>
        </w:pict>
      </w:r>
    </w:p>
    <w:p w14:paraId="7BA23828" w14:textId="77777777" w:rsidR="0035576B" w:rsidRPr="0035576B" w:rsidRDefault="0035576B" w:rsidP="0035576B">
      <w:pPr>
        <w:rPr>
          <w:b/>
          <w:bCs/>
        </w:rPr>
      </w:pPr>
      <w:r w:rsidRPr="0035576B">
        <w:rPr>
          <w:rFonts w:ascii="Segoe UI Emoji" w:hAnsi="Segoe UI Emoji" w:cs="Segoe UI Emoji"/>
          <w:b/>
          <w:bCs/>
        </w:rPr>
        <w:t>📈</w:t>
      </w:r>
      <w:r w:rsidRPr="0035576B">
        <w:rPr>
          <w:b/>
          <w:bCs/>
        </w:rPr>
        <w:t xml:space="preserve"> Business Development Tools</w:t>
      </w:r>
    </w:p>
    <w:p w14:paraId="19514A4C" w14:textId="77777777" w:rsidR="0035576B" w:rsidRPr="0035576B" w:rsidRDefault="0035576B" w:rsidP="0035576B">
      <w:pPr>
        <w:numPr>
          <w:ilvl w:val="0"/>
          <w:numId w:val="2"/>
        </w:numPr>
      </w:pPr>
      <w:r w:rsidRPr="0035576B">
        <w:rPr>
          <w:b/>
          <w:bCs/>
        </w:rPr>
        <w:t>Opportunity Feed</w:t>
      </w:r>
      <w:r w:rsidRPr="0035576B">
        <w:t xml:space="preserve"> – Real-time updates from SAM.gov, GSA </w:t>
      </w:r>
      <w:proofErr w:type="spellStart"/>
      <w:r w:rsidRPr="0035576B">
        <w:t>eBuy</w:t>
      </w:r>
      <w:proofErr w:type="spellEnd"/>
      <w:r w:rsidRPr="0035576B">
        <w:t>, or agency procurement boards</w:t>
      </w:r>
    </w:p>
    <w:p w14:paraId="5E9C1183" w14:textId="77777777" w:rsidR="0035576B" w:rsidRPr="0035576B" w:rsidRDefault="0035576B" w:rsidP="0035576B">
      <w:pPr>
        <w:numPr>
          <w:ilvl w:val="0"/>
          <w:numId w:val="2"/>
        </w:numPr>
      </w:pPr>
      <w:r w:rsidRPr="0035576B">
        <w:rPr>
          <w:b/>
          <w:bCs/>
        </w:rPr>
        <w:t>Past Performance Showcases</w:t>
      </w:r>
      <w:r w:rsidRPr="0035576B">
        <w:t xml:space="preserve"> – Upload capabilities for case studies, award history, and contract wins</w:t>
      </w:r>
    </w:p>
    <w:p w14:paraId="2458A881" w14:textId="77777777" w:rsidR="0035576B" w:rsidRPr="0035576B" w:rsidRDefault="0035576B" w:rsidP="0035576B">
      <w:pPr>
        <w:numPr>
          <w:ilvl w:val="0"/>
          <w:numId w:val="2"/>
        </w:numPr>
      </w:pPr>
      <w:r w:rsidRPr="0035576B">
        <w:rPr>
          <w:b/>
          <w:bCs/>
        </w:rPr>
        <w:t>Proposal Collaboration Spaces</w:t>
      </w:r>
      <w:r w:rsidRPr="0035576B">
        <w:t xml:space="preserve"> – Invite partners to co-develop responses to RFPs or RFQs</w:t>
      </w:r>
    </w:p>
    <w:p w14:paraId="78453580" w14:textId="77777777" w:rsidR="0035576B" w:rsidRPr="0035576B" w:rsidRDefault="0035576B" w:rsidP="0035576B">
      <w:pPr>
        <w:numPr>
          <w:ilvl w:val="0"/>
          <w:numId w:val="2"/>
        </w:numPr>
      </w:pPr>
      <w:r w:rsidRPr="0035576B">
        <w:rPr>
          <w:b/>
          <w:bCs/>
        </w:rPr>
        <w:t>Saved Opportunities &amp; Alerts</w:t>
      </w:r>
      <w:r w:rsidRPr="0035576B">
        <w:t xml:space="preserve"> – Bookmark contracts and get notified of similar bids</w:t>
      </w:r>
    </w:p>
    <w:p w14:paraId="12226B23" w14:textId="77777777" w:rsidR="0035576B" w:rsidRPr="0035576B" w:rsidRDefault="0035576B" w:rsidP="0035576B">
      <w:r w:rsidRPr="0035576B">
        <w:pict w14:anchorId="5976D8BA">
          <v:rect id="_x0000_i1063" style="width:0;height:1.5pt" o:hralign="center" o:hrstd="t" o:hr="t" fillcolor="#a0a0a0" stroked="f"/>
        </w:pict>
      </w:r>
    </w:p>
    <w:p w14:paraId="4D74C61A" w14:textId="77777777" w:rsidR="0035576B" w:rsidRPr="0035576B" w:rsidRDefault="0035576B" w:rsidP="0035576B">
      <w:pPr>
        <w:rPr>
          <w:b/>
          <w:bCs/>
        </w:rPr>
      </w:pPr>
      <w:r w:rsidRPr="0035576B">
        <w:rPr>
          <w:rFonts w:ascii="Segoe UI Emoji" w:hAnsi="Segoe UI Emoji" w:cs="Segoe UI Emoji"/>
          <w:b/>
          <w:bCs/>
        </w:rPr>
        <w:t>🧩</w:t>
      </w:r>
      <w:r w:rsidRPr="0035576B">
        <w:rPr>
          <w:b/>
          <w:bCs/>
        </w:rPr>
        <w:t xml:space="preserve"> Community &amp; Knowledge Sharing</w:t>
      </w:r>
    </w:p>
    <w:p w14:paraId="13E0A99E" w14:textId="77777777" w:rsidR="0035576B" w:rsidRPr="0035576B" w:rsidRDefault="0035576B" w:rsidP="0035576B">
      <w:pPr>
        <w:numPr>
          <w:ilvl w:val="0"/>
          <w:numId w:val="3"/>
        </w:numPr>
      </w:pPr>
      <w:r w:rsidRPr="0035576B">
        <w:rPr>
          <w:b/>
          <w:bCs/>
        </w:rPr>
        <w:t>Discussion Forums</w:t>
      </w:r>
      <w:r w:rsidRPr="0035576B">
        <w:t xml:space="preserve"> – Topic-specific groups for 8(a), SDVOSB, HUBZone, construction, IT, etc.</w:t>
      </w:r>
    </w:p>
    <w:p w14:paraId="2CD7C188" w14:textId="77777777" w:rsidR="0035576B" w:rsidRPr="0035576B" w:rsidRDefault="0035576B" w:rsidP="0035576B">
      <w:pPr>
        <w:numPr>
          <w:ilvl w:val="0"/>
          <w:numId w:val="3"/>
        </w:numPr>
      </w:pPr>
      <w:r w:rsidRPr="0035576B">
        <w:rPr>
          <w:b/>
          <w:bCs/>
        </w:rPr>
        <w:t>Compliance Corner</w:t>
      </w:r>
      <w:r w:rsidRPr="0035576B">
        <w:t xml:space="preserve"> – Educational resources on FAR, cybersecurity, contract types, and certifications</w:t>
      </w:r>
    </w:p>
    <w:p w14:paraId="6C283B8C" w14:textId="77777777" w:rsidR="0035576B" w:rsidRPr="0035576B" w:rsidRDefault="0035576B" w:rsidP="0035576B">
      <w:pPr>
        <w:numPr>
          <w:ilvl w:val="0"/>
          <w:numId w:val="3"/>
        </w:numPr>
      </w:pPr>
      <w:r w:rsidRPr="0035576B">
        <w:rPr>
          <w:b/>
          <w:bCs/>
        </w:rPr>
        <w:t>Event Calendar</w:t>
      </w:r>
      <w:r w:rsidRPr="0035576B">
        <w:t xml:space="preserve"> – Upcoming industry days, agency outreach events, and trade shows</w:t>
      </w:r>
    </w:p>
    <w:p w14:paraId="5E814C17" w14:textId="77777777" w:rsidR="0035576B" w:rsidRPr="0035576B" w:rsidRDefault="0035576B" w:rsidP="0035576B">
      <w:pPr>
        <w:numPr>
          <w:ilvl w:val="0"/>
          <w:numId w:val="3"/>
        </w:numPr>
      </w:pPr>
      <w:r w:rsidRPr="0035576B">
        <w:rPr>
          <w:b/>
          <w:bCs/>
        </w:rPr>
        <w:t>Live Q&amp;A / AMA Sessions</w:t>
      </w:r>
      <w:r w:rsidRPr="0035576B">
        <w:t xml:space="preserve"> – Chat with contracting officers or subject matter experts</w:t>
      </w:r>
    </w:p>
    <w:p w14:paraId="2150ED4B" w14:textId="77777777" w:rsidR="0035576B" w:rsidRPr="0035576B" w:rsidRDefault="0035576B" w:rsidP="0035576B">
      <w:r w:rsidRPr="0035576B">
        <w:lastRenderedPageBreak/>
        <w:pict w14:anchorId="3F65372E">
          <v:rect id="_x0000_i1064" style="width:0;height:1.5pt" o:hralign="center" o:hrstd="t" o:hr="t" fillcolor="#a0a0a0" stroked="f"/>
        </w:pict>
      </w:r>
    </w:p>
    <w:p w14:paraId="38AC0F0B" w14:textId="77777777" w:rsidR="0035576B" w:rsidRPr="0035576B" w:rsidRDefault="0035576B" w:rsidP="0035576B">
      <w:pPr>
        <w:rPr>
          <w:b/>
          <w:bCs/>
        </w:rPr>
      </w:pPr>
      <w:r w:rsidRPr="0035576B">
        <w:rPr>
          <w:rFonts w:ascii="Segoe UI Emoji" w:hAnsi="Segoe UI Emoji" w:cs="Segoe UI Emoji"/>
          <w:b/>
          <w:bCs/>
        </w:rPr>
        <w:t>🛠️</w:t>
      </w:r>
      <w:r w:rsidRPr="0035576B">
        <w:rPr>
          <w:b/>
          <w:bCs/>
        </w:rPr>
        <w:t xml:space="preserve"> Agency &amp; Vendor Tools</w:t>
      </w:r>
    </w:p>
    <w:p w14:paraId="3BC9E6B3" w14:textId="77777777" w:rsidR="0035576B" w:rsidRPr="0035576B" w:rsidRDefault="0035576B" w:rsidP="0035576B">
      <w:pPr>
        <w:numPr>
          <w:ilvl w:val="0"/>
          <w:numId w:val="4"/>
        </w:numPr>
      </w:pPr>
      <w:r w:rsidRPr="0035576B">
        <w:rPr>
          <w:b/>
          <w:bCs/>
        </w:rPr>
        <w:t>Agency Profiles</w:t>
      </w:r>
      <w:r w:rsidRPr="0035576B">
        <w:t xml:space="preserve"> – Overviews of procurement trends, contact info, forecast links, and spending data</w:t>
      </w:r>
    </w:p>
    <w:p w14:paraId="4BA4225D" w14:textId="77777777" w:rsidR="0035576B" w:rsidRPr="0035576B" w:rsidRDefault="0035576B" w:rsidP="0035576B">
      <w:pPr>
        <w:numPr>
          <w:ilvl w:val="0"/>
          <w:numId w:val="4"/>
        </w:numPr>
      </w:pPr>
      <w:r w:rsidRPr="0035576B">
        <w:rPr>
          <w:b/>
          <w:bCs/>
        </w:rPr>
        <w:t>Capabilities Brief Builder</w:t>
      </w:r>
      <w:r w:rsidRPr="0035576B">
        <w:t xml:space="preserve"> – Upload or generate 1-pagers for outreach</w:t>
      </w:r>
    </w:p>
    <w:p w14:paraId="72C7329B" w14:textId="77777777" w:rsidR="0035576B" w:rsidRPr="0035576B" w:rsidRDefault="0035576B" w:rsidP="0035576B">
      <w:pPr>
        <w:numPr>
          <w:ilvl w:val="0"/>
          <w:numId w:val="4"/>
        </w:numPr>
      </w:pPr>
      <w:r w:rsidRPr="0035576B">
        <w:rPr>
          <w:b/>
          <w:bCs/>
        </w:rPr>
        <w:t>Set-Aside Tags &amp; Filters</w:t>
      </w:r>
      <w:r w:rsidRPr="0035576B">
        <w:t xml:space="preserve"> – Search by socio-economic status, set-aside type, or industry code</w:t>
      </w:r>
    </w:p>
    <w:p w14:paraId="5EED68EE" w14:textId="77777777" w:rsidR="0035576B" w:rsidRPr="0035576B" w:rsidRDefault="0035576B" w:rsidP="0035576B">
      <w:pPr>
        <w:numPr>
          <w:ilvl w:val="0"/>
          <w:numId w:val="4"/>
        </w:numPr>
      </w:pPr>
      <w:r w:rsidRPr="0035576B">
        <w:rPr>
          <w:b/>
          <w:bCs/>
        </w:rPr>
        <w:t>Integration Support</w:t>
      </w:r>
      <w:r w:rsidRPr="0035576B">
        <w:t xml:space="preserve"> – Optional sync with CRM, SAM.gov registrations, or third-party bid software</w:t>
      </w:r>
    </w:p>
    <w:p w14:paraId="54DF5FC8" w14:textId="77777777" w:rsidR="0035576B" w:rsidRPr="0035576B" w:rsidRDefault="0035576B" w:rsidP="0035576B">
      <w:r w:rsidRPr="0035576B">
        <w:pict w14:anchorId="2902B0DC">
          <v:rect id="_x0000_i1065" style="width:0;height:1.5pt" o:hralign="center" o:hrstd="t" o:hr="t" fillcolor="#a0a0a0" stroked="f"/>
        </w:pict>
      </w:r>
    </w:p>
    <w:p w14:paraId="186A5606" w14:textId="77777777" w:rsidR="0035576B" w:rsidRPr="0035576B" w:rsidRDefault="0035576B" w:rsidP="0035576B">
      <w:pPr>
        <w:rPr>
          <w:b/>
          <w:bCs/>
        </w:rPr>
      </w:pPr>
      <w:r w:rsidRPr="0035576B">
        <w:rPr>
          <w:rFonts w:ascii="Segoe UI Emoji" w:hAnsi="Segoe UI Emoji" w:cs="Segoe UI Emoji"/>
          <w:b/>
          <w:bCs/>
        </w:rPr>
        <w:t>🔒</w:t>
      </w:r>
      <w:r w:rsidRPr="0035576B">
        <w:rPr>
          <w:b/>
          <w:bCs/>
        </w:rPr>
        <w:t xml:space="preserve"> Security &amp; Compliance</w:t>
      </w:r>
    </w:p>
    <w:p w14:paraId="4272D9E7" w14:textId="77777777" w:rsidR="0035576B" w:rsidRPr="0035576B" w:rsidRDefault="0035576B" w:rsidP="0035576B">
      <w:pPr>
        <w:numPr>
          <w:ilvl w:val="0"/>
          <w:numId w:val="5"/>
        </w:numPr>
      </w:pPr>
      <w:r w:rsidRPr="0035576B">
        <w:rPr>
          <w:b/>
          <w:bCs/>
        </w:rPr>
        <w:t>Secure File Sharing</w:t>
      </w:r>
      <w:r w:rsidRPr="0035576B">
        <w:t xml:space="preserve"> – Share NDAs, teaming agreements, or draft proposals securely</w:t>
      </w:r>
    </w:p>
    <w:p w14:paraId="4B1E55D3" w14:textId="77777777" w:rsidR="0035576B" w:rsidRPr="0035576B" w:rsidRDefault="0035576B" w:rsidP="0035576B">
      <w:pPr>
        <w:numPr>
          <w:ilvl w:val="0"/>
          <w:numId w:val="5"/>
        </w:numPr>
      </w:pPr>
      <w:r w:rsidRPr="0035576B">
        <w:rPr>
          <w:b/>
          <w:bCs/>
        </w:rPr>
        <w:t>Audit Log for Communications</w:t>
      </w:r>
      <w:r w:rsidRPr="0035576B">
        <w:t xml:space="preserve"> – Record of messaging activity for compliance-sensitive interactions</w:t>
      </w:r>
    </w:p>
    <w:p w14:paraId="65CF507F" w14:textId="77777777" w:rsidR="0035576B" w:rsidRPr="0035576B" w:rsidRDefault="0035576B" w:rsidP="0035576B">
      <w:pPr>
        <w:numPr>
          <w:ilvl w:val="0"/>
          <w:numId w:val="5"/>
        </w:numPr>
      </w:pPr>
      <w:r w:rsidRPr="0035576B">
        <w:rPr>
          <w:b/>
          <w:bCs/>
        </w:rPr>
        <w:t>Two-Factor Authentication</w:t>
      </w:r>
      <w:r w:rsidRPr="0035576B">
        <w:t xml:space="preserve"> – Ensures data integrity and user authenticity</w:t>
      </w:r>
    </w:p>
    <w:p w14:paraId="5D5017F7" w14:textId="77777777" w:rsidR="0035576B" w:rsidRPr="0035576B" w:rsidRDefault="0035576B" w:rsidP="0035576B">
      <w:r w:rsidRPr="0035576B">
        <w:pict w14:anchorId="6747B6E5">
          <v:rect id="_x0000_i1066" style="width:0;height:1.5pt" o:hralign="center" o:hrstd="t" o:hr="t" fillcolor="#a0a0a0" stroked="f"/>
        </w:pict>
      </w:r>
    </w:p>
    <w:p w14:paraId="5EBBF1ED" w14:textId="77777777" w:rsidR="00431706" w:rsidRPr="0035576B" w:rsidRDefault="00431706" w:rsidP="0035576B"/>
    <w:sectPr w:rsidR="00431706" w:rsidRPr="003557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67B6E"/>
    <w:multiLevelType w:val="multilevel"/>
    <w:tmpl w:val="1CB4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02F9B"/>
    <w:multiLevelType w:val="multilevel"/>
    <w:tmpl w:val="FCD2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22101"/>
    <w:multiLevelType w:val="multilevel"/>
    <w:tmpl w:val="939A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D8737F"/>
    <w:multiLevelType w:val="multilevel"/>
    <w:tmpl w:val="1F2A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3522A9"/>
    <w:multiLevelType w:val="multilevel"/>
    <w:tmpl w:val="F096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2866261">
    <w:abstractNumId w:val="2"/>
  </w:num>
  <w:num w:numId="2" w16cid:durableId="543056708">
    <w:abstractNumId w:val="4"/>
  </w:num>
  <w:num w:numId="3" w16cid:durableId="1580097852">
    <w:abstractNumId w:val="3"/>
  </w:num>
  <w:num w:numId="4" w16cid:durableId="186917546">
    <w:abstractNumId w:val="0"/>
  </w:num>
  <w:num w:numId="5" w16cid:durableId="1039014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76B"/>
    <w:rsid w:val="002540CC"/>
    <w:rsid w:val="0033117E"/>
    <w:rsid w:val="0035576B"/>
    <w:rsid w:val="003D42FE"/>
    <w:rsid w:val="00431706"/>
    <w:rsid w:val="005D6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78D2A"/>
  <w15:chartTrackingRefBased/>
  <w15:docId w15:val="{251800C1-7DDF-4414-B0CC-54290F98A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7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7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7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7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7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7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7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7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7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7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08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8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298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Robb, Romane Orlando</dc:creator>
  <cp:keywords/>
  <dc:description/>
  <cp:lastModifiedBy>Robb, Romane Orlando</cp:lastModifiedBy>
  <cp:revision>1</cp:revision>
  <dcterms:created xsi:type="dcterms:W3CDTF">2025-05-11T15:34:00Z</dcterms:created>
  <dcterms:modified xsi:type="dcterms:W3CDTF">2025-05-11T15:36:00Z</dcterms:modified>
</cp:coreProperties>
</file>