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7F68F2">
      <w:pPr>
        <w:rPr>
          <w:b/>
          <w:bCs/>
          <w:color w:val="FF0000"/>
          <w:sz w:val="28"/>
          <w:szCs w:val="28"/>
        </w:rPr>
      </w:pPr>
      <w:r w:rsidRPr="007F68F2">
        <w:rPr>
          <w:sz w:val="28"/>
          <w:szCs w:val="28"/>
        </w:rPr>
        <w:t xml:space="preserve">2.1 </w:t>
      </w:r>
      <w:r w:rsidRPr="007F68F2">
        <w:rPr>
          <w:b/>
          <w:bCs/>
          <w:color w:val="FF0000"/>
          <w:sz w:val="28"/>
          <w:szCs w:val="28"/>
        </w:rPr>
        <w:t>Ethereum Basic Unit</w:t>
      </w:r>
    </w:p>
    <w:p w:rsidR="007F68F2" w:rsidRPr="0004678A" w:rsidRDefault="007F68F2" w:rsidP="0004678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 w:rsidRPr="0004678A">
        <w:rPr>
          <w:color w:val="262626" w:themeColor="text1" w:themeTint="D9"/>
          <w:sz w:val="24"/>
          <w:szCs w:val="24"/>
        </w:rPr>
        <w:t xml:space="preserve">Ethereum currency unit is </w:t>
      </w:r>
      <w:r w:rsidRPr="0004678A">
        <w:rPr>
          <w:b/>
          <w:bCs/>
          <w:color w:val="262626" w:themeColor="text1" w:themeTint="D9"/>
          <w:sz w:val="24"/>
          <w:szCs w:val="24"/>
          <w:u w:val="single"/>
        </w:rPr>
        <w:t>ether</w:t>
      </w:r>
      <w:r w:rsidRPr="0004678A">
        <w:rPr>
          <w:color w:val="262626" w:themeColor="text1" w:themeTint="D9"/>
          <w:sz w:val="24"/>
          <w:szCs w:val="24"/>
        </w:rPr>
        <w:t>.</w:t>
      </w:r>
    </w:p>
    <w:p w:rsidR="007F68F2" w:rsidRPr="0004678A" w:rsidRDefault="007F68F2" w:rsidP="0004678A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 w:rsidRPr="0004678A">
        <w:rPr>
          <w:color w:val="262626" w:themeColor="text1" w:themeTint="D9"/>
          <w:sz w:val="24"/>
          <w:szCs w:val="24"/>
        </w:rPr>
        <w:t xml:space="preserve">Its identified as </w:t>
      </w:r>
      <w:r w:rsidRPr="0004678A">
        <w:rPr>
          <w:b/>
          <w:bCs/>
          <w:color w:val="262626" w:themeColor="text1" w:themeTint="D9"/>
          <w:sz w:val="24"/>
          <w:szCs w:val="24"/>
        </w:rPr>
        <w:t>ETH</w:t>
      </w:r>
      <w:r w:rsidRPr="0004678A">
        <w:rPr>
          <w:color w:val="262626" w:themeColor="text1" w:themeTint="D9"/>
          <w:sz w:val="24"/>
          <w:szCs w:val="24"/>
        </w:rPr>
        <w:t xml:space="preserve"> or with the symbol </w:t>
      </w:r>
      <w:proofErr w:type="gramStart"/>
      <w:r w:rsidRPr="0004678A">
        <w:rPr>
          <w:color w:val="262626" w:themeColor="text1" w:themeTint="D9"/>
          <w:sz w:val="24"/>
          <w:szCs w:val="24"/>
        </w:rPr>
        <w:t>Ξ</w:t>
      </w:r>
      <w:r w:rsidRPr="0004678A">
        <w:rPr>
          <w:color w:val="262626" w:themeColor="text1" w:themeTint="D9"/>
          <w:sz w:val="24"/>
          <w:szCs w:val="24"/>
        </w:rPr>
        <w:t>(</w:t>
      </w:r>
      <w:proofErr w:type="gramEnd"/>
      <w:r w:rsidRPr="0004678A">
        <w:rPr>
          <w:color w:val="262626" w:themeColor="text1" w:themeTint="D9"/>
          <w:sz w:val="24"/>
          <w:szCs w:val="24"/>
        </w:rPr>
        <w:t>from the Greek letter “Xi”).</w:t>
      </w:r>
    </w:p>
    <w:p w:rsidR="007F68F2" w:rsidRPr="0004678A" w:rsidRDefault="007F68F2" w:rsidP="0004678A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</w:rPr>
      </w:pPr>
      <w:r w:rsidRPr="0004678A">
        <w:rPr>
          <w:color w:val="262626" w:themeColor="text1" w:themeTint="D9"/>
          <w:sz w:val="24"/>
          <w:szCs w:val="24"/>
        </w:rPr>
        <w:t xml:space="preserve">Ether is subdivided into smaller unit known as </w:t>
      </w:r>
      <w:r w:rsidR="0004678A" w:rsidRPr="0004678A">
        <w:rPr>
          <w:b/>
          <w:bCs/>
          <w:color w:val="FF0000"/>
          <w:sz w:val="24"/>
          <w:szCs w:val="24"/>
        </w:rPr>
        <w:t>Wei.</w:t>
      </w:r>
      <w:r w:rsidR="0004678A" w:rsidRPr="0004678A">
        <w:rPr>
          <w:color w:val="0D0D0D" w:themeColor="text1" w:themeTint="F2"/>
          <w:sz w:val="24"/>
          <w:szCs w:val="24"/>
        </w:rPr>
        <w:t xml:space="preserve"> (like one satoshi).</w:t>
      </w:r>
    </w:p>
    <w:p w:rsidR="0004678A" w:rsidRPr="0004678A" w:rsidRDefault="0004678A" w:rsidP="0004678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04678A">
        <w:rPr>
          <w:color w:val="0D0D0D" w:themeColor="text1" w:themeTint="F2"/>
          <w:sz w:val="24"/>
          <w:szCs w:val="24"/>
          <w:u w:val="single"/>
        </w:rPr>
        <w:t>One Ether</w:t>
      </w:r>
      <w:r w:rsidRPr="0004678A">
        <w:rPr>
          <w:color w:val="0D0D0D" w:themeColor="text1" w:themeTint="F2"/>
          <w:sz w:val="24"/>
          <w:szCs w:val="24"/>
        </w:rPr>
        <w:t xml:space="preserve"> is </w:t>
      </w:r>
      <w:r w:rsidRPr="0004678A">
        <w:rPr>
          <w:color w:val="0D0D0D" w:themeColor="text1" w:themeTint="F2"/>
          <w:sz w:val="24"/>
          <w:szCs w:val="24"/>
          <w:u w:val="single"/>
        </w:rPr>
        <w:t>1 quintillion</w:t>
      </w:r>
      <w:r w:rsidRPr="0004678A">
        <w:rPr>
          <w:color w:val="0D0D0D" w:themeColor="text1" w:themeTint="F2"/>
          <w:sz w:val="24"/>
          <w:szCs w:val="24"/>
        </w:rPr>
        <w:t xml:space="preserve"> (10^18 or 1,000,000,000,000,000,000).</w:t>
      </w:r>
    </w:p>
    <w:p w:rsidR="0004678A" w:rsidRPr="0004678A" w:rsidRDefault="0004678A" w:rsidP="0004678A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</w:p>
    <w:p w:rsidR="0004678A" w:rsidRPr="0004678A" w:rsidRDefault="0004678A">
      <w:pPr>
        <w:rPr>
          <w:color w:val="262626" w:themeColor="text1" w:themeTint="D9"/>
          <w:sz w:val="24"/>
          <w:szCs w:val="24"/>
        </w:rPr>
      </w:pPr>
      <w:bookmarkStart w:id="0" w:name="_GoBack"/>
      <w:bookmarkEnd w:id="0"/>
    </w:p>
    <w:sectPr w:rsidR="0004678A" w:rsidRPr="0004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14AC2"/>
    <w:multiLevelType w:val="hybridMultilevel"/>
    <w:tmpl w:val="AEA69CE4"/>
    <w:lvl w:ilvl="0" w:tplc="40542D0A">
      <w:start w:val="1"/>
      <w:numFmt w:val="decimal"/>
      <w:lvlText w:val="%1."/>
      <w:lvlJc w:val="left"/>
      <w:pPr>
        <w:ind w:left="810" w:hanging="360"/>
      </w:pPr>
      <w:rPr>
        <w:b w:val="0"/>
        <w:bCs w:val="0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F2"/>
    <w:rsid w:val="0004678A"/>
    <w:rsid w:val="00565481"/>
    <w:rsid w:val="007F68F2"/>
    <w:rsid w:val="009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D905"/>
  <w15:chartTrackingRefBased/>
  <w15:docId w15:val="{87F2A9CE-955A-4AB0-B4F8-1B73500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2020-03-03T19:28:00Z</dcterms:created>
  <dcterms:modified xsi:type="dcterms:W3CDTF">2020-03-04T12:50:00Z</dcterms:modified>
</cp:coreProperties>
</file>