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96A90" w14:textId="64D681F4" w:rsidR="00873256" w:rsidRDefault="00DA5FD2">
      <w:pPr>
        <w:rPr>
          <w:b/>
          <w:bCs/>
          <w:sz w:val="28"/>
          <w:szCs w:val="28"/>
        </w:rPr>
      </w:pPr>
      <w:r w:rsidRPr="00DA5FD2">
        <w:rPr>
          <w:sz w:val="28"/>
          <w:szCs w:val="28"/>
        </w:rPr>
        <w:t xml:space="preserve">4.21 </w:t>
      </w:r>
      <w:r w:rsidRPr="00DA5FD2">
        <w:rPr>
          <w:b/>
          <w:bCs/>
          <w:sz w:val="28"/>
          <w:szCs w:val="28"/>
        </w:rPr>
        <w:t>Enforcing on chain Payments</w:t>
      </w:r>
    </w:p>
    <w:p w14:paraId="14445472" w14:textId="73E2E6FC" w:rsidR="00DA5FD2" w:rsidRDefault="004C5466">
      <w:pPr>
        <w:rPr>
          <w:sz w:val="24"/>
          <w:szCs w:val="24"/>
        </w:rPr>
      </w:pPr>
      <w:r>
        <w:rPr>
          <w:sz w:val="24"/>
          <w:szCs w:val="24"/>
        </w:rPr>
        <w:t>There is still some issue in on-chain payment method. e.g. If GOVT or any organization issue the Bonds to borrow some money from public. and this all happens on a smart contract so lets assume someone transfer the money have got a Token against the Bond so his trust will ensure until the money keeps in contract and he have surety that he will get interest on his amount and his money will remain safe . But the money will be no beneficial for its organization if it’s remained in smart contract and not in useful for its loan purpose.</w:t>
      </w:r>
    </w:p>
    <w:p w14:paraId="4CF3F012" w14:textId="5897A3A4" w:rsidR="004C5466" w:rsidRDefault="004C5466">
      <w:pPr>
        <w:rPr>
          <w:sz w:val="24"/>
          <w:szCs w:val="24"/>
        </w:rPr>
      </w:pPr>
    </w:p>
    <w:p w14:paraId="4C6DB041" w14:textId="270F9A1C" w:rsidR="00D236F3" w:rsidRDefault="00D236F3">
      <w:pPr>
        <w:rPr>
          <w:sz w:val="24"/>
          <w:szCs w:val="24"/>
        </w:rPr>
      </w:pPr>
    </w:p>
    <w:p w14:paraId="1C97FE9D" w14:textId="4DE79479" w:rsidR="00D236F3" w:rsidRDefault="00D236F3">
      <w:pPr>
        <w:rPr>
          <w:b/>
          <w:bCs/>
          <w:sz w:val="24"/>
          <w:szCs w:val="24"/>
          <w:u w:val="single"/>
        </w:rPr>
      </w:pPr>
      <w:r>
        <w:rPr>
          <w:b/>
          <w:bCs/>
          <w:sz w:val="24"/>
          <w:szCs w:val="24"/>
          <w:u w:val="single"/>
        </w:rPr>
        <w:t>Hiding Confidential Data:</w:t>
      </w:r>
    </w:p>
    <w:p w14:paraId="4837D35A" w14:textId="50D1A90C" w:rsidR="00D236F3" w:rsidRPr="00D236F3" w:rsidRDefault="00D236F3">
      <w:pPr>
        <w:rPr>
          <w:b/>
          <w:bCs/>
          <w:sz w:val="24"/>
          <w:szCs w:val="24"/>
        </w:rPr>
      </w:pPr>
      <w:r>
        <w:rPr>
          <w:b/>
          <w:bCs/>
          <w:sz w:val="24"/>
          <w:szCs w:val="24"/>
        </w:rPr>
        <w:t>The data cannot be hidden in smart contract it is public .</w:t>
      </w:r>
      <w:bookmarkStart w:id="0" w:name="_GoBack"/>
      <w:bookmarkEnd w:id="0"/>
    </w:p>
    <w:p w14:paraId="3DAB28D6" w14:textId="77777777" w:rsidR="004C5466" w:rsidRPr="004C5466" w:rsidRDefault="004C5466">
      <w:pPr>
        <w:rPr>
          <w:sz w:val="24"/>
          <w:szCs w:val="24"/>
        </w:rPr>
      </w:pPr>
    </w:p>
    <w:sectPr w:rsidR="004C5466" w:rsidRPr="004C5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D2"/>
    <w:rsid w:val="004C5466"/>
    <w:rsid w:val="00873256"/>
    <w:rsid w:val="00D236F3"/>
    <w:rsid w:val="00DA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0230"/>
  <w15:chartTrackingRefBased/>
  <w15:docId w15:val="{2009B663-E4E5-4EB4-9942-6FEAA45F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Bajwa</dc:creator>
  <cp:keywords/>
  <dc:description/>
  <cp:lastModifiedBy>Yasir Bajwa</cp:lastModifiedBy>
  <cp:revision>1</cp:revision>
  <dcterms:created xsi:type="dcterms:W3CDTF">2020-04-02T06:33:00Z</dcterms:created>
  <dcterms:modified xsi:type="dcterms:W3CDTF">2020-04-02T07:07:00Z</dcterms:modified>
</cp:coreProperties>
</file>