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7F77" w14:textId="1F4A2365" w:rsidR="00F92B70" w:rsidRDefault="00AF5D4A">
      <w:pPr>
        <w:rPr>
          <w:b/>
          <w:bCs/>
          <w:sz w:val="28"/>
          <w:szCs w:val="28"/>
        </w:rPr>
      </w:pPr>
      <w:r w:rsidRPr="00AF5D4A">
        <w:rPr>
          <w:sz w:val="28"/>
          <w:szCs w:val="28"/>
        </w:rPr>
        <w:t xml:space="preserve">4.4 </w:t>
      </w:r>
      <w:r w:rsidRPr="00AF5D4A">
        <w:rPr>
          <w:b/>
          <w:bCs/>
          <w:sz w:val="28"/>
          <w:szCs w:val="28"/>
        </w:rPr>
        <w:t>Life Cycle of Smart Contract</w:t>
      </w:r>
    </w:p>
    <w:p w14:paraId="59A38851" w14:textId="20E4970A" w:rsidR="00AF5D4A" w:rsidRDefault="00AF5D4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a transaction is called by EOA account to contract then a contract can also call another contract (this happened in the execution of transaction not the contract itself call) and this can be roll, so this process is known as </w:t>
      </w:r>
      <w:r>
        <w:rPr>
          <w:b/>
          <w:bCs/>
          <w:sz w:val="24"/>
          <w:szCs w:val="24"/>
        </w:rPr>
        <w:t>Internal call or sub-transaction.</w:t>
      </w:r>
    </w:p>
    <w:p w14:paraId="2A49C1F9" w14:textId="3F7D03F3" w:rsidR="00AF5D4A" w:rsidRDefault="00AF5D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e.g. Bob </w:t>
      </w:r>
      <w:r>
        <w:rPr>
          <w:sz w:val="24"/>
          <w:szCs w:val="24"/>
        </w:rPr>
        <w:t xml:space="preserve">call a function against his transaction and this function call another function and another function call another function so this required a </w:t>
      </w:r>
      <w:r>
        <w:rPr>
          <w:b/>
          <w:bCs/>
          <w:sz w:val="24"/>
          <w:szCs w:val="24"/>
        </w:rPr>
        <w:t xml:space="preserve">GAS FEE </w:t>
      </w:r>
      <w:r>
        <w:rPr>
          <w:sz w:val="24"/>
          <w:szCs w:val="24"/>
        </w:rPr>
        <w:t xml:space="preserve">and this fee will be taking from </w:t>
      </w:r>
      <w:r>
        <w:rPr>
          <w:b/>
          <w:bCs/>
          <w:sz w:val="24"/>
          <w:szCs w:val="24"/>
        </w:rPr>
        <w:t xml:space="preserve">Bob Account </w:t>
      </w:r>
      <w:r>
        <w:rPr>
          <w:sz w:val="24"/>
          <w:szCs w:val="24"/>
        </w:rPr>
        <w:t xml:space="preserve">and transaction will be successful only if all contract run successfully and if single contract failed then the </w:t>
      </w:r>
      <w:r>
        <w:rPr>
          <w:b/>
          <w:bCs/>
          <w:sz w:val="24"/>
          <w:szCs w:val="24"/>
        </w:rPr>
        <w:t xml:space="preserve">Transaction </w:t>
      </w:r>
      <w:r>
        <w:rPr>
          <w:sz w:val="24"/>
          <w:szCs w:val="24"/>
        </w:rPr>
        <w:t xml:space="preserve"> will be rolled back and the </w:t>
      </w:r>
      <w:r>
        <w:rPr>
          <w:b/>
          <w:bCs/>
          <w:sz w:val="24"/>
          <w:szCs w:val="24"/>
        </w:rPr>
        <w:t xml:space="preserve">GAS FEE </w:t>
      </w:r>
      <w:r>
        <w:rPr>
          <w:sz w:val="24"/>
          <w:szCs w:val="24"/>
        </w:rPr>
        <w:t>will be consumed it will not be roll back.</w:t>
      </w:r>
      <w:bookmarkStart w:id="0" w:name="_GoBack"/>
      <w:bookmarkEnd w:id="0"/>
    </w:p>
    <w:p w14:paraId="3A0D58A5" w14:textId="77777777" w:rsidR="00AF5D4A" w:rsidRPr="00AF5D4A" w:rsidRDefault="00AF5D4A">
      <w:pPr>
        <w:rPr>
          <w:sz w:val="24"/>
          <w:szCs w:val="24"/>
        </w:rPr>
      </w:pPr>
    </w:p>
    <w:sectPr w:rsidR="00AF5D4A" w:rsidRPr="00AF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4A"/>
    <w:rsid w:val="00AF5D4A"/>
    <w:rsid w:val="00F9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E3FE"/>
  <w15:chartTrackingRefBased/>
  <w15:docId w15:val="{9FC3A25B-91AD-4C9D-AA6E-941CAE46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2020-04-01T10:50:00Z</dcterms:created>
  <dcterms:modified xsi:type="dcterms:W3CDTF">2020-04-01T10:59:00Z</dcterms:modified>
</cp:coreProperties>
</file>