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2E5FA3"/>
          <w:sz w:val="28"/>
          <w:szCs w:val="28"/>
        </w:rPr>
        <w:t xml:space="preserve">RETAIL RECOMMENDER SYSTEM</w:t>
      </w:r>
    </w:p>
    <w:p>
      <w:pPr>
        <w:spacing w:before="0" w:after="80"/>
        <w:jc w:val="center"/>
      </w:pPr>
      <w:r>
        <w:rPr>
          <w:rFonts w:ascii="Arial" w:cs="Arial" w:eastAsia="Arial" w:hAnsi="Arial"/>
          <w:color w:val="555555"/>
          <w:sz w:val="22"/>
          <w:szCs w:val="22"/>
        </w:rPr>
        <w:t xml:space="preserve">Documento Técnico de Cierre de Fase</w:t>
      </w:r>
    </w:p>
    <w:p>
      <w:pPr>
        <w:pBdr>
          <w:top w:val="single" w:color="2E5FA3" w:sz="24"/>
          <w:bottom w:val="single" w:color="2E5FA3" w:sz="24"/>
        </w:pBdr>
        <w:shd w:fill="1F3864" w:val="clear"/>
        <w:spacing w:before="200" w:after="0"/>
        <w:ind w:left="0"/>
        <w:jc w:val="center"/>
      </w:pPr>
      <w:r>
        <w:rPr>
          <w:rFonts w:ascii="Arial" w:cs="Arial" w:eastAsia="Arial" w:hAnsi="Arial"/>
          <w:b/>
          <w:bCs/>
          <w:color w:val="FFFFFF"/>
          <w:sz w:val="56"/>
          <w:szCs w:val="56"/>
        </w:rPr>
        <w:t xml:space="preserve">L2: Content Versioning</w:t>
      </w:r>
    </w:p>
    <w:p>
      <w:pPr>
        <w:shd w:fill="2E5FA3" w:val="clear"/>
        <w:spacing w:before="0" w:after="300"/>
        <w:jc w:val="center"/>
      </w:pPr>
      <w:r>
        <w:rPr>
          <w:rFonts w:ascii="Arial" w:cs="Arial" w:eastAsia="Arial" w:hAnsi="Arial"/>
          <w:b w:val="false"/>
          <w:bCs w:val="false"/>
          <w:color w:val="FFFFFF"/>
          <w:sz w:val="26"/>
          <w:szCs w:val="26"/>
        </w:rPr>
        <w:t xml:space="preserve">Eliminación de Escrituras Fantasma mediante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Campo</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Versión del sistema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v2.1.0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Fase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L2 — Content Versioning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Estado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COMPLETADA Y VALIDADA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Fecha de cierre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02 de Marzo de 2026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Fase anterior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M5 — Alembic Migrations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Siguiente fase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L3 / M4 según prioridad del roadmap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Migration aplicada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0002_l2_content_versioning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Tests PASSED</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62 / 62 (100%)</w:t>
            </w:r>
          </w:p>
        </w:tc>
      </w:tr>
    </w:tbl>
    <w:p>
      <w:pPr>
        <w:spacing w:before="400" w:after="80"/>
      </w:pPr>
      <w:r>
        <w:t xml:space="preserve"/>
      </w:r>
    </w:p>
    <w:p>
      <w:r>
        <w:br w:type="page"/>
      </w:r>
    </w:p>
    <w:p>
      <w:pPr>
        <w:pStyle w:val="Heading1"/>
        <w:shd w:fill="1F3864" w:val="clear"/>
        <w:spacing w:before="300" w:after="200"/>
        <w:ind w:left="180"/>
      </w:pPr>
      <w:r>
        <w:rPr>
          <w:rFonts w:ascii="Arial" w:cs="Arial" w:eastAsia="Arial" w:hAnsi="Arial"/>
          <w:b/>
          <w:bCs/>
          <w:color w:val="FFFFFF"/>
          <w:sz w:val="36"/>
          <w:szCs w:val="36"/>
        </w:rPr>
        <w:t xml:space="preserve">1. Resumen Ejecutivo</w:t>
      </w:r>
    </w:p>
    <w:p>
      <w:pPr>
        <w:pBdr>
          <w:top w:val="single" w:color="1A5C38" w:sz="12"/>
          <w:bottom w:val="single" w:color="1A5C38" w:sz="12"/>
          <w:left w:val="single" w:color="1A5C38" w:sz="12"/>
          <w:right w:val="single" w:color="1A5C38" w:sz="12"/>
        </w:pBdr>
        <w:shd w:fill="E8F5E9" w:val="clear"/>
        <w:spacing w:before="200" w:after="60"/>
        <w:ind w:left="180"/>
      </w:pPr>
      <w:r>
        <w:rPr>
          <w:rFonts w:ascii="Arial" w:cs="Arial" w:eastAsia="Arial" w:hAnsi="Arial"/>
          <w:b/>
          <w:bCs/>
          <w:color w:val="1A5C38"/>
          <w:sz w:val="26"/>
          <w:szCs w:val="26"/>
        </w:rPr>
        <w:t xml:space="preserve">  ✅  FASE VALIDADA — L2 Content Versioning</w:t>
      </w:r>
    </w:p>
    <w:p>
      <w:pPr>
        <w:shd w:fill="E8F5E9" w:val="clear"/>
        <w:spacing w:before="0" w:after="200"/>
        <w:ind w:left="180"/>
      </w:pPr>
      <w:r>
        <w:rPr>
          <w:rFonts w:ascii="Arial" w:cs="Arial" w:eastAsia="Arial" w:hAnsi="Arial"/>
          <w:color w:val="1A5C38"/>
          <w:sz w:val="20"/>
          <w:szCs w:val="20"/>
        </w:rPr>
        <w:t xml:space="preserve">  62/62 tests PASSED · 26/26 registros backfilled · 0 NULL restantes · 26 hashes únicos</w:t>
      </w:r>
    </w:p>
    <w:p>
      <w:pPr>
        <w:spacing w:before="60" w:after="60"/>
      </w:pPr>
      <w:r>
        <w:rPr>
          <w:rFonts w:ascii="Arial" w:cs="Arial" w:eastAsia="Arial" w:hAnsi="Arial"/>
          <w:sz w:val="22"/>
          <w:szCs w:val="22"/>
        </w:rPr>
        <w:t xml:space="preserve">La fase L2 implementa un sistema de detección de cambios de contenido basado en hashing SHA256 dentro del pipeline de sincronización Shopify → PostgreSQL del Knowledge Base (KB). Su objetivo principal es eliminar las escrituras fantasma: actualizaciones innecesarias en la base de datos que ocurren cuando el contenido de una página de Shopify no ha cambiado entre ciclos de sincronización.</w:t>
      </w:r>
    </w:p>
    <w:p>
      <w:pPr>
        <w:spacing w:before="80" w:after="80"/>
      </w:pPr>
      <w:r>
        <w:t xml:space="preserve"/>
      </w:r>
    </w:p>
    <w:p>
      <w:pPr>
        <w:spacing w:before="60" w:after="60"/>
      </w:pPr>
      <w:r>
        <w:rPr>
          <w:rFonts w:ascii="Arial" w:cs="Arial" w:eastAsia="Arial" w:hAnsi="Arial"/>
          <w:sz w:val="22"/>
          <w:szCs w:val="22"/>
        </w:rPr>
        <w:t xml:space="preserve">Antes de L2, cada ciclo de sync ejecutaba un INSERT…ON CONFLICT DO UPDATE sin importar si el contenido era idéntico al ya almacenado. Con 26 registros y ciclos cada 5 minutos, esto generaba hasta 7.488 escrituras innecesarias por día, incrementando updated_at artificialmente e invalidando el caché Redis sin razón real.</w:t>
      </w:r>
    </w:p>
    <w:p>
      <w:pPr>
        <w:spacing w:before="80" w:after="80"/>
      </w:pPr>
      <w:r>
        <w:t xml:space="preserve"/>
      </w:r>
    </w:p>
    <w:p>
      <w:pPr>
        <w:spacing w:before="60" w:after="60"/>
      </w:pPr>
      <w:r>
        <w:rPr>
          <w:rFonts w:ascii="Arial" w:cs="Arial" w:eastAsia="Arial" w:hAnsi="Arial"/>
          <w:sz w:val="22"/>
          <w:szCs w:val="22"/>
        </w:rPr>
        <w:t xml:space="preserve">L2 resuelve esto con un mecanismo de tres pasos: calcular el SHA256 del Markdown entrante, compararlo con el hash almacenado, y solo escribir si hay diferencia real. Como beneficio adicional, archiva el historial de versiones anteriores en una tabla dedicada, sentando las bases para L4 (ML Content Optimization).</w:t>
      </w:r>
    </w:p>
    <w:p>
      <w:pPr>
        <w:spacing w:before="200" w:after="80"/>
      </w:pPr>
      <w:r>
        <w:t xml:space="preserve"/>
      </w:r>
    </w:p>
    <w:p>
      <w:pPr>
        <w:pStyle w:val="Heading1"/>
        <w:shd w:fill="1F3864" w:val="clear"/>
        <w:spacing w:before="300" w:after="200"/>
        <w:ind w:left="180"/>
      </w:pPr>
      <w:r>
        <w:rPr>
          <w:rFonts w:ascii="Arial" w:cs="Arial" w:eastAsia="Arial" w:hAnsi="Arial"/>
          <w:b/>
          <w:bCs/>
          <w:color w:val="FFFFFF"/>
          <w:sz w:val="36"/>
          <w:szCs w:val="36"/>
        </w:rPr>
        <w:t xml:space="preserve">2. Problema que Resuelve</w:t>
      </w:r>
    </w:p>
    <w:p>
      <w:pPr>
        <w:pStyle w:val="Heading2"/>
        <w:pBdr>
          <w:bottom w:val="single" w:color="2E5FA3" w:sz="6" w:space="1"/>
        </w:pBdr>
        <w:spacing w:before="300" w:after="160"/>
      </w:pPr>
      <w:r>
        <w:rPr>
          <w:rFonts w:ascii="Arial" w:cs="Arial" w:eastAsia="Arial" w:hAnsi="Arial"/>
          <w:b/>
          <w:bCs/>
          <w:color w:val="1F3864"/>
          <w:sz w:val="28"/>
          <w:szCs w:val="28"/>
        </w:rPr>
        <w:t xml:space="preserve">2.1 El Ciclo de Sincronización Pre-L2</w:t>
      </w:r>
    </w:p>
    <w:p>
      <w:pPr>
        <w:spacing w:before="60" w:after="60"/>
      </w:pPr>
      <w:r>
        <w:rPr>
          <w:rFonts w:ascii="Arial" w:cs="Arial" w:eastAsia="Arial" w:hAnsi="Arial"/>
          <w:sz w:val="22"/>
          <w:szCs w:val="22"/>
        </w:rPr>
        <w:t xml:space="preserve">El sistema ejecuta un ciclo de sincronización completo cada 5 minutos (KBBackgroundSyncJob). En cada ciclo, para cada una de las 26 páginas del KB en Shopify, el sistema ejecutaba:</w:t>
      </w:r>
    </w:p>
    <w:p>
      <w:pPr>
        <w:spacing w:before="60" w:after="80"/>
      </w:pPr>
      <w:r>
        <w:t xml:space="preserve"/>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INSERT INTO kb_contents (sub_intent, language, content, ...)
VALUES ($1, $2, $3, ...)
ON CONFLICT (sub_intent, language, COALESCE(category, 'general'))
DO UPDATE SET
    content     = EXCLUDED.content,
    updated_at  = NOW(),   -- ← Siempre se actualiza
    last_synced = NOW()</w:t>
      </w:r>
    </w:p>
    <w:p>
      <w:pPr>
        <w:spacing w:before="80" w:after="80"/>
      </w:pPr>
      <w:r>
        <w:t xml:space="preserve"/>
      </w:r>
    </w:p>
    <w:p>
      <w:pPr>
        <w:spacing w:before="60" w:after="60"/>
      </w:pPr>
      <w:r>
        <w:rPr>
          <w:rFonts w:ascii="Arial" w:cs="Arial" w:eastAsia="Arial" w:hAnsi="Arial"/>
          <w:sz w:val="22"/>
          <w:szCs w:val="22"/>
        </w:rPr>
        <w:t xml:space="preserve">Este patrón funciona correctamente pero tiene un defecto: es ciego al contenido. Si la página de Shopify no cambió, el sistema igualmente ejecuta el UPDATE, tocando updated_at e invalidando el caché Redis innecesariamente.</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2.2 Impacto Cuantificado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Métrica</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Pre-L2</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 L2 (ciclo sin cambio)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Escrituras en PostgreSQL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26 UPDATEs / ciclo</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 UPDATEs (early return)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Invalidaciones Redis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26 / ciclo</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 (caché preservado)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Escrituras/día (estimado)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~7.488</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 en días sin cambios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updated_at artificialmente avanzado</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Sí (cada 5 min)</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No (solo en cambio real)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Historial de cambios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disponible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Archivado en kb_content_versions</w:t>
            </w:r>
          </w:p>
        </w:tc>
      </w:tr>
    </w:tbl>
    <w:p>
      <w:pPr>
        <w:spacing w:before="200" w:after="80"/>
      </w:pPr>
      <w:r>
        <w:t xml:space="preserve"/>
      </w:r>
    </w:p>
    <w:p>
      <w:pPr>
        <w:pStyle w:val="Heading1"/>
        <w:shd w:fill="1F3864" w:val="clear"/>
        <w:spacing w:before="300" w:after="200"/>
        <w:ind w:left="180"/>
      </w:pPr>
      <w:r>
        <w:rPr>
          <w:rFonts w:ascii="Arial" w:cs="Arial" w:eastAsia="Arial" w:hAnsi="Arial"/>
          <w:b/>
          <w:bCs/>
          <w:color w:val="FFFFFF"/>
          <w:sz w:val="36"/>
          <w:szCs w:val="36"/>
        </w:rPr>
        <w:t xml:space="preserve">3. Qué se Implementó</w:t>
      </w:r>
    </w:p>
    <w:p>
      <w:pPr>
        <w:pStyle w:val="Heading2"/>
        <w:pBdr>
          <w:bottom w:val="single" w:color="2E5FA3" w:sz="6" w:space="1"/>
        </w:pBdr>
        <w:spacing w:before="300" w:after="160"/>
      </w:pPr>
      <w:r>
        <w:rPr>
          <w:rFonts w:ascii="Arial" w:cs="Arial" w:eastAsia="Arial" w:hAnsi="Arial"/>
          <w:b/>
          <w:bCs/>
          <w:color w:val="1F3864"/>
          <w:sz w:val="28"/>
          <w:szCs w:val="28"/>
        </w:rPr>
        <w:t xml:space="preserve">3.1 Componentes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Tipo</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_compute_content_hash()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Método Python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Calcula SHA256 del Markdown. Determinista, UTF-8, 64 chars hex.</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_archive_content_version()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Método Python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Archiva el contenido ANTERIOR en kb_content_versions antes de sobreescribir.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_prune_old_versions()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Método Python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Elimina versiones antiguas que excedan KB_MAX_VERSIONS_PER_CONTENT.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_execute_upsert() rama L2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Método Python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Flujo de 7 pasos con comparación de hashes y archivado condicional.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content_hash VARCHAR(64)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Columna PostgreSQL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SHA256 del Markdown almacenado. Nullable hasta backfill.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content_version INTEGER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Columna PostgreSQL</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Contador de versiones reales. DEFAULT 1. Se incrementa en cambio real.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kb_content_versions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Tabla PostgreSQL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Historial de versiones archivadas con FK CASCADE y UNIQUE constraint.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0002_l2_content_versioning.py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Migration Alembic</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DDL completo: columnas, tabla, índices, downgrade.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l2_backfill_content_hash.py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Script one-time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Pobla content_hash en registros existentes. Idempotente.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KB_CONTENT_VERSIONING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Feature flag (.env)</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Activa/desactiva L2 sin redeploy. Default: true (activado).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KB_MAX_VERSIONS_PER_CONTENT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Variable .env</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Límite de versiones históricas por registro. Default: 10.</w:t>
            </w:r>
          </w:p>
        </w:tc>
      </w:tr>
    </w:tbl>
    <w:p>
      <w:pPr>
        <w:spacing w:before="20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3.2 Schema de la Tabla kb_content_versions</w:t>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CREATE TABLE kb_content_versions (
  id             UUID        PRIMARY KEY DEFAULT gen_random_uuid(),
  kb_content_id  UUID        NOT NULL REFERENCES kb_contents(id) ON DELETE CASCADE,
  version        INTEGER     NOT NULL,
  content        TEXT        NOT NULL,          -- Markdown archivado
  content_html   TEXT,                         -- HTML original (nullable)
  content_hash   VARCHAR(64) NOT NULL,          -- SHA256 de esta versión
  title          VARCHAR(500),
  replaced_at    TIMESTAMPTZ NOT NULL DEFAULT NOW(),
  sync_source    VARCHAR(50) DEFAULT 'background_sync',
  UNIQUE (kb_content_id, version)
);</w:t>
      </w:r>
    </w:p>
    <w:p>
      <w:pPr>
        <w:spacing w:before="200" w:after="80"/>
      </w:pPr>
      <w:r>
        <w:t xml:space="preserve"/>
      </w:r>
    </w:p>
    <w:p>
      <w:r>
        <w:br w:type="page"/>
      </w:r>
    </w:p>
    <w:p>
      <w:pPr>
        <w:pStyle w:val="Heading1"/>
        <w:shd w:fill="1F3864" w:val="clear"/>
        <w:spacing w:before="300" w:after="200"/>
        <w:ind w:left="180"/>
      </w:pPr>
      <w:r>
        <w:rPr>
          <w:rFonts w:ascii="Arial" w:cs="Arial" w:eastAsia="Arial" w:hAnsi="Arial"/>
          <w:b/>
          <w:bCs/>
          <w:color w:val="FFFFFF"/>
          <w:sz w:val="36"/>
          <w:szCs w:val="36"/>
        </w:rPr>
        <w:t xml:space="preserve">4. Cómo Funciona — Flujo de Datos</w:t>
      </w:r>
    </w:p>
    <w:p>
      <w:pPr>
        <w:pStyle w:val="Heading2"/>
        <w:pBdr>
          <w:bottom w:val="single" w:color="2E5FA3" w:sz="6" w:space="1"/>
        </w:pBdr>
        <w:spacing w:before="300" w:after="160"/>
      </w:pPr>
      <w:r>
        <w:rPr>
          <w:rFonts w:ascii="Arial" w:cs="Arial" w:eastAsia="Arial" w:hAnsi="Arial"/>
          <w:b/>
          <w:bCs/>
          <w:color w:val="1F3864"/>
          <w:sz w:val="28"/>
          <w:szCs w:val="28"/>
        </w:rPr>
        <w:t xml:space="preserve">4.1 Ciclo sin cambio de contenido (caso más frecuente)</w:t>
      </w:r>
    </w:p>
    <w:p>
      <w:pPr>
        <w:spacing w:before="60" w:after="60"/>
      </w:pPr>
      <w:r>
        <w:rPr>
          <w:rFonts w:ascii="Arial" w:cs="Arial" w:eastAsia="Arial" w:hAnsi="Arial"/>
          <w:sz w:val="22"/>
          <w:szCs w:val="22"/>
        </w:rPr>
        <w:t xml:space="preserve">Este es el camino que recorre el sistema en la gran mayoría de los ciclos de sincronización, cuando el contenido de las páginas de Shopify no ha cambiado:</w:t>
      </w:r>
    </w:p>
    <w:p>
      <w:pPr>
        <w:spacing w:before="80" w:after="80"/>
      </w:pPr>
      <w:r>
        <w:t xml:space="preserve"/>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Shopify API → HTML sin cambio
     ↓
_html_to_markdown()  →  Markdown idéntico al anterior
     ↓
_compute_content_hash()  →  SHA256 = 'abc123...' (mismo que en DB)
     ↓
SELECT content_hash FROM kb_contents  →  'abc123...'
     ↓
incoming_hash == stored_hash  →  EARLY RETURN
     ↓
UPDATE last_synced solamente (NO updated_at, NO content)
     ↓
NO invalida Redis  →  caché preservado hasta TTL natural
     ↓
Log: kb_content_unchanged (nivel DEBUG, no INFO)</w:t>
      </w:r>
    </w:p>
    <w:p>
      <w:pPr>
        <w:spacing w:before="16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4.2 Ciclo con cambio real de contenido</w:t>
      </w:r>
    </w:p>
    <w:p>
      <w:pPr>
        <w:spacing w:before="60" w:after="60"/>
      </w:pPr>
      <w:r>
        <w:rPr>
          <w:rFonts w:ascii="Arial" w:cs="Arial" w:eastAsia="Arial" w:hAnsi="Arial"/>
          <w:sz w:val="22"/>
          <w:szCs w:val="22"/>
        </w:rPr>
        <w:t xml:space="preserve">Cuando el equipo de contenido edita una página en Shopify CMS, el siguiente ciclo de sync detecta el cambio y ejecuta el flujo completo de archivado:</w:t>
      </w:r>
    </w:p>
    <w:p>
      <w:pPr>
        <w:spacing w:before="80" w:after="80"/>
      </w:pPr>
      <w:r>
        <w:t xml:space="preserve"/>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Shopify API → HTML modificado (ej: '30 días' → '60 días')
     ↓
_compute_content_hash()  →  SHA256 = 'xyz789...' (DIFERENTE al almacenado)
     ↓
SELECT current (id, hash='abc123', version=1, content=old_markdown)
     ↓
incoming_hash != stored_hash  →  PROCEDER
     ↓
Paso 4: _archive_content_version()  →  INSERT en kb_content_versions
        (kb_content_id, version=1, content=old_markdown, hash='abc123')
     ↓
Paso 5: UPDATE kb_contents SET
        content='new_markdown', content_hash='xyz789',
        content_version=2, updated_at=NOW()
     ↓
Paso 7: _prune_old_versions()  →  conservar solo las últimas 10 versiones
     ↓
Invalidar Redis  →  próxima request obtiene contenido actualizado</w:t>
      </w:r>
    </w:p>
    <w:p>
      <w:pPr>
        <w:spacing w:before="16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4.3 Diagrama de decisión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60"/>
        <w:gridCol w:w="210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Condición</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Acción</w:t>
            </w:r>
          </w:p>
        </w:tc>
        <w:tc>
          <w:tcPr>
            <w:tcW w:type="dxa" w:w="2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w:t>
            </w:r>
          </w:p>
        </w:tc>
        <w:tc>
          <w:tcPr>
            <w:tcW w:type="dxa" w:w="21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Redis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content_hash igual al almacenado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Early return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Solo last_synced</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 invalidar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content_hash diferente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Archivar + actualizar</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Archive + UPDATE + version++</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Invalidar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Registro nuevo (no existe)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Insertar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INSERT con version=1</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Invalidar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Hash NULL en DB (pre-backfill)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Tratar como diferente</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Archive + UPDATE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Invalidar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KB_CONTENT_VERSIONING=false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Comportamiento pre-L2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Upsert siempre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Invalidar siempre</w:t>
            </w:r>
          </w:p>
        </w:tc>
      </w:tr>
    </w:tbl>
    <w:p>
      <w:pPr>
        <w:spacing w:before="200" w:after="80"/>
      </w:pPr>
      <w:r>
        <w:t xml:space="preserve"/>
      </w:r>
    </w:p>
    <w:p>
      <w:r>
        <w:br w:type="page"/>
      </w:r>
    </w:p>
    <w:p>
      <w:pPr>
        <w:pStyle w:val="Heading1"/>
        <w:shd w:fill="1F3864" w:val="clear"/>
        <w:spacing w:before="300" w:after="200"/>
        <w:ind w:left="180"/>
      </w:pPr>
      <w:r>
        <w:rPr>
          <w:rFonts w:ascii="Arial" w:cs="Arial" w:eastAsia="Arial" w:hAnsi="Arial"/>
          <w:b/>
          <w:bCs/>
          <w:color w:val="FFFFFF"/>
          <w:sz w:val="36"/>
          <w:szCs w:val="36"/>
        </w:rPr>
        <w:t xml:space="preserve">5. Arquitectura — Componentes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 en L2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Servicio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ShopifyKBSyncService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Orquesta el flujo completo. Contiene los 4 métodos L2.</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Servicio</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KBBackgroundSyncJob</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Dispara sync_all_pages() cada KB_SYNC_INTERVAL_MINUTES.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Integración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ShopifyKBClient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Fetch de páginas y traducciones. No modificado en L2.</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Cache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RedisService</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Invalidación condicional (solo cuando hay cambio real).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Base de datos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kb_contents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Tabla principal enriquecida con content_hash y content_version.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Base de datos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kb_content_versions</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Nueva tabla de historial de versiones archivadas.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Observabilidad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structlog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Logs DEBUG para ciclos sin cambio, INFO/ERROR para cambios.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Config</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.env</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Flags KB_CONTENT_VERSIONING y KB_MAX_VERSIONS_PER_CONTENT.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Migrations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Alembic 0002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DDL schema L2. Downgrade disponible para rollback.</w:t>
            </w:r>
          </w:p>
        </w:tc>
      </w:tr>
    </w:tbl>
    <w:p>
      <w:pPr>
        <w:spacing w:before="16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5.1 Integración con fases previas</w:t>
      </w:r>
    </w:p>
    <w:p>
      <w:pPr>
        <w:pStyle w:val="ListParagraph"/>
        <w:numPr>
          <w:ilvl w:val="0"/>
          <w:numId w:val="2"/>
        </w:numPr>
        <w:spacing w:before="40" w:after="40"/>
      </w:pPr>
      <w:r>
        <w:rPr>
          <w:rFonts w:ascii="Arial" w:cs="Arial" w:eastAsia="Arial" w:hAnsi="Arial"/>
          <w:sz w:val="22"/>
          <w:szCs w:val="22"/>
        </w:rPr>
        <w:t xml:space="preserve">M1 (Semáforo): _execute_upsert() respeta self._db_semaphore — L2 no rompe la concurrencia controlada.</w:t>
      </w:r>
    </w:p>
    <w:p>
      <w:pPr>
        <w:pStyle w:val="ListParagraph"/>
        <w:numPr>
          <w:ilvl w:val="0"/>
          <w:numId w:val="2"/>
        </w:numPr>
        <w:spacing w:before="40" w:after="40"/>
      </w:pPr>
      <w:r>
        <w:rPr>
          <w:rFonts w:ascii="Arial" w:cs="Arial" w:eastAsia="Arial" w:hAnsi="Arial"/>
          <w:sz w:val="22"/>
          <w:szCs w:val="22"/>
        </w:rPr>
        <w:t xml:space="preserve">M3 (Distributed Lock): El lock opera en la capa externa (_upsert_kb_content). L2 vive dentro del lock, garantizando que el SELECT y el UPDATE son atómicos entre instancias.</w:t>
      </w:r>
    </w:p>
    <w:p>
      <w:pPr>
        <w:pStyle w:val="ListParagraph"/>
        <w:numPr>
          <w:ilvl w:val="0"/>
          <w:numId w:val="2"/>
        </w:numPr>
        <w:spacing w:before="40" w:after="40"/>
      </w:pPr>
      <w:r>
        <w:rPr>
          <w:rFonts w:ascii="Arial" w:cs="Arial" w:eastAsia="Arial" w:hAnsi="Arial"/>
          <w:sz w:val="22"/>
          <w:szCs w:val="22"/>
        </w:rPr>
        <w:t xml:space="preserve">L1 (HTML→Markdown): _html_to_markdown() es determinista — el mismo HTML siempre produce el mismo Markdown, lo que hace los hashes estables y comparables entre ciclos.</w:t>
      </w:r>
    </w:p>
    <w:p>
      <w:pPr>
        <w:pStyle w:val="ListParagraph"/>
        <w:numPr>
          <w:ilvl w:val="0"/>
          <w:numId w:val="2"/>
        </w:numPr>
        <w:spacing w:before="40" w:after="40"/>
      </w:pPr>
      <w:r>
        <w:rPr>
          <w:rFonts w:ascii="Arial" w:cs="Arial" w:eastAsia="Arial" w:hAnsi="Arial"/>
          <w:sz w:val="22"/>
          <w:szCs w:val="22"/>
        </w:rPr>
        <w:t xml:space="preserve">M4 (Webhooks): sync_single_page() llama a _upsert_kb_content(), que ya incluye L2 automáticamente.</w:t>
      </w:r>
    </w:p>
    <w:p>
      <w:pPr>
        <w:spacing w:before="200" w:after="80"/>
      </w:pPr>
      <w:r>
        <w:t xml:space="preserve"/>
      </w:r>
    </w:p>
    <w:p>
      <w:pPr>
        <w:pStyle w:val="Heading1"/>
        <w:shd w:fill="1F3864" w:val="clear"/>
        <w:spacing w:before="300" w:after="200"/>
        <w:ind w:left="180"/>
      </w:pPr>
      <w:r>
        <w:rPr>
          <w:rFonts w:ascii="Arial" w:cs="Arial" w:eastAsia="Arial" w:hAnsi="Arial"/>
          <w:b/>
          <w:bCs/>
          <w:color w:val="FFFFFF"/>
          <w:sz w:val="36"/>
          <w:szCs w:val="36"/>
        </w:rPr>
        <w:t xml:space="preserve">6. Validación — Resultados de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1800"/>
        <w:gridCol w:w="3360"/>
      </w:tblGrid>
      <w:tr>
        <w:trPr>
          <w:tblHeader/>
        </w:trPr>
        <w:tc>
          <w:tcPr>
            <w:tcW w:type="dxa" w:w="3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Suite</w:t>
            </w:r>
          </w:p>
        </w:tc>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Tests</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Cobertura</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 TestComputeContentHash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8/8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Determinismo, sensibilidad, formato, Unicode, vacío</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Unit — TestArchiveContentVersion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4/4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Parámetros, ON CONFLICT, nullable html, sync_source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 TestPruneOldVersions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4/4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CTE+DELETE, logs, sin-delete silencioso</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Unit — TestExecuteUpsertPreL2</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2/2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Rollback behavior, query pre-L2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 TestExecuteUpsertHashUnchanged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4/4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 write, touch last_synced, no archive</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Unit — TestExecuteUpsertHashChanged</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3/3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Archive + update + prune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 TestExecuteUpsertNewRecord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3/3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INSERT sin archive, sin prune</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Unit — TestExecuteUpsertNullHashInDB</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1/1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NULL tratado como cambio</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 TestFeatureFlag</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6/6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Flags, defaults, max_versions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Unit — TestL2Regression</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6/6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Métodos existen, L1 intacto</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Integration — Escenario A (sin cambio)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3/3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Skip write, log, no cache invalidation</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Integration — Escenario B (cambio real)</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4/4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Hash change, archive, version++, prune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Integration — Escenario C (nuevo registro)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4/4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INSERT, sin archive, sin prune</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Integration — Escenario D (NULL en DB)</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2/2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NULL → fuerza UPDATE y archive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Integration — Escenario E (flag off)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4/4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Pre-L2 behavior, toggling</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Integration — Escenario F (multi-idioma)</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1/1 PASSED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ES/EN independientes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Integration — Escenario G (no-regresión L1)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3/3 PASSED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L1 determinista, L1 intacto</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TOTAL</w:t>
            </w:r>
          </w:p>
        </w:tc>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62</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62/62 PASSED (100%)</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
            </w:r>
          </w:p>
        </w:tc>
      </w:tr>
    </w:tbl>
    <w:p>
      <w:pPr>
        <w:spacing w:before="16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6.1 Evidencia de Producción — Backfill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Métrica</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Resultado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Total registros en kb_contents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26</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Registros backfilled (content_hash NOT NULL)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26 / 26 (100%)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Registros con NULL restantes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Hashes únicos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26 (ningún contenido duplicado)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Distribución por idioma — 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13 / 13 ✅</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Distribución por idioma — EN</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13 / 13 ✅</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Duración del backfill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1 segundo (batch único)</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kb_content_versions al activar</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0 filas (historial empieza limpio)</w:t>
            </w:r>
          </w:p>
        </w:tc>
      </w:tr>
    </w:tbl>
    <w:p>
      <w:pPr>
        <w:spacing w:before="200" w:after="80"/>
      </w:pPr>
      <w:r>
        <w:t xml:space="preserve"/>
      </w:r>
    </w:p>
    <w:p>
      <w:r>
        <w:br w:type="page"/>
      </w:r>
    </w:p>
    <w:p>
      <w:pPr>
        <w:pStyle w:val="Heading1"/>
        <w:shd w:fill="1F3864" w:val="clear"/>
        <w:spacing w:before="300" w:after="200"/>
        <w:ind w:left="180"/>
      </w:pPr>
      <w:r>
        <w:rPr>
          <w:rFonts w:ascii="Arial" w:cs="Arial" w:eastAsia="Arial" w:hAnsi="Arial"/>
          <w:b/>
          <w:bCs/>
          <w:color w:val="FFFFFF"/>
          <w:sz w:val="36"/>
          <w:szCs w:val="36"/>
        </w:rPr>
        <w:t xml:space="preserve">7. Impacto en Performance y Mantenibilidad</w:t>
      </w:r>
    </w:p>
    <w:p>
      <w:pPr>
        <w:pStyle w:val="Heading2"/>
        <w:pBdr>
          <w:bottom w:val="single" w:color="2E5FA3" w:sz="6" w:space="1"/>
        </w:pBdr>
        <w:spacing w:before="300" w:after="160"/>
      </w:pPr>
      <w:r>
        <w:rPr>
          <w:rFonts w:ascii="Arial" w:cs="Arial" w:eastAsia="Arial" w:hAnsi="Arial"/>
          <w:b/>
          <w:bCs/>
          <w:color w:val="1F3864"/>
          <w:sz w:val="28"/>
          <w:szCs w:val="28"/>
        </w:rPr>
        <w:t xml:space="preserve">7.1 Performance</w:t>
      </w:r>
    </w:p>
    <w:p>
      <w:pPr>
        <w:pStyle w:val="ListParagraph"/>
        <w:numPr>
          <w:ilvl w:val="0"/>
          <w:numId w:val="2"/>
        </w:numPr>
        <w:spacing w:before="40" w:after="40"/>
      </w:pPr>
      <w:r>
        <w:rPr>
          <w:rFonts w:ascii="Arial" w:cs="Arial" w:eastAsia="Arial" w:hAnsi="Arial"/>
          <w:b/>
          <w:bCs/>
          <w:sz w:val="22"/>
          <w:szCs w:val="22"/>
        </w:rPr>
        <w:t xml:space="preserve">Ciclos sin cambio: </w:t>
      </w:r>
      <w:r>
        <w:rPr>
          <w:rFonts w:ascii="Arial" w:cs="Arial" w:eastAsia="Arial" w:hAnsi="Arial"/>
          <w:sz w:val="22"/>
          <w:szCs w:val="22"/>
        </w:rPr>
        <w:t xml:space="preserve">El SELECT adicional (Paso 2) añade ~1-2ms por registro. Con 26 registros y el early return inmediato, el ciclo completo es significativamente más rápido que el upsert pre-L2 porque evita los 26 UPDATEs.</w:t>
      </w:r>
    </w:p>
    <w:p>
      <w:pPr>
        <w:pStyle w:val="ListParagraph"/>
        <w:numPr>
          <w:ilvl w:val="0"/>
          <w:numId w:val="2"/>
        </w:numPr>
        <w:spacing w:before="40" w:after="40"/>
      </w:pPr>
      <w:r>
        <w:rPr>
          <w:rFonts w:ascii="Arial" w:cs="Arial" w:eastAsia="Arial" w:hAnsi="Arial"/>
          <w:b/>
          <w:bCs/>
          <w:sz w:val="22"/>
          <w:szCs w:val="22"/>
        </w:rPr>
        <w:t xml:space="preserve">Ciclos con cambio real: </w:t>
      </w:r>
      <w:r>
        <w:rPr>
          <w:rFonts w:ascii="Arial" w:cs="Arial" w:eastAsia="Arial" w:hAnsi="Arial"/>
          <w:sz w:val="22"/>
          <w:szCs w:val="22"/>
        </w:rPr>
        <w:t xml:space="preserve">Ligeramente más lentos que pre-L2 por el archive y el prune, pero estos ocurren raramente (solo cuando el equipo de contenido edita páginas). El impacto es despreciable.</w:t>
      </w:r>
    </w:p>
    <w:p>
      <w:pPr>
        <w:pStyle w:val="ListParagraph"/>
        <w:numPr>
          <w:ilvl w:val="0"/>
          <w:numId w:val="2"/>
        </w:numPr>
        <w:spacing w:before="40" w:after="40"/>
      </w:pPr>
      <w:r>
        <w:rPr>
          <w:rFonts w:ascii="Arial" w:cs="Arial" w:eastAsia="Arial" w:hAnsi="Arial"/>
          <w:b/>
          <w:bCs/>
          <w:sz w:val="22"/>
          <w:szCs w:val="22"/>
        </w:rPr>
        <w:t xml:space="preserve">Redis: </w:t>
      </w:r>
      <w:r>
        <w:rPr>
          <w:rFonts w:ascii="Arial" w:cs="Arial" w:eastAsia="Arial" w:hAnsi="Arial"/>
          <w:sz w:val="22"/>
          <w:szCs w:val="22"/>
        </w:rPr>
        <w:t xml:space="preserve">El caché ahora permanece válido hasta su TTL natural en ciclos sin cambio. Esto reduce la presión de reconstrucción del caché y mejora el hit rate.</w:t>
      </w:r>
    </w:p>
    <w:p>
      <w:pPr>
        <w:pStyle w:val="ListParagraph"/>
        <w:numPr>
          <w:ilvl w:val="0"/>
          <w:numId w:val="2"/>
        </w:numPr>
        <w:spacing w:before="40" w:after="40"/>
      </w:pPr>
      <w:r>
        <w:rPr>
          <w:rFonts w:ascii="Arial" w:cs="Arial" w:eastAsia="Arial" w:hAnsi="Arial"/>
          <w:b/>
          <w:bCs/>
          <w:sz w:val="22"/>
          <w:szCs w:val="22"/>
        </w:rPr>
        <w:t xml:space="preserve">PostgreSQL write amplification: </w:t>
      </w:r>
      <w:r>
        <w:rPr>
          <w:rFonts w:ascii="Arial" w:cs="Arial" w:eastAsia="Arial" w:hAnsi="Arial"/>
          <w:sz w:val="22"/>
          <w:szCs w:val="22"/>
        </w:rPr>
        <w:t xml:space="preserve">Eliminada en días sin cambios de contenido. El updated_at ya no avanza artificialmente, lo que hace que las queries de auditoría que filtran por updated_at sean significativamente más útiles.</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7.2 Observabilidad</w:t>
      </w:r>
    </w:p>
    <w:p>
      <w:pPr>
        <w:spacing w:before="60" w:after="60"/>
      </w:pPr>
      <w:r>
        <w:rPr>
          <w:rFonts w:ascii="Arial" w:cs="Arial" w:eastAsia="Arial" w:hAnsi="Arial"/>
          <w:sz w:val="22"/>
          <w:szCs w:val="22"/>
        </w:rPr>
        <w:t xml:space="preserve">L2 introduce una distinción clara en los logs entre operación normal y cambio real:</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Evento</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Log Level</w:t>
            </w:r>
          </w:p>
        </w:tc>
        <w:tc>
          <w:tcPr>
            <w:tcW w:type="dxa" w:w="38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Evento structlog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Contenido sin cambio (caso frecuente)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DEBUG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kb_content_unchanged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Contenido actualizado</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DEBUG</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kb_content_updated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Registro nuevo insertado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DEBUG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kb_content_inserted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Versión archivada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DEBUG</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content_version_archived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Versiones podadas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DEBUG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content_versions_pruned</w:t>
            </w:r>
          </w:p>
        </w:tc>
      </w:tr>
    </w:tbl>
    <w:p>
      <w:pPr>
        <w:spacing w:before="80" w:after="80"/>
      </w:pPr>
      <w:r>
        <w:t xml:space="preserve"/>
      </w:r>
    </w:p>
    <w:p>
      <w:pPr>
        <w:spacing w:before="60" w:after="60"/>
      </w:pPr>
      <w:r>
        <w:rPr>
          <w:rFonts w:ascii="Arial" w:cs="Arial" w:eastAsia="Arial" w:hAnsi="Arial"/>
          <w:sz w:val="22"/>
          <w:szCs w:val="22"/>
        </w:rPr>
        <w:t xml:space="preserve">Al filrar logs por kb_content_unchanged=0 y kb_content_updated&gt;0, los equipos de operaciones pueden detectar inmediatamente cuándo el contenido del KB cambia en Shopify, algo imposible de distinguir en el sistema pre-L2.</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7.3 Mantenibilidad</w:t>
      </w:r>
    </w:p>
    <w:p>
      <w:pPr>
        <w:pStyle w:val="ListParagraph"/>
        <w:numPr>
          <w:ilvl w:val="0"/>
          <w:numId w:val="2"/>
        </w:numPr>
        <w:spacing w:before="40" w:after="40"/>
      </w:pPr>
      <w:r>
        <w:rPr>
          <w:rFonts w:ascii="Arial" w:cs="Arial" w:eastAsia="Arial" w:hAnsi="Arial"/>
          <w:sz w:val="22"/>
          <w:szCs w:val="22"/>
        </w:rPr>
        <w:t xml:space="preserve">El feature flag KB_CONTENT_VERSIONING permite rollback instantáneo sin redeploy — solo cambiando el .env y reiniciando el servicio.</w:t>
      </w:r>
    </w:p>
    <w:p>
      <w:pPr>
        <w:pStyle w:val="ListParagraph"/>
        <w:numPr>
          <w:ilvl w:val="0"/>
          <w:numId w:val="2"/>
        </w:numPr>
        <w:spacing w:before="40" w:after="40"/>
      </w:pPr>
      <w:r>
        <w:rPr>
          <w:rFonts w:ascii="Arial" w:cs="Arial" w:eastAsia="Arial" w:hAnsi="Arial"/>
          <w:sz w:val="22"/>
          <w:szCs w:val="22"/>
        </w:rPr>
        <w:t xml:space="preserve">La columna content_version actúa como contador de integridad: si un registro tiene version=5, significa que su contenido fue modificado 4 veces desde la primera sincronización.</w:t>
      </w:r>
    </w:p>
    <w:p>
      <w:pPr>
        <w:pStyle w:val="ListParagraph"/>
        <w:numPr>
          <w:ilvl w:val="0"/>
          <w:numId w:val="2"/>
        </w:numPr>
        <w:spacing w:before="40" w:after="40"/>
      </w:pPr>
      <w:r>
        <w:rPr>
          <w:rFonts w:ascii="Arial" w:cs="Arial" w:eastAsia="Arial" w:hAnsi="Arial"/>
          <w:sz w:val="22"/>
          <w:szCs w:val="22"/>
        </w:rPr>
        <w:t xml:space="preserve">La tabla kb_content_versions preserva el historial completo para auditoría, debugging y el futuro pipeline de ML (L4).</w:t>
      </w:r>
    </w:p>
    <w:p>
      <w:pPr>
        <w:spacing w:before="200" w:after="80"/>
      </w:pPr>
      <w:r>
        <w:t xml:space="preserve"/>
      </w:r>
    </w:p>
    <w:p>
      <w:pPr>
        <w:pStyle w:val="Heading1"/>
        <w:shd w:fill="1F3864" w:val="clear"/>
        <w:spacing w:before="300" w:after="200"/>
        <w:ind w:left="180"/>
      </w:pPr>
      <w:r>
        <w:rPr>
          <w:rFonts w:ascii="Arial" w:cs="Arial" w:eastAsia="Arial" w:hAnsi="Arial"/>
          <w:b/>
          <w:bCs/>
          <w:color w:val="FFFFFF"/>
          <w:sz w:val="36"/>
          <w:szCs w:val="36"/>
        </w:rPr>
        <w:t xml:space="preserve">8. Procedimiento de Rollback</w:t>
      </w:r>
    </w:p>
    <w:p>
      <w:pPr>
        <w:pStyle w:val="Heading2"/>
        <w:pBdr>
          <w:bottom w:val="single" w:color="2E5FA3" w:sz="6" w:space="1"/>
        </w:pBdr>
        <w:spacing w:before="300" w:after="160"/>
      </w:pPr>
      <w:r>
        <w:rPr>
          <w:rFonts w:ascii="Arial" w:cs="Arial" w:eastAsia="Arial" w:hAnsi="Arial"/>
          <w:b/>
          <w:bCs/>
          <w:color w:val="1F3864"/>
          <w:sz w:val="28"/>
          <w:szCs w:val="28"/>
        </w:rPr>
        <w:t xml:space="preserve">8.1 Rollback de código (sin pérdida de schema)</w:t>
      </w:r>
    </w:p>
    <w:p>
      <w:pPr>
        <w:spacing w:before="60" w:after="60"/>
      </w:pPr>
      <w:r>
        <w:rPr>
          <w:rFonts w:ascii="Arial" w:cs="Arial" w:eastAsia="Arial" w:hAnsi="Arial"/>
          <w:sz w:val="22"/>
          <w:szCs w:val="22"/>
        </w:rPr>
        <w:t xml:space="preserve">Para desactivar L2 sin perder el historial ni revertir la migration:</w:t>
      </w:r>
    </w:p>
    <w:p>
      <w:pPr>
        <w:spacing w:before="60" w:after="80"/>
      </w:pPr>
      <w:r>
        <w:t xml:space="preserve"/>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 En .env — cambiar true → false:
KB_CONTENT_VERSIONING=false
# Reiniciar el servicio:
# Cloud Run: nuevo deploy con la variable actualizada
# Local: reiniciar uvicorn
# Efecto inmediato: el sistema vuelve al upsert pre-L2.
# Los datos en kb_content_versions se preservan.
# La columna content_hash queda en kb_contents (inerte).</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8.2 Rollback completo de schema (destructivo)</w:t>
      </w:r>
    </w:p>
    <w:p>
      <w:pPr>
        <w:shd w:fill="FFF3E0" w:val="clear"/>
        <w:spacing w:before="80" w:after="80"/>
        <w:ind w:left="180"/>
      </w:pPr>
      <w:r>
        <w:rPr>
          <w:rFonts w:ascii="Arial" w:cs="Arial" w:eastAsia="Arial" w:hAnsi="Arial"/>
          <w:b/>
          <w:bCs/>
          <w:color w:val="E65100"/>
          <w:sz w:val="20"/>
          <w:szCs w:val="20"/>
        </w:rPr>
        <w:t xml:space="preserve">⚠️  ADVERTENCIA: Esta operación elimina TODOS los datos de historial en kb_content_versions. Es irreversible.</w:t>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 Solo si se necesita revertir el schema completamente:
alembic downgrade 0001
# Esto elimina:
# - Tabla kb_content_versions (con todos sus datos)
# - Columnas content_hash y content_version de kb_contents
# - Índices asociados</w:t>
      </w:r>
    </w:p>
    <w:p>
      <w:pPr>
        <w:spacing w:before="200" w:after="80"/>
      </w:pPr>
      <w:r>
        <w:t xml:space="preserve"/>
      </w:r>
    </w:p>
    <w:p>
      <w:pPr>
        <w:pStyle w:val="Heading1"/>
        <w:shd w:fill="1F3864" w:val="clear"/>
        <w:spacing w:before="300" w:after="200"/>
        <w:ind w:left="180"/>
      </w:pPr>
      <w:r>
        <w:rPr>
          <w:rFonts w:ascii="Arial" w:cs="Arial" w:eastAsia="Arial" w:hAnsi="Arial"/>
          <w:b/>
          <w:bCs/>
          <w:color w:val="FFFFFF"/>
          <w:sz w:val="36"/>
          <w:szCs w:val="36"/>
        </w:rPr>
        <w:t xml:space="preserve">9. Limitaciones Conocidas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Limitación</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Impacto</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Mitigación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content_hash es nullable en schema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Registros pre-backfill sin hash serán tratados como 'cambio' en el primer ciclo post-L2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Backfill ejecutado. Migration 0003 puede agregar NOT NULL después de confirmar todos los environments.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Los integration tests usan mocks de asyncpg (no DB real)</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No prueban el DDL real ni las queries SQL contra PostgreSQL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Backfill en producción valida las queries reales. Tests E2E con DB real recomendados para staging.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SELECT adicional por registro en cada ciclo</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~1-2ms extra por registro en modo L2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 26 registros, el impacto total es &lt;60ms por ciclo — despreciable frente al bottleneck Shopify API (~88% del tiempo).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Historial limitado a N versiones por KB_MAX_VERSIONS_PER_CONTENT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Si una página cambia más de 10 veces, las versiones más antiguas se pierden</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Configurable. Para L4 aumentar a 50 o más antes de activar el pipeline de ML.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existe migration 0003 para NOT NULL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content_hash permanece nullable indefinidamente en el schema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Planificado como tarea de hardening post-validación multi-environment.</w:t>
            </w:r>
          </w:p>
        </w:tc>
      </w:tr>
    </w:tbl>
    <w:p>
      <w:pPr>
        <w:spacing w:before="200" w:after="80"/>
      </w:pPr>
      <w:r>
        <w:t xml:space="preserve"/>
      </w:r>
    </w:p>
    <w:p>
      <w:r>
        <w:br w:type="page"/>
      </w:r>
    </w:p>
    <w:p>
      <w:pPr>
        <w:pStyle w:val="Heading1"/>
        <w:shd w:fill="1F3864" w:val="clear"/>
        <w:spacing w:before="300" w:after="200"/>
        <w:ind w:left="180"/>
      </w:pPr>
      <w:r>
        <w:rPr>
          <w:rFonts w:ascii="Arial" w:cs="Arial" w:eastAsia="Arial" w:hAnsi="Arial"/>
          <w:b/>
          <w:bCs/>
          <w:color w:val="FFFFFF"/>
          <w:sz w:val="36"/>
          <w:szCs w:val="36"/>
        </w:rPr>
        <w:t xml:space="preserve">10. Mejoras Futuras</w:t>
      </w:r>
    </w:p>
    <w:p>
      <w:pPr>
        <w:pStyle w:val="Heading2"/>
        <w:pBdr>
          <w:bottom w:val="single" w:color="2E5FA3" w:sz="6" w:space="1"/>
        </w:pBdr>
        <w:spacing w:before="300" w:after="160"/>
      </w:pPr>
      <w:r>
        <w:rPr>
          <w:rFonts w:ascii="Arial" w:cs="Arial" w:eastAsia="Arial" w:hAnsi="Arial"/>
          <w:b/>
          <w:bCs/>
          <w:color w:val="1F3864"/>
          <w:sz w:val="28"/>
          <w:szCs w:val="28"/>
        </w:rPr>
        <w:t xml:space="preserve">Migration 0003 — NOT NULL constraint</w:t>
      </w:r>
    </w:p>
    <w:p>
      <w:pPr>
        <w:spacing w:before="60" w:after="60"/>
      </w:pPr>
      <w:r>
        <w:rPr>
          <w:rFonts w:ascii="Arial" w:cs="Arial" w:eastAsia="Arial" w:hAnsi="Arial"/>
          <w:sz w:val="22"/>
          <w:szCs w:val="22"/>
        </w:rPr>
        <w:t xml:space="preserve">Una vez confirmado que el backfill se ha ejecutado en todos los environments (prod, staging, test), agregar el constraint NOT NULL a content_hash para garantizar integridad a nivel de schema:</w:t>
      </w:r>
    </w:p>
    <w:p>
      <w:pPr>
        <w:pBdr>
          <w:top w:val="single" w:color="CCCCCC" w:sz="1"/>
          <w:bottom w:val="single" w:color="CCCCCC" w:sz="1"/>
          <w:left w:val="single" w:color="2E5FA3" w:sz="12"/>
          <w:right w:val="single" w:color="CCCCCC" w:sz="1"/>
        </w:pBdr>
        <w:shd w:fill="F0F4F8" w:val="clear"/>
        <w:spacing w:before="120" w:after="120"/>
        <w:ind w:left="360" w:right="360"/>
      </w:pPr>
      <w:r>
        <w:rPr>
          <w:rFonts w:ascii="Courier New" w:cs="Courier New" w:eastAsia="Courier New" w:hAnsi="Courier New"/>
          <w:color w:val="1A1A1A"/>
          <w:sz w:val="18"/>
          <w:szCs w:val="18"/>
        </w:rPr>
        <w:t xml:space="preserve"># Migration 0003 (futura):
ALTER TABLE kb_contents
  ALTER COLUMN content_hash SET NOT NULL;</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L3 — Multi-Region Support</w:t>
      </w:r>
    </w:p>
    <w:p>
      <w:pPr>
        <w:spacing w:before="60" w:after="60"/>
      </w:pPr>
      <w:r>
        <w:rPr>
          <w:rFonts w:ascii="Arial" w:cs="Arial" w:eastAsia="Arial" w:hAnsi="Arial"/>
          <w:sz w:val="22"/>
          <w:szCs w:val="22"/>
        </w:rPr>
        <w:t xml:space="preserve">Distribuir el contenido del KB a múltiples regiones geográficas (us-central1, eu-west1). L2 sienta las bases para L3 porque el content_hash permite verificar la consistencia entre réplicas sin comparar el contenido completo.</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L4 — ML Content Optimization</w:t>
      </w:r>
    </w:p>
    <w:p>
      <w:pPr>
        <w:spacing w:before="60" w:after="60"/>
      </w:pPr>
      <w:r>
        <w:rPr>
          <w:rFonts w:ascii="Arial" w:cs="Arial" w:eastAsia="Arial" w:hAnsi="Arial"/>
          <w:sz w:val="22"/>
          <w:szCs w:val="22"/>
        </w:rPr>
        <w:t xml:space="preserve">La tabla kb_content_versions es el dataset de entrenamiento para L4. Cada versión archivada representa un cambio editorial en el KB. Un pipeline ML puede analizar qué cambios de contenido correlacionan con mejoras en las métricas de resolución de intenciones del chatbot.</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Tests E2E con DB real</w:t>
      </w:r>
    </w:p>
    <w:p>
      <w:pPr>
        <w:spacing w:before="60" w:after="60"/>
      </w:pPr>
      <w:r>
        <w:rPr>
          <w:rFonts w:ascii="Arial" w:cs="Arial" w:eastAsia="Arial" w:hAnsi="Arial"/>
          <w:sz w:val="22"/>
          <w:szCs w:val="22"/>
        </w:rPr>
        <w:t xml:space="preserve">Complementar los integration tests actuales (con mocks asyncpg) con tests contra una instancia PostgreSQL real en el pipeline de CI/CD. Esto validaría el DDL real, los índices, y las queries SQL contra el motor de base de datos real.</w:t>
      </w:r>
    </w:p>
    <w:p>
      <w:pPr>
        <w:spacing w:before="120" w:after="80"/>
      </w:pPr>
      <w:r>
        <w:t xml:space="preserve"/>
      </w:r>
    </w:p>
    <w:p>
      <w:pPr>
        <w:pStyle w:val="Heading2"/>
        <w:pBdr>
          <w:bottom w:val="single" w:color="2E5FA3" w:sz="6" w:space="1"/>
        </w:pBdr>
        <w:spacing w:before="300" w:after="160"/>
      </w:pPr>
      <w:r>
        <w:rPr>
          <w:rFonts w:ascii="Arial" w:cs="Arial" w:eastAsia="Arial" w:hAnsi="Arial"/>
          <w:b/>
          <w:bCs/>
          <w:color w:val="1F3864"/>
          <w:sz w:val="28"/>
          <w:szCs w:val="28"/>
        </w:rPr>
        <w:t xml:space="preserve">Alertas basadas en content_version</w:t>
      </w:r>
    </w:p>
    <w:p>
      <w:pPr>
        <w:spacing w:before="60" w:after="60"/>
      </w:pPr>
      <w:r>
        <w:rPr>
          <w:rFonts w:ascii="Arial" w:cs="Arial" w:eastAsia="Arial" w:hAnsi="Arial"/>
          <w:sz w:val="22"/>
          <w:szCs w:val="22"/>
        </w:rPr>
        <w:t xml:space="preserve">Agregar una alerta de monitoreo que notifique cuando content_version de cualquier registro supere un umbral en un periodo corto de tiempo — señal de ediciones frecuentes o inestabilidad en el contenido de Shopify.</w:t>
      </w:r>
    </w:p>
    <w:p>
      <w:pPr>
        <w:spacing w:before="200" w:after="80"/>
      </w:pPr>
      <w:r>
        <w:t xml:space="preserve"/>
      </w:r>
    </w:p>
    <w:p>
      <w:pPr>
        <w:pStyle w:val="Heading1"/>
        <w:shd w:fill="1F3864" w:val="clear"/>
        <w:spacing w:before="300" w:after="200"/>
        <w:ind w:left="180"/>
      </w:pPr>
      <w:r>
        <w:rPr>
          <w:rFonts w:ascii="Arial" w:cs="Arial" w:eastAsia="Arial" w:hAnsi="Arial"/>
          <w:b/>
          <w:bCs/>
          <w:color w:val="FFFFFF"/>
          <w:sz w:val="36"/>
          <w:szCs w:val="36"/>
        </w:rPr>
        <w:t xml:space="preserve">11. Archivos Modificados / Creados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Archivo</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Tipo</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 del cambio</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src/api/services/shopify_kb_sync.py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Modificado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 métodos L2 nuevos + rama L2 en _execute_upsert() + feature flags en __init__</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alembic/versions/0002_l2_content_versioning.py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Creado</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DDL completo: columnas content_hash/content_version, tabla kb_content_versions, índices, downgrade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scripts/l2_backfill_content_hash.py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Creado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Script one-time con --dry-run, --verbose, --verify. Carga .env automáticamente.</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tests/unit/test_l2_content_versioning.py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Creado</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41 unit tests en 9 clases de test con aislamiento completo via AsyncMock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tests/integration/kb/test_l2_content_versioning.py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Creado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21 integration tests en 7 escenarios de operación real</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.env</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Modificado</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KB_CONTENT_VERSIONING=true y KB_MAX_VERSIONS_PER_CONTENT=10 agregados</w:t>
            </w:r>
          </w:p>
        </w:tc>
      </w:tr>
    </w:tbl>
    <w:p>
      <w:pPr>
        <w:spacing w:before="200" w:after="80"/>
      </w:pPr>
      <w:r>
        <w:t xml:space="preserve"/>
      </w:r>
    </w:p>
    <w:p>
      <w:pPr>
        <w:pBdr>
          <w:bottom w:val="single" w:color="1F3864" w:sz="8" w:space="1"/>
        </w:pBdr>
        <w:spacing w:before="80" w:after="200"/>
      </w:pPr>
      <w:r>
        <w:t xml:space="preserve"/>
      </w:r>
    </w:p>
    <w:p>
      <w:pPr>
        <w:spacing w:before="80" w:after="40"/>
        <w:jc w:val="center"/>
      </w:pPr>
      <w:r>
        <w:rPr>
          <w:rFonts w:ascii="Arial" w:cs="Arial" w:eastAsia="Arial" w:hAnsi="Arial"/>
          <w:i/>
          <w:iCs/>
          <w:color w:val="888888"/>
          <w:sz w:val="18"/>
          <w:szCs w:val="18"/>
        </w:rPr>
        <w:t xml:space="preserve">Documento generado automáticamente al cierre de la fase L2 — Content Versioning</w:t>
      </w:r>
    </w:p>
    <w:p>
      <w:pPr>
        <w:spacing w:before="0" w:after="80"/>
        <w:jc w:val="center"/>
      </w:pPr>
      <w:r>
        <w:rPr>
          <w:rFonts w:ascii="Arial" w:cs="Arial" w:eastAsia="Arial" w:hAnsi="Arial"/>
          <w:i/>
          <w:iCs/>
          <w:color w:val="888888"/>
          <w:sz w:val="18"/>
          <w:szCs w:val="18"/>
        </w:rPr>
        <w:t xml:space="preserve">Retail Recommender System v2.1.0  ·  02 de Marzo de 2026  ·  Fase L2 COMPLETADA</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Retail Recommender System v2.1.0  |  Documento Técnico Oficial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2026-03-02T03:09:45.286Z</dcterms:created>
  <dcterms:modified xsi:type="dcterms:W3CDTF">2026-03-02T03:09:45.287Z</dcterms:modified>
</cp:coreProperties>
</file>

<file path=docProps/custom.xml><?xml version="1.0" encoding="utf-8"?>
<Properties xmlns="http://schemas.openxmlformats.org/officeDocument/2006/custom-properties" xmlns:vt="http://schemas.openxmlformats.org/officeDocument/2006/docPropsVTypes"/>
</file>