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B6E"/>
          <w:sz w:val="56"/>
          <w:szCs w:val="56"/>
        </w:rPr>
        <w:t xml:space="preserve">RETAIL RECOMMENDER SYSTEM v2.1</w:t>
      </w:r>
    </w:p>
    <w:p>
      <w:pPr>
        <w:pBdr>
          <w:bottom w:val="single" w:color="2E75B6" w:sz="6" w:space="1"/>
        </w:pBd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 Run Architecture — Min-Instances Decision Analysis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Documento técnico de arquitectura y costos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Proyecto: retail-recommendations-449216  ·  Región: us-central1  ·  Abril 2026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B6E"/>
          <w:sz w:val="32"/>
          <w:szCs w:val="32"/>
        </w:rPr>
        <w:t xml:space="preserve">1. ✅ Confirmación técnica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Sí, la recomendación original del documento LiquidAI_Integration_Plan_16042026.md establece min-instances = 1 para ambos servicios desplegados en Cloud Run: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Min-instances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original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Recursos asignados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retail-recommender (monolito)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Evitar cold start en recomendaciones MCP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GiB RAM / 2 vCPU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retail-embedding-service (ColBERT)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Índice PLAID vive en /tmp — cold start destruye el índice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GiB RAM / 1 vCPU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Nota crítica sobre el embedding-service: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 índice PLAID se almacena en /tmp/colbert-index/ — memoria efímera del contenedor. Si min-instances = 0 y el contenedor se destruye, el índice desaparece. El monolito necesitaría re-indexar POST /v1/embed/index en cada cold start, lo que implica ~5-10 segundos de latencia en el primer request después de un período de inactividad. Para el monolito, el argumento es diferente y discutible.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B6E"/>
          <w:sz w:val="32"/>
          <w:szCs w:val="32"/>
        </w:rPr>
        <w:t xml:space="preserve">2. 💰 Análisis de costos realista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Cálculo base (min-instances = 1 para ambos servicios)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 A
(Monolito)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 B
(Embedding)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Total/mes
(1 cliente)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de cálculo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idle (1 vCPU × 24h × 30d)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$14.76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$7.38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$22.14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0.000024 $/vCPU-sec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RAM idle (2GiB × 24h × 30d)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$7.68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$7.68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$15.36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0.0000025 $/GiB-sec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Tráfico estimado (var)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$3–8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$1–3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$4–11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Requests × duración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Egress networking (&lt;1GB/mes)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~$0.12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0.12 $/GB salida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Almacenamiento imagen (Container R.)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E"/>
                <w:sz w:val="20"/>
                <w:szCs w:val="20"/>
              </w:rPr>
              <w:t xml:space="preserve">$0.20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0.10 $/GB-mes</w:t>
            </w:r>
          </w:p>
        </w:tc>
      </w:tr>
      <w:tr>
        <w:tc>
          <w:tcPr>
            <w:tcW w:type="dxa" w:w="28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TOTAL ESTIMADO/MES (1 cliente)</w:t>
            </w:r>
          </w:p>
        </w:tc>
        <w:tc>
          <w:tcPr>
            <w:tcW w:type="dxa" w:w="16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~$26–31</w:t>
            </w:r>
          </w:p>
        </w:tc>
        <w:tc>
          <w:tcPr>
            <w:tcW w:type="dxa" w:w="16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~$16–18</w:t>
            </w:r>
          </w:p>
        </w:tc>
        <w:tc>
          <w:tcPr>
            <w:tcW w:type="dxa" w:w="18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~$42–61</w:t>
            </w:r>
          </w:p>
        </w:tc>
        <w:tc>
          <w:tcPr>
            <w:tcW w:type="dxa" w:w="156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Precios GCP us-central1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AA8" w:sz="4"/>
              <w:left w:val="single" w:color="FDEAA8" w:sz="4"/>
              <w:bottom w:val="single" w:color="FDEAA8" w:sz="4"/>
              <w:right w:val="single" w:color="FDEAA8" w:sz="4"/>
            </w:tcBorders>
            <w:shd w:fill="FDEA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Nota sobre el Free Tier: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GCP Cloud Run tiene un free tier de 2 millones de requests/mes, 360,000 GB-segundos de CPU y 180,000 GB-segundos de RAM. Para un cliente de e-commerce con tráfico moderado (&lt;50K requests/mes),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el costo real puede ser significativamente menor que $42/mes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. El costo mostrado es el tope conservador.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Respuesta directa a tu pregunta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¿Costo fijo de ~$80/mes por cliente independiente del tráfico?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Respuesta corta: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exactamente $80, y tampoco es completamente fijo.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El costo real está entre $42 y $61/mes para ambos servicios (no $80), calculado con precios reales de us-central1 a Abril 2026.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El componente "fijo" (idle compute por min-instances=1) es ~$38/mes. El resto es variable según tráfico.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A mayor tráfico, el costo variable sube, pero el idle costo desaparece (ya está pagando por trabajo real).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 Con el free tier activo en un cliente nuevo, el primer mes puede costar $0–$15.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B6E"/>
          <w:sz w:val="32"/>
          <w:szCs w:val="32"/>
        </w:rPr>
        <w:t xml:space="preserve">3. ⚠️ Evaluación crítica de la configuración actual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¿Cuándo SÍ tiene sentido min-instances = 1?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27AE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61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27AE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Tienda con tráfico continuo (&gt;500 visitas/día)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cold start de 8-15s del monolito sería visible para usuarios reales. Con min=1, P95 de latencia queda en &lt;500ms.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Embedding-service SIEMPRE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índice PLAID en /tmp es volátil. Si el contenedor muere y se levanta uno nuevo, hay 5-10s de re-indexación + degradación del servicio. min=1 garantiza que el índice siempre existe.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 comprometido con cliente (99.9%+)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 cold start en horario pico es un SLA breach. $16/mes por el embedding-service es trivial frente a penalizaciones contractuales.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Widget embebido en Shopify activo 24/7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clientes de Shopify esperan respuestas instantáneas. Un cold start en el primer click destruye la primera impresión.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¿Cuándo NO tiene sentido min-instances = 1?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61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real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de desarrollo / staging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Pagas $38/mes por una instancia que nadie usa. En dev, un cold start de 15s es aceptable.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Tienda recién lanzada (&lt;50 visitas/día)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tráfico no justifica el costo. Un cold start ocasional es invisible si los usuarios llegan con horas de diferencia.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Múltiples clientes en infraestructura propia (multi-tenant)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escalaras a 10 clientes, min=1 por cliente = $380-610/mes en idle. Insostenible. Necesitas un modelo multi-tenant con instancias compartidas.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Cuando el índice ColBERT NO está activado (LFM_COLBERT_ENABLED=false)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el embedding-service no está en uso real, min=1 es dinero quemado. El servicio debería estar en min=0 hasta activar el flag.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B6E"/>
          <w:sz w:val="32"/>
          <w:szCs w:val="32"/>
        </w:rPr>
        <w:t xml:space="preserve">4. 🔁 Alternativas recomendadas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Alternativa A — Diferenciación por servicio (RECOMENDADA para producción activa)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Latencia P95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Costo/mes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Monolito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min=1, max=3, 2GiB/2vCPU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&lt;500ms (sin cold start)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~$26–31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Embedding-service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min=1 SOLO si LFM_COLBERT_ENABLED=true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20–40ms (warm)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~$16–18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Alternativa B — min=0 con CPU-always-allocated (para bajo tráfico / staging)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Cloud Run permite --cpu-boost y --no-cpu-throttling. Con CPU siempre asignada y min=0, los cold starts bajan de 15s a 3-5s.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Monolito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Embedding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Total/mes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min-instances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(desactivado)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~$8–15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start 3–5s en inactividad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 crítica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El embedding-service NO puede usar min=0 si ColBERT está activo — el índice PLAID se pierde en cada cold start y no hay mecanismo automático de re-indexación.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Alternativa C — Arquitectura híbrida (escenario futuro multi-cliente)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 el sistema escala a múltiples tiendas Shopify, el modelo cambia fundamentalmente: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Monolito compartido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 solo Cloud Run con min=2 (HA) sirve a todos los clientes. Costo: ~$35/mes fijo dividido entre N clientes.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Embedding-service como plataforma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 solo servicio indexa catálogos de múltiples tiendas con namespacing por tenant_id. Costo unitario baja con escala.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 compartido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Cloud ya está compartido. Con multi-tenancy el costo por cliente baja a ~$5-8/mes en Redis.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Costo por cliente a escala 10+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~$8–12/mes por cliente vs $42-61/mes en arquitectura dedicada.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B6E"/>
          <w:sz w:val="32"/>
          <w:szCs w:val="32"/>
        </w:rPr>
        <w:t xml:space="preserve">5. 🧠 Recomendación final de arquitectura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 que haría en producción — razonamiento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3F4" w:sz="4"/>
              <w:left w:val="single" w:color="F2F3F4" w:sz="4"/>
              <w:bottom w:val="single" w:color="F2F3F4" w:sz="4"/>
              <w:right w:val="single" w:color="F2F3F4" w:sz="4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Premisa: El sistema está en producción activa con una tienda Shopify (ai-shoppings.myshopify.com). La Fase C (ColBERT) todavía no está activada (LFM_COLBERT_ENABLED=false). El objetivo es minimizar costos sin degradar la experiencia del usuario real.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DECISIÓN 1: Monolito — mantener min-instances = 1 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Justificado. El monolito es el path crítico de TODAS las recomendaciones. Un cold start de 15s (arrancar FastAPI + cargar TF-IDF 3062 productos + conectar Redis + calentar Claude TCP) en horario pico destruye la experiencia. El costo de $26-31/mes es completamente razonable para una tienda activa. Si el tráfico bajara a cero por semanas (tienda inactiva), este costo se reconsideraría.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DECISIÓN 2: Embedding-service — min-instances = 0 hasta activar ColBERT ⚠️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Actualmente LFM_COLBERT_ENABLED=false. El embedding-service NO está en el path de requests reales. Desplegar con min=1 ahora significa pagar $16-18/mes por un servicio que nadie está usando. La acción correcta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Desplegar embedding-service con min=0 inicialmente.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Cuando LFM_COLBERT_ENABLED=true y el servicio esté en producción real: cambiar a min=1.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Esto ahorra ~$16-18/mes hasta que ColBERT esté activo (semanas o meses de diferencia).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DECISIÓN 3: Añadir re-indexación automática al cold start del embedding-service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 el embedding-service usa min=0 y sufre un cold start, el índice PLAID necesita reconstruirse. La solución arquitectónica correcta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 arrancar (lifespan), verificar si existe /tmp/colbert-index/catalog.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 no existe, hacer GET al monolito para obtener el catálogo y re-indexar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Esto convierte el cold start de "error silencioso" a "recuperación automática en 5-10s".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 esta guardia, min=0 es viable incluso cuando ColBERT esté activo, reduciendo el costo fijo.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Ahora
(Fase C inactiva)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 ColBERT
activo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Ahorro mensual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Monolito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min=1 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min=1 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Embedding-service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min=0 ⚠️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min=1 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~$16–18/mes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Cambiar a min=0 en deploy.sh hasta activar flag</w:t>
            </w:r>
          </w:p>
        </w:tc>
      </w:tr>
      <w:tr>
        <w:tc>
          <w:tcPr>
            <w:tcW w:type="dxa" w:w="24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~$26–31/mes</w:t>
            </w:r>
          </w:p>
        </w:tc>
        <w:tc>
          <w:tcPr>
            <w:tcW w:type="dxa" w:w="16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~$42–49/mes</w:t>
            </w:r>
          </w:p>
        </w:tc>
        <w:tc>
          <w:tcPr>
            <w:tcW w:type="dxa" w:w="140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~$16–18/mes</w:t>
            </w:r>
          </w:p>
        </w:tc>
        <w:tc>
          <w:tcPr>
            <w:tcW w:type="dxa" w:w="2360"/>
            <w:tcBorders>
              <w:top w:val="single" w:color="1F3B6E" w:sz="4"/>
              <w:left w:val="single" w:color="1F3B6E" w:sz="4"/>
              <w:bottom w:val="single" w:color="1F3B6E" w:sz="4"/>
              <w:right w:val="single" w:color="1F3B6E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Optimización aplicable hoy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5E3" w:sz="4"/>
              <w:left w:val="single" w:color="D5F5E3" w:sz="4"/>
              <w:bottom w:val="single" w:color="D5F5E3" w:sz="4"/>
              <w:right w:val="single" w:color="D5F5E3" w:sz="4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Acción inmediata recomendada en deploy.sh: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Cambiar --min-instances 1 a --min-instances 0 en el embedding-service hasta que LFM_COLBERT_ENABLED=true esté en producción activa y validado. Esta sola modificación ahorra $16-18/mes sin impacto funcional alguno (el servicio no está siendo usado en este momento).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 resumen final de trade-offs por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Costo/mes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Cold start latencia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índice ColBERT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B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 ideal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min=1 ambos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~$42–61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cold start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Ninguno (índice vive siempre)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Producción con ColBERT activo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min=1 monolito, min=0 embedding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~$26–31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Embedding: 8–15s si inactivo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Re-indexación en cold start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Producción con ColBERT inactivo (HOY)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min=0 ambos (CPU-boost)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~$8–15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3–5s ambos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(índice perdido)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 / desarrollo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min=0 ambos (sin CPU-boost)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~$2–8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10–20s ambos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+ recuperación lenta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testing / CI/CD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Documento generado: Abril 2026 — Retail Recommender System v2.1.0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Proyecto GCP: retail-recommendations-449216 | Región: us-central1 | Servicio: retail-recommender-lzf2y6pspa-uc.a.run.app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2026-04-17T12:52:59.689Z</dcterms:created>
  <dcterms:modified xsi:type="dcterms:W3CDTF">2026-04-17T12:52:59.690Z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