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Bdr>
          <w:bottom w:color="4f81bd" w:space="4" w:sz="8" w:val="single"/>
        </w:pBdr>
        <w:spacing w:after="300" w:line="240" w:lineRule="auto"/>
        <w:jc w:val="center"/>
        <w:rPr/>
      </w:pPr>
      <w:r w:rsidDel="00000000" w:rsidR="00000000" w:rsidRPr="00000000">
        <w:rPr>
          <w:rtl w:val="0"/>
        </w:rPr>
        <w:t xml:space="preserve">Como a linguagem funciona</w:t>
      </w:r>
    </w:p>
    <w:p w:rsidR="00000000" w:rsidDel="00000000" w:rsidP="00000000" w:rsidRDefault="00000000" w:rsidRPr="00000000" w14:paraId="00000002">
      <w:pPr>
        <w:pStyle w:val="Subtitle"/>
        <w:keepNext w:val="0"/>
        <w:keepLines w:val="0"/>
        <w:spacing w:after="200" w:lineRule="auto"/>
        <w:jc w:val="center"/>
        <w:rPr/>
      </w:pPr>
      <w:bookmarkStart w:colFirst="0" w:colLast="0" w:name="_heading=h.y6op5jit3btf" w:id="0"/>
      <w:bookmarkEnd w:id="0"/>
      <w:r w:rsidDel="00000000" w:rsidR="00000000" w:rsidRPr="00000000">
        <w:rPr>
          <w:rFonts w:ascii="Calibri" w:cs="Calibri" w:eastAsia="Calibri" w:hAnsi="Calibri"/>
          <w:i w:val="1"/>
          <w:iCs w:val="1"/>
          <w:color w:val="000000"/>
          <w:sz w:val="24"/>
          <w:szCs w:val="24"/>
          <w:rtl w:val="0"/>
        </w:rPr>
        <w:t xml:space="preserve">Yasmin Xavier Rodrigues - Ciência da Computação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heading=h.qon6foe59d27" w:id="1"/>
      <w:bookmarkEnd w:id="1"/>
      <w:r w:rsidDel="00000000" w:rsidR="00000000" w:rsidRPr="00000000">
        <w:rPr>
          <w:rtl w:val="0"/>
        </w:rPr>
        <w:t xml:space="preserve">1. Introdução</w:t>
      </w:r>
    </w:p>
    <w:p w:rsidR="00000000" w:rsidDel="00000000" w:rsidP="00000000" w:rsidRDefault="00000000" w:rsidRPr="00000000" w14:paraId="00000005">
      <w:pPr>
        <w:ind w:left="0" w:firstLine="0"/>
        <w:rPr/>
      </w:pPr>
      <w:r w:rsidDel="00000000" w:rsidR="00000000" w:rsidRPr="00000000">
        <w:rPr>
          <w:rtl w:val="0"/>
        </w:rPr>
        <w:t xml:space="preserve">Esse documento visa esclarecer cada tecnologia utilizada no sistema da biblioteca virtual, bem como sua função, seu funcionamento e o motivo de sua escolha.</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pStyle w:val="Heading1"/>
        <w:rPr/>
      </w:pPr>
      <w:bookmarkStart w:colFirst="0" w:colLast="0" w:name="_heading=h.vk1gviei3po3" w:id="2"/>
      <w:bookmarkEnd w:id="2"/>
      <w:r w:rsidDel="00000000" w:rsidR="00000000" w:rsidRPr="00000000">
        <w:rPr>
          <w:rtl w:val="0"/>
        </w:rPr>
        <w:t xml:space="preserve">2. </w:t>
      </w:r>
      <w:r w:rsidDel="00000000" w:rsidR="00000000" w:rsidRPr="00000000">
        <w:rPr>
          <w:rtl w:val="0"/>
        </w:rPr>
        <w:t xml:space="preserve">Linguagens de programação</w:t>
      </w:r>
    </w:p>
    <w:p w:rsidR="00000000" w:rsidDel="00000000" w:rsidP="00000000" w:rsidRDefault="00000000" w:rsidRPr="00000000" w14:paraId="00000008">
      <w:pPr>
        <w:pStyle w:val="Heading2"/>
        <w:rPr/>
      </w:pPr>
      <w:bookmarkStart w:colFirst="0" w:colLast="0" w:name="_heading=h.jk2bmt7zu2lq" w:id="3"/>
      <w:bookmarkEnd w:id="3"/>
      <w:r w:rsidDel="00000000" w:rsidR="00000000" w:rsidRPr="00000000">
        <w:rPr>
          <w:rtl w:val="0"/>
        </w:rPr>
        <w:t xml:space="preserve">2.1 TypeScript</w:t>
      </w:r>
    </w:p>
    <w:p w:rsidR="00000000" w:rsidDel="00000000" w:rsidP="00000000" w:rsidRDefault="00000000" w:rsidRPr="00000000" w14:paraId="00000009">
      <w:pPr>
        <w:rPr/>
      </w:pPr>
      <w:r w:rsidDel="00000000" w:rsidR="00000000" w:rsidRPr="00000000">
        <w:rPr>
          <w:rtl w:val="0"/>
        </w:rPr>
        <w:t xml:space="preserve">TypeScript é uma linguagem baseada em JavaScript, porém com a adição de tipagem estática, como a utilizada na linguagem Java, permitindo declarar especificamente o tipo de dado que cada variável pode receber. Depois do código finalizado, o TypeScript é compilado para JavaScript, que é a linguagem executada pelo navegador.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grande vantagem dela é que, por conta da tipagem estática, a própria IDE se torna capaz de identificar possíveis erros relacionados aos tipos durante a fase de codificação. Além disso, ela facilita a compreensão do código entre os desenvolvedores, pois fica mais claro o que uma função recebe e o que retorna.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heading=h.k0fun78a1vm5" w:id="4"/>
      <w:bookmarkEnd w:id="4"/>
      <w:r w:rsidDel="00000000" w:rsidR="00000000" w:rsidRPr="00000000">
        <w:rPr>
          <w:rtl w:val="0"/>
        </w:rPr>
        <w:t xml:space="preserve">2.2 Java</w:t>
      </w:r>
    </w:p>
    <w:p w:rsidR="00000000" w:rsidDel="00000000" w:rsidP="00000000" w:rsidRDefault="00000000" w:rsidRPr="00000000" w14:paraId="0000000E">
      <w:pPr>
        <w:rPr/>
      </w:pPr>
      <w:r w:rsidDel="00000000" w:rsidR="00000000" w:rsidRPr="00000000">
        <w:rPr>
          <w:rtl w:val="0"/>
        </w:rPr>
        <w:t xml:space="preserve">Java é uma linguagem de programação orientada a objetos, compilada para um formato intermediário (bytecode) e depois executada sobre uma JVM (Java Virtual Machine), permitindo que o mesmo código seja executado em diferentes sistemas desde que exista uma JVM compatível. É uma linguagem consolidada no mercado, com diversos profissionais experientes, além de bibliotecas e frameworks já preparados.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Aqui ela servirá tanto para o Back-End, executando as regras de negócio, processando os dados do sistema e realizando a comunicação com o banco de dados, quanto para a API REST com Spring Boot, que será detalhada mais para frente.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heading=h.sojn41mx1ttc" w:id="5"/>
      <w:bookmarkEnd w:id="5"/>
      <w:r w:rsidDel="00000000" w:rsidR="00000000" w:rsidRPr="00000000">
        <w:rPr>
          <w:rtl w:val="0"/>
        </w:rPr>
        <w:t xml:space="preserve">3. Tecnologias e frameworks</w:t>
      </w:r>
    </w:p>
    <w:p w:rsidR="00000000" w:rsidDel="00000000" w:rsidP="00000000" w:rsidRDefault="00000000" w:rsidRPr="00000000" w14:paraId="00000013">
      <w:pPr>
        <w:pStyle w:val="Heading2"/>
        <w:rPr/>
      </w:pPr>
      <w:bookmarkStart w:colFirst="0" w:colLast="0" w:name="_heading=h.4gh1zec3n88v" w:id="6"/>
      <w:bookmarkEnd w:id="6"/>
      <w:r w:rsidDel="00000000" w:rsidR="00000000" w:rsidRPr="00000000">
        <w:rPr>
          <w:rtl w:val="0"/>
        </w:rPr>
        <w:t xml:space="preserve">3.1 Vite</w:t>
      </w:r>
    </w:p>
    <w:p w:rsidR="00000000" w:rsidDel="00000000" w:rsidP="00000000" w:rsidRDefault="00000000" w:rsidRPr="00000000" w14:paraId="00000014">
      <w:pPr>
        <w:rPr/>
      </w:pPr>
      <w:r w:rsidDel="00000000" w:rsidR="00000000" w:rsidRPr="00000000">
        <w:rPr>
          <w:rtl w:val="0"/>
        </w:rPr>
        <w:t xml:space="preserve">Vite é uma tecnologia de build, ou seja, ela pega o código escrito, em TypeScript, react, ou outras linguagens mais complexas, em arquivos otimizados HTML, CSS e JavaScript puro, que o navegador consegue compreender. A grande vantagem do Vite é que ele é extremamente eficiente, atualizando as telas quase instantâneamente, tudo feito em tempo real, o que acelera os desenvolvimentos, testes e demais atividades com o frontend.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heading=h.28lz9uc24h96" w:id="7"/>
      <w:bookmarkEnd w:id="7"/>
      <w:r w:rsidDel="00000000" w:rsidR="00000000" w:rsidRPr="00000000">
        <w:rPr>
          <w:rtl w:val="0"/>
        </w:rPr>
        <w:t xml:space="preserve">3.2 Redux</w:t>
      </w:r>
    </w:p>
    <w:p w:rsidR="00000000" w:rsidDel="00000000" w:rsidP="00000000" w:rsidRDefault="00000000" w:rsidRPr="00000000" w14:paraId="00000017">
      <w:pPr>
        <w:rPr/>
      </w:pPr>
      <w:r w:rsidDel="00000000" w:rsidR="00000000" w:rsidRPr="00000000">
        <w:rPr>
          <w:rtl w:val="0"/>
        </w:rPr>
        <w:t xml:space="preserve">Redux é uma biblioteca JavaScript de gerenciamento de estado da aplicação. Quando utilizamos Redux, grande parte da aplicação pode ser controlada por estados, que representam informações necessárias para diferentes partes do sistema funcionarem apropriadamente, incluindo informações relacionadas às ações realizadas pelo usuário. Sem um gerenciamento centralizado de estado, cada tela poderia precisar controlar individualmente essas informações, dificultando o rastreamento e aumentando a possibilidade de inconsistências.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heading=h.7dip0r9f9gv4" w:id="8"/>
      <w:bookmarkEnd w:id="8"/>
      <w:r w:rsidDel="00000000" w:rsidR="00000000" w:rsidRPr="00000000">
        <w:rPr>
          <w:rtl w:val="0"/>
        </w:rPr>
        <w:t xml:space="preserve">3.3 Spring Boot</w:t>
      </w:r>
    </w:p>
    <w:p w:rsidR="00000000" w:rsidDel="00000000" w:rsidP="00000000" w:rsidRDefault="00000000" w:rsidRPr="00000000" w14:paraId="0000001A">
      <w:pPr>
        <w:rPr/>
      </w:pPr>
      <w:r w:rsidDel="00000000" w:rsidR="00000000" w:rsidRPr="00000000">
        <w:rPr>
          <w:rtl w:val="0"/>
        </w:rPr>
        <w:t xml:space="preserve">Spring Boot é um framework Java que facilita a criação de back-end, especialmente de APIs. Ele fornece uma estrutura pronta para a aplicação ser executada, além de facilitar a configuração do ambiente de desenvolvimento e o gerenciamento das dependências. Assim ele ajuda deixando o time focar em codificar a regra de negócio e não em montar todo o ambiente Java.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heading=h.ah11shwp1fuq" w:id="9"/>
      <w:bookmarkEnd w:id="9"/>
      <w:r w:rsidDel="00000000" w:rsidR="00000000" w:rsidRPr="00000000">
        <w:rPr>
          <w:rtl w:val="0"/>
        </w:rPr>
        <w:t xml:space="preserve">3.4 PostgreSQL </w:t>
      </w:r>
    </w:p>
    <w:p w:rsidR="00000000" w:rsidDel="00000000" w:rsidP="00000000" w:rsidRDefault="00000000" w:rsidRPr="00000000" w14:paraId="0000001D">
      <w:pPr>
        <w:rPr/>
      </w:pPr>
      <w:r w:rsidDel="00000000" w:rsidR="00000000" w:rsidRPr="00000000">
        <w:rPr>
          <w:rtl w:val="0"/>
        </w:rPr>
        <w:t xml:space="preserve">PostgreSQL é um sistema de gerenciamento de banco de dados relacional: os dados são organizados em tabelas e essas tabelas se relacionam entre si por meio de chaves. É onde os dados e informações gerais do sistema ficam armazenados de forma estruturada e persistente.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heading=h.xkz8u1u8uza7" w:id="10"/>
      <w:bookmarkEnd w:id="10"/>
      <w:r w:rsidDel="00000000" w:rsidR="00000000" w:rsidRPr="00000000">
        <w:rPr>
          <w:rtl w:val="0"/>
        </w:rPr>
        <w:t xml:space="preserve">4. Infraestrutura e segurança</w:t>
      </w:r>
    </w:p>
    <w:p w:rsidR="00000000" w:rsidDel="00000000" w:rsidP="00000000" w:rsidRDefault="00000000" w:rsidRPr="00000000" w14:paraId="00000020">
      <w:pPr>
        <w:pStyle w:val="Heading2"/>
        <w:rPr/>
      </w:pPr>
      <w:bookmarkStart w:colFirst="0" w:colLast="0" w:name="_heading=h.cybre6powu9i" w:id="11"/>
      <w:bookmarkEnd w:id="11"/>
      <w:r w:rsidDel="00000000" w:rsidR="00000000" w:rsidRPr="00000000">
        <w:rPr>
          <w:rtl w:val="0"/>
        </w:rPr>
        <w:t xml:space="preserve">4.1 Microsoft Azure  </w:t>
      </w:r>
    </w:p>
    <w:p w:rsidR="00000000" w:rsidDel="00000000" w:rsidP="00000000" w:rsidRDefault="00000000" w:rsidRPr="00000000" w14:paraId="00000021">
      <w:pPr>
        <w:rPr/>
      </w:pPr>
      <w:r w:rsidDel="00000000" w:rsidR="00000000" w:rsidRPr="00000000">
        <w:rPr>
          <w:rtl w:val="0"/>
        </w:rPr>
        <w:t xml:space="preserve">Azure é a plataforma de nuvem da Microsoft. Ela é um conjunto de serviços que a empresa disponibiliza para rodar sua aplicação sem precisar comprar e manter servidores físicos próprios. Isso inclui desde recursos para hospedar o back-end e o banco de dados até serviços gerenciados que auxiliam em tarefas como backup, escalabilidade e segurança.</w:t>
      </w:r>
    </w:p>
    <w:p w:rsidR="00000000" w:rsidDel="00000000" w:rsidP="00000000" w:rsidRDefault="00000000" w:rsidRPr="00000000" w14:paraId="00000022">
      <w:pPr>
        <w:rPr/>
      </w:pPr>
      <w:r w:rsidDel="00000000" w:rsidR="00000000" w:rsidRPr="00000000">
        <w:rPr>
          <w:rtl w:val="0"/>
        </w:rPr>
        <w:t xml:space="preserve">Usando serviços em nuvem, ganha-se também a possibilidade de utilizar SLAs (Service Level Agreements), que estabelecem níveis de disponibilidade e outros compromissos do serviço contratado. A disponibilidade efetiva depende do serviço e do SLA utilizado.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heading=h.p1ltkjheo5bv" w:id="12"/>
      <w:bookmarkEnd w:id="12"/>
      <w:r w:rsidDel="00000000" w:rsidR="00000000" w:rsidRPr="00000000">
        <w:rPr>
          <w:rtl w:val="0"/>
        </w:rPr>
        <w:t xml:space="preserve">4.2 Máquina Virtual</w:t>
      </w:r>
    </w:p>
    <w:p w:rsidR="00000000" w:rsidDel="00000000" w:rsidP="00000000" w:rsidRDefault="00000000" w:rsidRPr="00000000" w14:paraId="00000025">
      <w:pPr>
        <w:rPr/>
      </w:pPr>
      <w:r w:rsidDel="00000000" w:rsidR="00000000" w:rsidRPr="00000000">
        <w:rPr>
          <w:rtl w:val="0"/>
        </w:rPr>
        <w:t xml:space="preserve">A máquina virtual é um ambiente computacional simulado que roda sobre uma máquina física. Neste projeto, essa tecnologia permite que os colaboradores trabalhem a partir de seus próprios dispositivos, mantendo o processamento e os dados sensíveis no ambiente virtualizado, em vez de depender diretamente da máquina física do funcionário.</w:t>
      </w:r>
    </w:p>
    <w:p w:rsidR="00000000" w:rsidDel="00000000" w:rsidP="00000000" w:rsidRDefault="00000000" w:rsidRPr="00000000" w14:paraId="00000026">
      <w:pPr>
        <w:rPr/>
      </w:pPr>
      <w:r w:rsidDel="00000000" w:rsidR="00000000" w:rsidRPr="00000000">
        <w:rPr>
          <w:rtl w:val="0"/>
        </w:rPr>
        <w:t xml:space="preserve">Isso ajuda a padronizar os ambientes de trabalho, além de contribuir para uma maior segurança dos dados.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heading=h.fhqoqmn1bkti" w:id="13"/>
      <w:bookmarkEnd w:id="13"/>
      <w:r w:rsidDel="00000000" w:rsidR="00000000" w:rsidRPr="00000000">
        <w:rPr>
          <w:rtl w:val="0"/>
        </w:rPr>
        <w:t xml:space="preserve">4.3 MFA</w:t>
      </w:r>
    </w:p>
    <w:p w:rsidR="00000000" w:rsidDel="00000000" w:rsidP="00000000" w:rsidRDefault="00000000" w:rsidRPr="00000000" w14:paraId="00000029">
      <w:pPr>
        <w:rPr/>
      </w:pPr>
      <w:r w:rsidDel="00000000" w:rsidR="00000000" w:rsidRPr="00000000">
        <w:rPr>
          <w:rtl w:val="0"/>
        </w:rPr>
        <w:t xml:space="preserve">A autenticação multifator é uma tecnologia que exige mais de uma prova para liberar o acesso de um usuário ao sistema. Isso reduz o risco de acessos indevidos, pois, mesmo que a senha vaze, um invasor ainda precisaria do segundo fator para obter acesso ao sistema.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heading=h.qnr2f44umvoz" w:id="14"/>
      <w:bookmarkEnd w:id="14"/>
      <w:r w:rsidDel="00000000" w:rsidR="00000000" w:rsidRPr="00000000">
        <w:rPr>
          <w:rtl w:val="0"/>
        </w:rPr>
        <w:t xml:space="preserve">4.4 Zero Trust</w:t>
      </w:r>
    </w:p>
    <w:p w:rsidR="00000000" w:rsidDel="00000000" w:rsidP="00000000" w:rsidRDefault="00000000" w:rsidRPr="00000000" w14:paraId="0000002C">
      <w:pPr>
        <w:rPr/>
      </w:pPr>
      <w:r w:rsidDel="00000000" w:rsidR="00000000" w:rsidRPr="00000000">
        <w:rPr>
          <w:rtl w:val="0"/>
        </w:rPr>
        <w:t xml:space="preserve">Zero Trust é um princípio de arquitetura de segurança que parte da premissa "nunca confie, sempre verifique". O modelo reavalia os acessos e não considera automaticamente confiável um usuário ou dispositivo, independentemente de onde o acesso vem. Assim, mesmo que o usuário já esteja autenticado, ações sensíveis podem exigir novas verificações.</w:t>
      </w:r>
    </w:p>
    <w:p w:rsidR="00000000" w:rsidDel="00000000" w:rsidP="00000000" w:rsidRDefault="00000000" w:rsidRPr="00000000" w14:paraId="0000002D">
      <w:pPr>
        <w:rPr/>
      </w:pPr>
      <w:r w:rsidDel="00000000" w:rsidR="00000000" w:rsidRPr="00000000">
        <w:rPr>
          <w:rtl w:val="0"/>
        </w:rPr>
        <w:t xml:space="preserve">Isso é especialmente útil em um time 100% remoto e distribuído, onde não existe uma "rede interna física" para servir como principal perímetro de segurança.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heading=h.33albv45amfx" w:id="15"/>
      <w:bookmarkEnd w:id="15"/>
      <w:r w:rsidDel="00000000" w:rsidR="00000000" w:rsidRPr="00000000">
        <w:rPr>
          <w:rtl w:val="0"/>
        </w:rPr>
        <w:t xml:space="preserve">4.5 EDR</w:t>
      </w:r>
    </w:p>
    <w:p w:rsidR="00000000" w:rsidDel="00000000" w:rsidP="00000000" w:rsidRDefault="00000000" w:rsidRPr="00000000" w14:paraId="00000030">
      <w:pPr>
        <w:rPr/>
      </w:pPr>
      <w:r w:rsidDel="00000000" w:rsidR="00000000" w:rsidRPr="00000000">
        <w:rPr>
          <w:rtl w:val="0"/>
        </w:rPr>
        <w:t xml:space="preserve">EDR (Endpoint Detection and Response) é um software de segurança instalado nos dispositivos e VMs que monitora continuamente o comportamento do sistema em busca de atividade suspeita. Quando detecta algo fora do padrão, o EDR pode reagir automaticamente, por exemplo, isolando o dispositivo ou bloqueando uma ação, antes que um analista humano precise intervir manualmente.</w:t>
      </w:r>
    </w:p>
    <w:p w:rsidR="00000000" w:rsidDel="00000000" w:rsidP="00000000" w:rsidRDefault="00000000" w:rsidRPr="00000000" w14:paraId="00000031">
      <w:pPr>
        <w:rPr/>
      </w:pPr>
      <w:r w:rsidDel="00000000" w:rsidR="00000000" w:rsidRPr="00000000">
        <w:rPr>
          <w:rtl w:val="0"/>
        </w:rPr>
        <w:t xml:space="preserve">Ele funciona como uma camada adicional de defesa. Assim, mesmo que alguém consiga passar pela autenticação, o EDR continua observando o comportamento do dispositivo e possíveis atividades suspeitas depois do acesso.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heading=h.5ypaw0oujsl7" w:id="16"/>
      <w:bookmarkEnd w:id="16"/>
      <w:r w:rsidDel="00000000" w:rsidR="00000000" w:rsidRPr="00000000">
        <w:rPr>
          <w:rtl w:val="0"/>
        </w:rPr>
        <w:t xml:space="preserve">4.6 DRM</w:t>
      </w:r>
    </w:p>
    <w:p w:rsidR="00000000" w:rsidDel="00000000" w:rsidP="00000000" w:rsidRDefault="00000000" w:rsidRPr="00000000" w14:paraId="00000034">
      <w:pPr>
        <w:rPr/>
      </w:pPr>
      <w:r w:rsidDel="00000000" w:rsidR="00000000" w:rsidRPr="00000000">
        <w:rPr>
          <w:rtl w:val="0"/>
        </w:rPr>
        <w:t xml:space="preserve">DRM (Digital Rights Management) é o conjunto de tecnologias usadas para controlar o que pode ser feito com um conteúdo digital depois que o usuário já tem acesso a ele, nesse caso, os PDFs, artigos e livros. No sistema, o conteúdo será entregue por streaming, com restrições a ações como cópia, impressão e download, além da utilização de marca d'água dinâmica nos arquivos para dificultar o uso indevido.</w:t>
      </w:r>
    </w:p>
    <w:p w:rsidR="00000000" w:rsidDel="00000000" w:rsidP="00000000" w:rsidRDefault="00000000" w:rsidRPr="00000000" w14:paraId="00000035">
      <w:pPr>
        <w:rPr/>
      </w:pPr>
      <w:r w:rsidDel="00000000" w:rsidR="00000000" w:rsidRPr="00000000">
        <w:rPr>
          <w:rtl w:val="0"/>
        </w:rPr>
        <w:t xml:space="preserve">O DRM é a tecnologia que protege diretamente o valor comercial da empresa nessa simulação, ajudando a proteger o acervo traduzido e licenciado.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heading=h.17pl4uscnq9p" w:id="17"/>
      <w:bookmarkEnd w:id="17"/>
      <w:r w:rsidDel="00000000" w:rsidR="00000000" w:rsidRPr="00000000">
        <w:rPr>
          <w:rtl w:val="0"/>
        </w:rPr>
        <w:t xml:space="preserve">5. Aplicação das tecnologias no sistema</w:t>
      </w:r>
    </w:p>
    <w:p w:rsidR="00000000" w:rsidDel="00000000" w:rsidP="00000000" w:rsidRDefault="00000000" w:rsidRPr="00000000" w14:paraId="00000038">
      <w:pPr>
        <w:rPr/>
      </w:pPr>
      <w:r w:rsidDel="00000000" w:rsidR="00000000" w:rsidRPr="00000000">
        <w:rPr>
          <w:rtl w:val="0"/>
        </w:rPr>
        <w:t xml:space="preserve">O fluxo de uma sessão de leitura na plataforma funciona assim: o usuário abre a aplicação, construída com TypeScript e preparada pelo Vite, com o Redux mantendo o estado da sessão. Ao pedir para abrir um livro, o front-end faz uma requisição para o back-end, construído em Java com Spring Boot, que verifica no banco PostgreSQL se aquele usuário tem assinatura ativa e permissão para aquele conteúdo.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Todo esse back-end roda hospedado na Microsoft Azure, dentro de máquinas virtuais que também são o ambiente de trabalho dos próprios colaboradores da empresa, o mesmo conceito de VM usado para proteger o acesso da equipe também sustenta a infraestrutura do produto. O acesso a essas VMs, tanto de colaboradores quanto de sistemas administrativos, é protegido por MFA e pelo princípio de Zero Trust, enquanto o EDR monitora continuamente por comportamento anômalo em qualquer ponto da infraestrutura.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Por fim, quando o conteúdo do livro é entregue ao usuário, ele passa pelas camadas de DRM, garantindo que o valor central do negócio, o acervo traduzido e licenciado, permaneça protegido mesmo depois de chegar até o leitor final.</w:t>
      </w:r>
    </w:p>
    <w:sectPr>
      <w:headerReference r:id="rId7" w:type="default"/>
      <w:footerReference r:id="rId8"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JDp0PU/RV8Lh+k+/PaetTPRJoA==">CgMxLjAyDmgueTZvcDVqaXQzYnRmMg5oLnFvbjZmb2U1OWQyNzIOaC52azFndmllaTNwbzMyDmguamsyYm10N3p1MmxxMg5oLmswZnVuNzhhMXZtNTIOaC5zb2puNDFteDF0dGMyDmguNGdoMXplYzNuODh2Mg5oLjI4bHo5dWMyNGg5NjIOaC43ZGlwMHI5ZjlndjQyDmguYWgxMXNod3AxZnVxMg5oLnhrejh1MXU4dXphNzIOaC5jeWJyZTZwb3d1OWkyDmgucDFsdGtqaGVvNWJ2Mg5oLmZocW9xbW4xYmt0aTIOaC5xbnIyZjQ0dW12b3oyDmguMzNhbGJ2NDVhbWZ4Mg5oLjV5cGF3MG91anNsNzIOaC4xN3BsNHVzY25xOXA4AHIhMWQ1OFBoV2xscjNxbWVPdFFpcDZnc1dCbklhV3dZVn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