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6F11D0" w:rsidRDefault="006F11D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6F11D0" w:rsidRDefault="006F11D0" w:rsidP="00310493">
                            <w:pPr>
                              <w:rPr>
                                <w:rFonts w:ascii="Imprint MT Shadow" w:hAnsi="Imprint MT Shadow"/>
                                <w:sz w:val="24"/>
                                <w:szCs w:val="24"/>
                              </w:rPr>
                            </w:pPr>
                          </w:p>
                          <w:p w:rsidR="006F11D0" w:rsidRPr="00FC27C3" w:rsidRDefault="006F11D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6F11D0" w:rsidRDefault="006F11D0" w:rsidP="00310493">
                            <w:pPr>
                              <w:jc w:val="center"/>
                            </w:pPr>
                          </w:p>
                          <w:p w:rsidR="006F11D0" w:rsidRPr="003D0D29" w:rsidRDefault="006F11D0"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6F11D0" w:rsidRDefault="006F11D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6F11D0" w:rsidRDefault="006F11D0" w:rsidP="00310493">
                      <w:pPr>
                        <w:rPr>
                          <w:rFonts w:ascii="Imprint MT Shadow" w:hAnsi="Imprint MT Shadow"/>
                          <w:sz w:val="24"/>
                          <w:szCs w:val="24"/>
                        </w:rPr>
                      </w:pPr>
                    </w:p>
                    <w:p w:rsidR="006F11D0" w:rsidRPr="00FC27C3" w:rsidRDefault="006F11D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6F11D0" w:rsidRDefault="006F11D0" w:rsidP="00310493">
                      <w:pPr>
                        <w:jc w:val="center"/>
                      </w:pPr>
                    </w:p>
                    <w:p w:rsidR="006F11D0" w:rsidRPr="003D0D29" w:rsidRDefault="006F11D0"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6F11D0" w:rsidRDefault="006F11D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6F11D0" w:rsidRDefault="006F11D0" w:rsidP="00310493">
                            <w:pPr>
                              <w:rPr>
                                <w:rFonts w:ascii="Imprint MT Shadow" w:hAnsi="Imprint MT Shadow"/>
                                <w:sz w:val="24"/>
                                <w:szCs w:val="24"/>
                              </w:rPr>
                            </w:pPr>
                          </w:p>
                          <w:p w:rsidR="006F11D0" w:rsidRDefault="006F11D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6F11D0" w:rsidRDefault="006F11D0" w:rsidP="00310493"/>
                          <w:p w:rsidR="006F11D0" w:rsidRPr="003D0D29" w:rsidRDefault="006F11D0"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6F11D0" w:rsidRDefault="006F11D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6F11D0" w:rsidRDefault="006F11D0" w:rsidP="00310493">
                      <w:pPr>
                        <w:rPr>
                          <w:rFonts w:ascii="Imprint MT Shadow" w:hAnsi="Imprint MT Shadow"/>
                          <w:sz w:val="24"/>
                          <w:szCs w:val="24"/>
                        </w:rPr>
                      </w:pPr>
                    </w:p>
                    <w:p w:rsidR="006F11D0" w:rsidRDefault="006F11D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6F11D0" w:rsidRDefault="006F11D0" w:rsidP="00310493"/>
                    <w:p w:rsidR="006F11D0" w:rsidRPr="003D0D29" w:rsidRDefault="006F11D0"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6F11D0" w:rsidRDefault="006F11D0">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40000479" w:history="1">
            <w:r w:rsidRPr="00FC2418">
              <w:rPr>
                <w:rStyle w:val="Hyperlink"/>
                <w:b/>
                <w:bCs/>
                <w:i/>
                <w:iCs/>
                <w:noProof/>
              </w:rPr>
              <w:t>Liste des figures</w:t>
            </w:r>
            <w:r>
              <w:rPr>
                <w:noProof/>
                <w:webHidden/>
              </w:rPr>
              <w:tab/>
            </w:r>
            <w:r>
              <w:rPr>
                <w:noProof/>
                <w:webHidden/>
              </w:rPr>
              <w:fldChar w:fldCharType="begin"/>
            </w:r>
            <w:r>
              <w:rPr>
                <w:noProof/>
                <w:webHidden/>
              </w:rPr>
              <w:instrText xml:space="preserve"> PAGEREF _Toc240000479 \h </w:instrText>
            </w:r>
            <w:r>
              <w:rPr>
                <w:noProof/>
                <w:webHidden/>
              </w:rPr>
            </w:r>
            <w:r>
              <w:rPr>
                <w:noProof/>
                <w:webHidden/>
              </w:rPr>
              <w:fldChar w:fldCharType="separate"/>
            </w:r>
            <w:r>
              <w:rPr>
                <w:noProof/>
                <w:webHidden/>
              </w:rPr>
              <w:t>IX</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480" w:history="1">
            <w:r w:rsidRPr="00FC2418">
              <w:rPr>
                <w:rStyle w:val="Hyperlink"/>
                <w:b/>
                <w:bCs/>
                <w:i/>
                <w:iCs/>
                <w:noProof/>
              </w:rPr>
              <w:t>Liste des tableaux</w:t>
            </w:r>
            <w:r>
              <w:rPr>
                <w:noProof/>
                <w:webHidden/>
              </w:rPr>
              <w:tab/>
            </w:r>
            <w:r>
              <w:rPr>
                <w:noProof/>
                <w:webHidden/>
              </w:rPr>
              <w:fldChar w:fldCharType="begin"/>
            </w:r>
            <w:r>
              <w:rPr>
                <w:noProof/>
                <w:webHidden/>
              </w:rPr>
              <w:instrText xml:space="preserve"> PAGEREF _Toc240000480 \h </w:instrText>
            </w:r>
            <w:r>
              <w:rPr>
                <w:noProof/>
                <w:webHidden/>
              </w:rPr>
            </w:r>
            <w:r>
              <w:rPr>
                <w:noProof/>
                <w:webHidden/>
              </w:rPr>
              <w:fldChar w:fldCharType="separate"/>
            </w:r>
            <w:r>
              <w:rPr>
                <w:noProof/>
                <w:webHidden/>
              </w:rPr>
              <w:t>X</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481" w:history="1">
            <w:r w:rsidRPr="00FC2418">
              <w:rPr>
                <w:rStyle w:val="Hyperlink"/>
                <w:b/>
                <w:bCs/>
                <w:i/>
                <w:iCs/>
                <w:noProof/>
              </w:rPr>
              <w:t>Liste des acronymes</w:t>
            </w:r>
            <w:r>
              <w:rPr>
                <w:noProof/>
                <w:webHidden/>
              </w:rPr>
              <w:tab/>
            </w:r>
            <w:r>
              <w:rPr>
                <w:noProof/>
                <w:webHidden/>
              </w:rPr>
              <w:fldChar w:fldCharType="begin"/>
            </w:r>
            <w:r>
              <w:rPr>
                <w:noProof/>
                <w:webHidden/>
              </w:rPr>
              <w:instrText xml:space="preserve"> PAGEREF _Toc240000481 \h </w:instrText>
            </w:r>
            <w:r>
              <w:rPr>
                <w:noProof/>
                <w:webHidden/>
              </w:rPr>
            </w:r>
            <w:r>
              <w:rPr>
                <w:noProof/>
                <w:webHidden/>
              </w:rPr>
              <w:fldChar w:fldCharType="separate"/>
            </w:r>
            <w:r>
              <w:rPr>
                <w:noProof/>
                <w:webHidden/>
              </w:rPr>
              <w:t>XI</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482" w:history="1">
            <w:r w:rsidRPr="00FC2418">
              <w:rPr>
                <w:rStyle w:val="Hyperlink"/>
                <w:b/>
                <w:bCs/>
                <w:noProof/>
              </w:rPr>
              <w:t>Introduction générale</w:t>
            </w:r>
            <w:r>
              <w:rPr>
                <w:noProof/>
                <w:webHidden/>
              </w:rPr>
              <w:tab/>
            </w:r>
            <w:r>
              <w:rPr>
                <w:noProof/>
                <w:webHidden/>
              </w:rPr>
              <w:fldChar w:fldCharType="begin"/>
            </w:r>
            <w:r>
              <w:rPr>
                <w:noProof/>
                <w:webHidden/>
              </w:rPr>
              <w:instrText xml:space="preserve"> PAGEREF _Toc240000482 \h </w:instrText>
            </w:r>
            <w:r>
              <w:rPr>
                <w:noProof/>
                <w:webHidden/>
              </w:rPr>
            </w:r>
            <w:r>
              <w:rPr>
                <w:noProof/>
                <w:webHidden/>
              </w:rPr>
              <w:fldChar w:fldCharType="separate"/>
            </w:r>
            <w:r>
              <w:rPr>
                <w:noProof/>
                <w:webHidden/>
              </w:rPr>
              <w:t>1</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483" w:history="1">
            <w:r w:rsidRPr="00FC2418">
              <w:rPr>
                <w:rStyle w:val="Hyperlink"/>
                <w:b/>
                <w:bCs/>
                <w:noProof/>
              </w:rPr>
              <w:t>Chapitre 1 : Cadre général du projet</w:t>
            </w:r>
            <w:r>
              <w:rPr>
                <w:noProof/>
                <w:webHidden/>
              </w:rPr>
              <w:tab/>
            </w:r>
            <w:r>
              <w:rPr>
                <w:noProof/>
                <w:webHidden/>
              </w:rPr>
              <w:fldChar w:fldCharType="begin"/>
            </w:r>
            <w:r>
              <w:rPr>
                <w:noProof/>
                <w:webHidden/>
              </w:rPr>
              <w:instrText xml:space="preserve"> PAGEREF _Toc240000483 \h </w:instrText>
            </w:r>
            <w:r>
              <w:rPr>
                <w:noProof/>
                <w:webHidden/>
              </w:rPr>
            </w:r>
            <w:r>
              <w:rPr>
                <w:noProof/>
                <w:webHidden/>
              </w:rPr>
              <w:fldChar w:fldCharType="separate"/>
            </w:r>
            <w:r>
              <w:rPr>
                <w:noProof/>
                <w:webHidden/>
              </w:rPr>
              <w:t>3</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484" w:history="1">
            <w:r w:rsidRPr="00FC2418">
              <w:rPr>
                <w:rStyle w:val="Hyperlink"/>
                <w:rFonts w:asciiTheme="majorBidi" w:eastAsiaTheme="majorEastAsia" w:hAnsiTheme="majorBidi" w:cstheme="majorBidi"/>
                <w:b/>
                <w:bCs/>
                <w:noProof/>
              </w:rPr>
              <w:t>1.</w:t>
            </w:r>
            <w:r>
              <w:rPr>
                <w:rFonts w:eastAsiaTheme="minorEastAsia"/>
                <w:noProof/>
                <w:lang w:eastAsia="fr-FR"/>
              </w:rPr>
              <w:tab/>
            </w:r>
            <w:r w:rsidRPr="00FC2418">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_Toc240000484 \h </w:instrText>
            </w:r>
            <w:r>
              <w:rPr>
                <w:noProof/>
                <w:webHidden/>
              </w:rPr>
            </w:r>
            <w:r>
              <w:rPr>
                <w:noProof/>
                <w:webHidden/>
              </w:rPr>
              <w:fldChar w:fldCharType="separate"/>
            </w:r>
            <w:r>
              <w:rPr>
                <w:noProof/>
                <w:webHidden/>
              </w:rPr>
              <w:t>3</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485" w:history="1">
            <w:r w:rsidRPr="00FC2418">
              <w:rPr>
                <w:rStyle w:val="Hyperlink"/>
                <w:rFonts w:asciiTheme="majorBidi" w:eastAsiaTheme="majorEastAsia" w:hAnsiTheme="majorBidi" w:cstheme="majorBidi"/>
                <w:b/>
                <w:bCs/>
                <w:noProof/>
              </w:rPr>
              <w:t>2.</w:t>
            </w:r>
            <w:r>
              <w:rPr>
                <w:rFonts w:eastAsiaTheme="minorEastAsia"/>
                <w:noProof/>
                <w:lang w:eastAsia="fr-FR"/>
              </w:rPr>
              <w:tab/>
            </w:r>
            <w:r w:rsidRPr="00FC2418">
              <w:rPr>
                <w:rStyle w:val="Hyperlink"/>
                <w:rFonts w:asciiTheme="majorBidi" w:hAnsiTheme="majorBidi"/>
                <w:b/>
                <w:bCs/>
                <w:noProof/>
              </w:rPr>
              <w:t>Présentation de l’organisme d’accueil</w:t>
            </w:r>
            <w:r>
              <w:rPr>
                <w:noProof/>
                <w:webHidden/>
              </w:rPr>
              <w:tab/>
            </w:r>
            <w:r>
              <w:rPr>
                <w:noProof/>
                <w:webHidden/>
              </w:rPr>
              <w:fldChar w:fldCharType="begin"/>
            </w:r>
            <w:r>
              <w:rPr>
                <w:noProof/>
                <w:webHidden/>
              </w:rPr>
              <w:instrText xml:space="preserve"> PAGEREF _Toc240000485 \h </w:instrText>
            </w:r>
            <w:r>
              <w:rPr>
                <w:noProof/>
                <w:webHidden/>
              </w:rPr>
            </w:r>
            <w:r>
              <w:rPr>
                <w:noProof/>
                <w:webHidden/>
              </w:rPr>
              <w:fldChar w:fldCharType="separate"/>
            </w:r>
            <w:r>
              <w:rPr>
                <w:noProof/>
                <w:webHidden/>
              </w:rPr>
              <w:t>3</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86" w:history="1">
            <w:r w:rsidRPr="00FC2418">
              <w:rPr>
                <w:rStyle w:val="Hyperlink"/>
                <w:rFonts w:asciiTheme="majorBidi" w:hAnsiTheme="majorBidi" w:cstheme="majorBidi"/>
                <w:b/>
                <w:bCs/>
                <w:noProof/>
              </w:rPr>
              <w:t>2.1.</w:t>
            </w:r>
            <w:r>
              <w:rPr>
                <w:rFonts w:eastAsiaTheme="minorEastAsia"/>
                <w:noProof/>
                <w:lang w:eastAsia="fr-FR"/>
              </w:rPr>
              <w:tab/>
            </w:r>
            <w:r w:rsidRPr="00FC2418">
              <w:rPr>
                <w:rStyle w:val="Hyperlink"/>
                <w:rFonts w:asciiTheme="majorBidi" w:hAnsiTheme="majorBidi"/>
                <w:b/>
                <w:bCs/>
                <w:noProof/>
              </w:rPr>
              <w:t>BRI Technology</w:t>
            </w:r>
            <w:r>
              <w:rPr>
                <w:noProof/>
                <w:webHidden/>
              </w:rPr>
              <w:tab/>
            </w:r>
            <w:r>
              <w:rPr>
                <w:noProof/>
                <w:webHidden/>
              </w:rPr>
              <w:fldChar w:fldCharType="begin"/>
            </w:r>
            <w:r>
              <w:rPr>
                <w:noProof/>
                <w:webHidden/>
              </w:rPr>
              <w:instrText xml:space="preserve"> PAGEREF _Toc240000486 \h </w:instrText>
            </w:r>
            <w:r>
              <w:rPr>
                <w:noProof/>
                <w:webHidden/>
              </w:rPr>
            </w:r>
            <w:r>
              <w:rPr>
                <w:noProof/>
                <w:webHidden/>
              </w:rPr>
              <w:fldChar w:fldCharType="separate"/>
            </w:r>
            <w:r>
              <w:rPr>
                <w:noProof/>
                <w:webHidden/>
              </w:rPr>
              <w:t>3</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87" w:history="1">
            <w:r w:rsidRPr="00FC2418">
              <w:rPr>
                <w:rStyle w:val="Hyperlink"/>
                <w:rFonts w:asciiTheme="majorBidi" w:hAnsiTheme="majorBidi" w:cstheme="majorBidi"/>
                <w:b/>
                <w:bCs/>
                <w:noProof/>
              </w:rPr>
              <w:t>2.2.</w:t>
            </w:r>
            <w:r>
              <w:rPr>
                <w:rFonts w:eastAsiaTheme="minorEastAsia"/>
                <w:noProof/>
                <w:lang w:eastAsia="fr-FR"/>
              </w:rPr>
              <w:tab/>
            </w:r>
            <w:r w:rsidRPr="00FC2418">
              <w:rPr>
                <w:rStyle w:val="Hyperlink"/>
                <w:rFonts w:asciiTheme="majorBidi" w:hAnsiTheme="majorBidi"/>
                <w:b/>
                <w:bCs/>
                <w:noProof/>
              </w:rPr>
              <w:t>Présentation des services offerts par BRI Technology</w:t>
            </w:r>
            <w:r>
              <w:rPr>
                <w:noProof/>
                <w:webHidden/>
              </w:rPr>
              <w:tab/>
            </w:r>
            <w:r>
              <w:rPr>
                <w:noProof/>
                <w:webHidden/>
              </w:rPr>
              <w:fldChar w:fldCharType="begin"/>
            </w:r>
            <w:r>
              <w:rPr>
                <w:noProof/>
                <w:webHidden/>
              </w:rPr>
              <w:instrText xml:space="preserve"> PAGEREF _Toc240000487 \h </w:instrText>
            </w:r>
            <w:r>
              <w:rPr>
                <w:noProof/>
                <w:webHidden/>
              </w:rPr>
            </w:r>
            <w:r>
              <w:rPr>
                <w:noProof/>
                <w:webHidden/>
              </w:rPr>
              <w:fldChar w:fldCharType="separate"/>
            </w:r>
            <w:r>
              <w:rPr>
                <w:noProof/>
                <w:webHidden/>
              </w:rPr>
              <w:t>3</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88" w:history="1">
            <w:r w:rsidRPr="00FC2418">
              <w:rPr>
                <w:rStyle w:val="Hyperlink"/>
                <w:rFonts w:asciiTheme="majorBidi" w:hAnsiTheme="majorBidi" w:cstheme="majorBidi"/>
                <w:b/>
                <w:bCs/>
                <w:noProof/>
              </w:rPr>
              <w:t>2.3.</w:t>
            </w:r>
            <w:r>
              <w:rPr>
                <w:rFonts w:eastAsiaTheme="minorEastAsia"/>
                <w:noProof/>
                <w:lang w:eastAsia="fr-FR"/>
              </w:rPr>
              <w:tab/>
            </w:r>
            <w:r w:rsidRPr="00FC2418">
              <w:rPr>
                <w:rStyle w:val="Hyperlink"/>
                <w:rFonts w:asciiTheme="majorBidi" w:hAnsiTheme="majorBidi"/>
                <w:b/>
                <w:bCs/>
                <w:noProof/>
              </w:rPr>
              <w:t>Les solutions proposées par BRI Technology</w:t>
            </w:r>
            <w:r>
              <w:rPr>
                <w:noProof/>
                <w:webHidden/>
              </w:rPr>
              <w:tab/>
            </w:r>
            <w:r>
              <w:rPr>
                <w:noProof/>
                <w:webHidden/>
              </w:rPr>
              <w:fldChar w:fldCharType="begin"/>
            </w:r>
            <w:r>
              <w:rPr>
                <w:noProof/>
                <w:webHidden/>
              </w:rPr>
              <w:instrText xml:space="preserve"> PAGEREF _Toc240000488 \h </w:instrText>
            </w:r>
            <w:r>
              <w:rPr>
                <w:noProof/>
                <w:webHidden/>
              </w:rPr>
            </w:r>
            <w:r>
              <w:rPr>
                <w:noProof/>
                <w:webHidden/>
              </w:rPr>
              <w:fldChar w:fldCharType="separate"/>
            </w:r>
            <w:r>
              <w:rPr>
                <w:noProof/>
                <w:webHidden/>
              </w:rPr>
              <w:t>4</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489" w:history="1">
            <w:r w:rsidRPr="00FC2418">
              <w:rPr>
                <w:rStyle w:val="Hyperlink"/>
                <w:rFonts w:asciiTheme="majorBidi" w:eastAsiaTheme="majorEastAsia" w:hAnsiTheme="majorBidi" w:cstheme="majorBidi"/>
                <w:b/>
                <w:bCs/>
                <w:noProof/>
              </w:rPr>
              <w:t>3.</w:t>
            </w:r>
            <w:r>
              <w:rPr>
                <w:rFonts w:eastAsiaTheme="minorEastAsia"/>
                <w:noProof/>
                <w:lang w:eastAsia="fr-FR"/>
              </w:rPr>
              <w:tab/>
            </w:r>
            <w:r w:rsidRPr="00FC2418">
              <w:rPr>
                <w:rStyle w:val="Hyperlink"/>
                <w:rFonts w:asciiTheme="majorBidi" w:hAnsiTheme="majorBidi"/>
                <w:b/>
                <w:bCs/>
                <w:noProof/>
              </w:rPr>
              <w:t>Présentation du projet</w:t>
            </w:r>
            <w:r>
              <w:rPr>
                <w:noProof/>
                <w:webHidden/>
              </w:rPr>
              <w:tab/>
            </w:r>
            <w:r>
              <w:rPr>
                <w:noProof/>
                <w:webHidden/>
              </w:rPr>
              <w:fldChar w:fldCharType="begin"/>
            </w:r>
            <w:r>
              <w:rPr>
                <w:noProof/>
                <w:webHidden/>
              </w:rPr>
              <w:instrText xml:space="preserve"> PAGEREF _Toc240000489 \h </w:instrText>
            </w:r>
            <w:r>
              <w:rPr>
                <w:noProof/>
                <w:webHidden/>
              </w:rPr>
            </w:r>
            <w:r>
              <w:rPr>
                <w:noProof/>
                <w:webHidden/>
              </w:rPr>
              <w:fldChar w:fldCharType="separate"/>
            </w:r>
            <w:r>
              <w:rPr>
                <w:noProof/>
                <w:webHidden/>
              </w:rPr>
              <w:t>5</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0" w:history="1">
            <w:r w:rsidRPr="00FC2418">
              <w:rPr>
                <w:rStyle w:val="Hyperlink"/>
                <w:rFonts w:asciiTheme="majorBidi" w:hAnsiTheme="majorBidi" w:cstheme="majorBidi"/>
                <w:b/>
                <w:bCs/>
                <w:noProof/>
              </w:rPr>
              <w:t>3.1.</w:t>
            </w:r>
            <w:r>
              <w:rPr>
                <w:rFonts w:eastAsiaTheme="minorEastAsia"/>
                <w:noProof/>
                <w:lang w:eastAsia="fr-FR"/>
              </w:rPr>
              <w:tab/>
            </w:r>
            <w:r w:rsidRPr="00FC2418">
              <w:rPr>
                <w:rStyle w:val="Hyperlink"/>
                <w:rFonts w:asciiTheme="majorBidi" w:hAnsiTheme="majorBidi"/>
                <w:b/>
                <w:bCs/>
                <w:noProof/>
              </w:rPr>
              <w:t>Contexte du projet</w:t>
            </w:r>
            <w:r>
              <w:rPr>
                <w:noProof/>
                <w:webHidden/>
              </w:rPr>
              <w:tab/>
            </w:r>
            <w:r>
              <w:rPr>
                <w:noProof/>
                <w:webHidden/>
              </w:rPr>
              <w:fldChar w:fldCharType="begin"/>
            </w:r>
            <w:r>
              <w:rPr>
                <w:noProof/>
                <w:webHidden/>
              </w:rPr>
              <w:instrText xml:space="preserve"> PAGEREF _Toc240000490 \h </w:instrText>
            </w:r>
            <w:r>
              <w:rPr>
                <w:noProof/>
                <w:webHidden/>
              </w:rPr>
            </w:r>
            <w:r>
              <w:rPr>
                <w:noProof/>
                <w:webHidden/>
              </w:rPr>
              <w:fldChar w:fldCharType="separate"/>
            </w:r>
            <w:r>
              <w:rPr>
                <w:noProof/>
                <w:webHidden/>
              </w:rPr>
              <w:t>5</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1" w:history="1">
            <w:r w:rsidRPr="00FC2418">
              <w:rPr>
                <w:rStyle w:val="Hyperlink"/>
                <w:rFonts w:asciiTheme="majorBidi" w:hAnsiTheme="majorBidi" w:cstheme="majorBidi"/>
                <w:b/>
                <w:bCs/>
                <w:noProof/>
              </w:rPr>
              <w:t>3.2.</w:t>
            </w:r>
            <w:r>
              <w:rPr>
                <w:rFonts w:eastAsiaTheme="minorEastAsia"/>
                <w:noProof/>
                <w:lang w:eastAsia="fr-FR"/>
              </w:rPr>
              <w:tab/>
            </w:r>
            <w:r w:rsidRPr="00FC2418">
              <w:rPr>
                <w:rStyle w:val="Hyperlink"/>
                <w:rFonts w:asciiTheme="majorBidi" w:hAnsiTheme="majorBidi"/>
                <w:b/>
                <w:bCs/>
                <w:noProof/>
              </w:rPr>
              <w:t>Étude de l’existant</w:t>
            </w:r>
            <w:r>
              <w:rPr>
                <w:noProof/>
                <w:webHidden/>
              </w:rPr>
              <w:tab/>
            </w:r>
            <w:r>
              <w:rPr>
                <w:noProof/>
                <w:webHidden/>
              </w:rPr>
              <w:fldChar w:fldCharType="begin"/>
            </w:r>
            <w:r>
              <w:rPr>
                <w:noProof/>
                <w:webHidden/>
              </w:rPr>
              <w:instrText xml:space="preserve"> PAGEREF _Toc240000491 \h </w:instrText>
            </w:r>
            <w:r>
              <w:rPr>
                <w:noProof/>
                <w:webHidden/>
              </w:rPr>
            </w:r>
            <w:r>
              <w:rPr>
                <w:noProof/>
                <w:webHidden/>
              </w:rPr>
              <w:fldChar w:fldCharType="separate"/>
            </w:r>
            <w:r>
              <w:rPr>
                <w:noProof/>
                <w:webHidden/>
              </w:rPr>
              <w:t>5</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2" w:history="1">
            <w:r w:rsidRPr="00FC2418">
              <w:rPr>
                <w:rStyle w:val="Hyperlink"/>
                <w:rFonts w:asciiTheme="majorBidi" w:hAnsiTheme="majorBidi" w:cstheme="majorBidi"/>
                <w:b/>
                <w:bCs/>
                <w:noProof/>
              </w:rPr>
              <w:t>3.3.</w:t>
            </w:r>
            <w:r>
              <w:rPr>
                <w:rFonts w:eastAsiaTheme="minorEastAsia"/>
                <w:noProof/>
                <w:lang w:eastAsia="fr-FR"/>
              </w:rPr>
              <w:tab/>
            </w:r>
            <w:r w:rsidRPr="00FC2418">
              <w:rPr>
                <w:rStyle w:val="Hyperlink"/>
                <w:rFonts w:asciiTheme="majorBidi" w:hAnsiTheme="majorBidi"/>
                <w:b/>
                <w:bCs/>
                <w:noProof/>
              </w:rPr>
              <w:t>La problématique</w:t>
            </w:r>
            <w:r>
              <w:rPr>
                <w:noProof/>
                <w:webHidden/>
              </w:rPr>
              <w:tab/>
            </w:r>
            <w:r>
              <w:rPr>
                <w:noProof/>
                <w:webHidden/>
              </w:rPr>
              <w:fldChar w:fldCharType="begin"/>
            </w:r>
            <w:r>
              <w:rPr>
                <w:noProof/>
                <w:webHidden/>
              </w:rPr>
              <w:instrText xml:space="preserve"> PAGEREF _Toc240000492 \h </w:instrText>
            </w:r>
            <w:r>
              <w:rPr>
                <w:noProof/>
                <w:webHidden/>
              </w:rPr>
            </w:r>
            <w:r>
              <w:rPr>
                <w:noProof/>
                <w:webHidden/>
              </w:rPr>
              <w:fldChar w:fldCharType="separate"/>
            </w:r>
            <w:r>
              <w:rPr>
                <w:noProof/>
                <w:webHidden/>
              </w:rPr>
              <w:t>6</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3" w:history="1">
            <w:r w:rsidRPr="00FC2418">
              <w:rPr>
                <w:rStyle w:val="Hyperlink"/>
                <w:rFonts w:asciiTheme="majorBidi" w:hAnsiTheme="majorBidi" w:cstheme="majorBidi"/>
                <w:b/>
                <w:bCs/>
                <w:noProof/>
              </w:rPr>
              <w:t>3.4.</w:t>
            </w:r>
            <w:r>
              <w:rPr>
                <w:rFonts w:eastAsiaTheme="minorEastAsia"/>
                <w:noProof/>
                <w:lang w:eastAsia="fr-FR"/>
              </w:rPr>
              <w:tab/>
            </w:r>
            <w:r w:rsidRPr="00FC2418">
              <w:rPr>
                <w:rStyle w:val="Hyperlink"/>
                <w:rFonts w:asciiTheme="majorBidi" w:hAnsiTheme="majorBidi"/>
                <w:b/>
                <w:bCs/>
                <w:noProof/>
              </w:rPr>
              <w:t>La solution proposée</w:t>
            </w:r>
            <w:r>
              <w:rPr>
                <w:noProof/>
                <w:webHidden/>
              </w:rPr>
              <w:tab/>
            </w:r>
            <w:r>
              <w:rPr>
                <w:noProof/>
                <w:webHidden/>
              </w:rPr>
              <w:fldChar w:fldCharType="begin"/>
            </w:r>
            <w:r>
              <w:rPr>
                <w:noProof/>
                <w:webHidden/>
              </w:rPr>
              <w:instrText xml:space="preserve"> PAGEREF _Toc240000493 \h </w:instrText>
            </w:r>
            <w:r>
              <w:rPr>
                <w:noProof/>
                <w:webHidden/>
              </w:rPr>
            </w:r>
            <w:r>
              <w:rPr>
                <w:noProof/>
                <w:webHidden/>
              </w:rPr>
              <w:fldChar w:fldCharType="separate"/>
            </w:r>
            <w:r>
              <w:rPr>
                <w:noProof/>
                <w:webHidden/>
              </w:rPr>
              <w:t>7</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494" w:history="1">
            <w:r w:rsidRPr="00FC2418">
              <w:rPr>
                <w:rStyle w:val="Hyperlink"/>
                <w:rFonts w:asciiTheme="majorBidi" w:eastAsiaTheme="majorEastAsia" w:hAnsiTheme="majorBidi" w:cstheme="majorBidi"/>
                <w:b/>
                <w:bCs/>
                <w:noProof/>
              </w:rPr>
              <w:t>4.</w:t>
            </w:r>
            <w:r>
              <w:rPr>
                <w:rFonts w:eastAsiaTheme="minorEastAsia"/>
                <w:noProof/>
                <w:lang w:eastAsia="fr-FR"/>
              </w:rPr>
              <w:tab/>
            </w:r>
            <w:r w:rsidRPr="00FC2418">
              <w:rPr>
                <w:rStyle w:val="Hyperlink"/>
                <w:rFonts w:asciiTheme="majorBidi" w:hAnsiTheme="majorBidi"/>
                <w:b/>
                <w:bCs/>
                <w:noProof/>
              </w:rPr>
              <w:t>Méthodologie de Gestion de Projet : SCRUM</w:t>
            </w:r>
            <w:r>
              <w:rPr>
                <w:noProof/>
                <w:webHidden/>
              </w:rPr>
              <w:tab/>
            </w:r>
            <w:r>
              <w:rPr>
                <w:noProof/>
                <w:webHidden/>
              </w:rPr>
              <w:fldChar w:fldCharType="begin"/>
            </w:r>
            <w:r>
              <w:rPr>
                <w:noProof/>
                <w:webHidden/>
              </w:rPr>
              <w:instrText xml:space="preserve"> PAGEREF _Toc240000494 \h </w:instrText>
            </w:r>
            <w:r>
              <w:rPr>
                <w:noProof/>
                <w:webHidden/>
              </w:rPr>
            </w:r>
            <w:r>
              <w:rPr>
                <w:noProof/>
                <w:webHidden/>
              </w:rPr>
              <w:fldChar w:fldCharType="separate"/>
            </w:r>
            <w:r>
              <w:rPr>
                <w:noProof/>
                <w:webHidden/>
              </w:rPr>
              <w:t>7</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5" w:history="1">
            <w:r w:rsidRPr="00FC2418">
              <w:rPr>
                <w:rStyle w:val="Hyperlink"/>
                <w:rFonts w:asciiTheme="majorBidi" w:hAnsiTheme="majorBidi" w:cstheme="majorBidi"/>
                <w:b/>
                <w:bCs/>
                <w:noProof/>
              </w:rPr>
              <w:t>4.1.</w:t>
            </w:r>
            <w:r>
              <w:rPr>
                <w:rFonts w:eastAsiaTheme="minorEastAsia"/>
                <w:noProof/>
                <w:lang w:eastAsia="fr-FR"/>
              </w:rPr>
              <w:tab/>
            </w:r>
            <w:r w:rsidRPr="00FC2418">
              <w:rPr>
                <w:rStyle w:val="Hyperlink"/>
                <w:rFonts w:asciiTheme="majorBidi" w:hAnsiTheme="majorBidi"/>
                <w:b/>
                <w:bCs/>
                <w:noProof/>
              </w:rPr>
              <w:t>Le cycle de vie de Scrum</w:t>
            </w:r>
            <w:r>
              <w:rPr>
                <w:noProof/>
                <w:webHidden/>
              </w:rPr>
              <w:tab/>
            </w:r>
            <w:r>
              <w:rPr>
                <w:noProof/>
                <w:webHidden/>
              </w:rPr>
              <w:fldChar w:fldCharType="begin"/>
            </w:r>
            <w:r>
              <w:rPr>
                <w:noProof/>
                <w:webHidden/>
              </w:rPr>
              <w:instrText xml:space="preserve"> PAGEREF _Toc240000495 \h </w:instrText>
            </w:r>
            <w:r>
              <w:rPr>
                <w:noProof/>
                <w:webHidden/>
              </w:rPr>
            </w:r>
            <w:r>
              <w:rPr>
                <w:noProof/>
                <w:webHidden/>
              </w:rPr>
              <w:fldChar w:fldCharType="separate"/>
            </w:r>
            <w:r>
              <w:rPr>
                <w:noProof/>
                <w:webHidden/>
              </w:rPr>
              <w:t>7</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6" w:history="1">
            <w:r w:rsidRPr="00FC2418">
              <w:rPr>
                <w:rStyle w:val="Hyperlink"/>
                <w:rFonts w:asciiTheme="majorBidi" w:hAnsiTheme="majorBidi" w:cstheme="majorBidi"/>
                <w:b/>
                <w:bCs/>
                <w:noProof/>
              </w:rPr>
              <w:t>4.2.</w:t>
            </w:r>
            <w:r>
              <w:rPr>
                <w:rFonts w:eastAsiaTheme="minorEastAsia"/>
                <w:noProof/>
                <w:lang w:eastAsia="fr-FR"/>
              </w:rPr>
              <w:tab/>
            </w:r>
            <w:r w:rsidRPr="00FC2418">
              <w:rPr>
                <w:rStyle w:val="Hyperlink"/>
                <w:rFonts w:asciiTheme="majorBidi" w:hAnsiTheme="majorBidi"/>
                <w:b/>
                <w:bCs/>
                <w:noProof/>
              </w:rPr>
              <w:t>L’équipe de Scrum</w:t>
            </w:r>
            <w:r>
              <w:rPr>
                <w:noProof/>
                <w:webHidden/>
              </w:rPr>
              <w:tab/>
            </w:r>
            <w:r>
              <w:rPr>
                <w:noProof/>
                <w:webHidden/>
              </w:rPr>
              <w:fldChar w:fldCharType="begin"/>
            </w:r>
            <w:r>
              <w:rPr>
                <w:noProof/>
                <w:webHidden/>
              </w:rPr>
              <w:instrText xml:space="preserve"> PAGEREF _Toc240000496 \h </w:instrText>
            </w:r>
            <w:r>
              <w:rPr>
                <w:noProof/>
                <w:webHidden/>
              </w:rPr>
            </w:r>
            <w:r>
              <w:rPr>
                <w:noProof/>
                <w:webHidden/>
              </w:rPr>
              <w:fldChar w:fldCharType="separate"/>
            </w:r>
            <w:r>
              <w:rPr>
                <w:noProof/>
                <w:webHidden/>
              </w:rPr>
              <w:t>8</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497" w:history="1">
            <w:r w:rsidRPr="00FC2418">
              <w:rPr>
                <w:rStyle w:val="Hyperlink"/>
                <w:rFonts w:asciiTheme="majorBidi" w:eastAsiaTheme="majorEastAsia" w:hAnsiTheme="majorBidi" w:cstheme="majorBidi"/>
                <w:b/>
                <w:bCs/>
                <w:noProof/>
              </w:rPr>
              <w:t>5.</w:t>
            </w:r>
            <w:r>
              <w:rPr>
                <w:rFonts w:eastAsiaTheme="minorEastAsia"/>
                <w:noProof/>
                <w:lang w:eastAsia="fr-FR"/>
              </w:rPr>
              <w:tab/>
            </w:r>
            <w:r w:rsidRPr="00FC2418">
              <w:rPr>
                <w:rStyle w:val="Hyperlink"/>
                <w:rFonts w:asciiTheme="majorBidi" w:hAnsiTheme="majorBidi"/>
                <w:b/>
                <w:bCs/>
                <w:noProof/>
              </w:rPr>
              <w:t>Planification du projet</w:t>
            </w:r>
            <w:r>
              <w:rPr>
                <w:noProof/>
                <w:webHidden/>
              </w:rPr>
              <w:tab/>
            </w:r>
            <w:r>
              <w:rPr>
                <w:noProof/>
                <w:webHidden/>
              </w:rPr>
              <w:fldChar w:fldCharType="begin"/>
            </w:r>
            <w:r>
              <w:rPr>
                <w:noProof/>
                <w:webHidden/>
              </w:rPr>
              <w:instrText xml:space="preserve"> PAGEREF _Toc240000497 \h </w:instrText>
            </w:r>
            <w:r>
              <w:rPr>
                <w:noProof/>
                <w:webHidden/>
              </w:rPr>
            </w:r>
            <w:r>
              <w:rPr>
                <w:noProof/>
                <w:webHidden/>
              </w:rPr>
              <w:fldChar w:fldCharType="separate"/>
            </w:r>
            <w:r>
              <w:rPr>
                <w:noProof/>
                <w:webHidden/>
              </w:rPr>
              <w:t>8</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498" w:history="1">
            <w:r w:rsidRPr="00FC2418">
              <w:rPr>
                <w:rStyle w:val="Hyperlink"/>
                <w:rFonts w:asciiTheme="majorBidi" w:hAnsiTheme="majorBidi" w:cstheme="majorBidi"/>
                <w:b/>
                <w:bCs/>
                <w:noProof/>
              </w:rPr>
              <w:t>5.1.</w:t>
            </w:r>
            <w:r>
              <w:rPr>
                <w:rFonts w:eastAsiaTheme="minorEastAsia"/>
                <w:noProof/>
                <w:lang w:eastAsia="fr-FR"/>
              </w:rPr>
              <w:tab/>
            </w:r>
            <w:r w:rsidRPr="00FC2418">
              <w:rPr>
                <w:rStyle w:val="Hyperlink"/>
                <w:rFonts w:asciiTheme="majorBidi" w:hAnsiTheme="majorBidi"/>
                <w:b/>
                <w:bCs/>
                <w:noProof/>
              </w:rPr>
              <w:t>Release 1 : Mise en œuvre de la plateforme SaaS et gestion du cycle de vie des marketplaces bancaires</w:t>
            </w:r>
            <w:r>
              <w:rPr>
                <w:noProof/>
                <w:webHidden/>
              </w:rPr>
              <w:tab/>
            </w:r>
            <w:r>
              <w:rPr>
                <w:noProof/>
                <w:webHidden/>
              </w:rPr>
              <w:fldChar w:fldCharType="begin"/>
            </w:r>
            <w:r>
              <w:rPr>
                <w:noProof/>
                <w:webHidden/>
              </w:rPr>
              <w:instrText xml:space="preserve"> PAGEREF _Toc240000498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499" w:history="1">
            <w:r w:rsidRPr="00FC2418">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_Toc240000499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0" w:history="1">
            <w:r w:rsidRPr="00FC2418">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_Toc240000500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1" w:history="1">
            <w:r w:rsidRPr="00FC2418">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_Toc240000501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2" w:history="1">
            <w:r w:rsidRPr="00FC2418">
              <w:rPr>
                <w:rStyle w:val="Hyperlink"/>
                <w:rFonts w:asciiTheme="majorBidi" w:hAnsiTheme="majorBidi"/>
                <w:b/>
                <w:bCs/>
                <w:noProof/>
              </w:rPr>
              <w:t>S1</w:t>
            </w:r>
            <w:r>
              <w:rPr>
                <w:noProof/>
                <w:webHidden/>
              </w:rPr>
              <w:tab/>
            </w:r>
            <w:r>
              <w:rPr>
                <w:noProof/>
                <w:webHidden/>
              </w:rPr>
              <w:fldChar w:fldCharType="begin"/>
            </w:r>
            <w:r>
              <w:rPr>
                <w:noProof/>
                <w:webHidden/>
              </w:rPr>
              <w:instrText xml:space="preserve"> PAGEREF _Toc240000502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3" w:history="1">
            <w:r w:rsidRPr="00FC2418">
              <w:rPr>
                <w:rStyle w:val="Hyperlink"/>
                <w:rFonts w:asciiTheme="majorBidi" w:hAnsiTheme="majorBidi" w:cstheme="majorBidi"/>
                <w:noProof/>
                <w:shd w:val="clear" w:color="auto" w:fill="FFFFFF"/>
              </w:rPr>
              <w:t>Socle SaaS multi-tenant</w:t>
            </w:r>
            <w:r>
              <w:rPr>
                <w:noProof/>
                <w:webHidden/>
              </w:rPr>
              <w:tab/>
            </w:r>
            <w:r>
              <w:rPr>
                <w:noProof/>
                <w:webHidden/>
              </w:rPr>
              <w:fldChar w:fldCharType="begin"/>
            </w:r>
            <w:r>
              <w:rPr>
                <w:noProof/>
                <w:webHidden/>
              </w:rPr>
              <w:instrText xml:space="preserve"> PAGEREF _Toc240000503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4" w:history="1">
            <w:r w:rsidRPr="00FC2418">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Pr>
                <w:noProof/>
                <w:webHidden/>
              </w:rPr>
              <w:tab/>
            </w:r>
            <w:r>
              <w:rPr>
                <w:noProof/>
                <w:webHidden/>
              </w:rPr>
              <w:fldChar w:fldCharType="begin"/>
            </w:r>
            <w:r>
              <w:rPr>
                <w:noProof/>
                <w:webHidden/>
              </w:rPr>
              <w:instrText xml:space="preserve"> PAGEREF _Toc240000504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5" w:history="1">
            <w:r w:rsidRPr="00FC2418">
              <w:rPr>
                <w:rStyle w:val="Hyperlink"/>
                <w:rFonts w:asciiTheme="majorBidi" w:hAnsiTheme="majorBidi"/>
                <w:b/>
                <w:bCs/>
                <w:noProof/>
              </w:rPr>
              <w:t>S2</w:t>
            </w:r>
            <w:r>
              <w:rPr>
                <w:noProof/>
                <w:webHidden/>
              </w:rPr>
              <w:tab/>
            </w:r>
            <w:r>
              <w:rPr>
                <w:noProof/>
                <w:webHidden/>
              </w:rPr>
              <w:fldChar w:fldCharType="begin"/>
            </w:r>
            <w:r>
              <w:rPr>
                <w:noProof/>
                <w:webHidden/>
              </w:rPr>
              <w:instrText xml:space="preserve"> PAGEREF _Toc240000505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6" w:history="1">
            <w:r w:rsidRPr="00FC2418">
              <w:rPr>
                <w:rStyle w:val="Hyperlink"/>
                <w:rFonts w:asciiTheme="majorBidi" w:hAnsiTheme="majorBidi" w:cstheme="majorBidi"/>
                <w:noProof/>
                <w:shd w:val="clear" w:color="auto" w:fill="FFFFFF"/>
              </w:rPr>
              <w:t>Demande de création de marketplace</w:t>
            </w:r>
            <w:r>
              <w:rPr>
                <w:noProof/>
                <w:webHidden/>
              </w:rPr>
              <w:tab/>
            </w:r>
            <w:r>
              <w:rPr>
                <w:noProof/>
                <w:webHidden/>
              </w:rPr>
              <w:fldChar w:fldCharType="begin"/>
            </w:r>
            <w:r>
              <w:rPr>
                <w:noProof/>
                <w:webHidden/>
              </w:rPr>
              <w:instrText xml:space="preserve"> PAGEREF _Toc240000506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7" w:history="1">
            <w:r w:rsidRPr="00FC2418">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Pr>
                <w:noProof/>
                <w:webHidden/>
              </w:rPr>
              <w:tab/>
            </w:r>
            <w:r>
              <w:rPr>
                <w:noProof/>
                <w:webHidden/>
              </w:rPr>
              <w:fldChar w:fldCharType="begin"/>
            </w:r>
            <w:r>
              <w:rPr>
                <w:noProof/>
                <w:webHidden/>
              </w:rPr>
              <w:instrText xml:space="preserve"> PAGEREF _Toc240000507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8" w:history="1">
            <w:r w:rsidRPr="00FC2418">
              <w:rPr>
                <w:rStyle w:val="Hyperlink"/>
                <w:rFonts w:asciiTheme="majorBidi" w:hAnsiTheme="majorBidi"/>
                <w:b/>
                <w:bCs/>
                <w:noProof/>
              </w:rPr>
              <w:t>S3</w:t>
            </w:r>
            <w:r>
              <w:rPr>
                <w:noProof/>
                <w:webHidden/>
              </w:rPr>
              <w:tab/>
            </w:r>
            <w:r>
              <w:rPr>
                <w:noProof/>
                <w:webHidden/>
              </w:rPr>
              <w:fldChar w:fldCharType="begin"/>
            </w:r>
            <w:r>
              <w:rPr>
                <w:noProof/>
                <w:webHidden/>
              </w:rPr>
              <w:instrText xml:space="preserve"> PAGEREF _Toc240000508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09" w:history="1">
            <w:r w:rsidRPr="00FC2418">
              <w:rPr>
                <w:rStyle w:val="Hyperlink"/>
                <w:rFonts w:asciiTheme="majorBidi" w:hAnsiTheme="majorBidi" w:cstheme="majorBidi"/>
                <w:noProof/>
                <w:shd w:val="clear" w:color="auto" w:fill="FFFFFF"/>
              </w:rPr>
              <w:t>Back-office SaaS</w:t>
            </w:r>
            <w:r>
              <w:rPr>
                <w:noProof/>
                <w:webHidden/>
              </w:rPr>
              <w:tab/>
            </w:r>
            <w:r>
              <w:rPr>
                <w:noProof/>
                <w:webHidden/>
              </w:rPr>
              <w:fldChar w:fldCharType="begin"/>
            </w:r>
            <w:r>
              <w:rPr>
                <w:noProof/>
                <w:webHidden/>
              </w:rPr>
              <w:instrText xml:space="preserve"> PAGEREF _Toc240000509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0" w:history="1">
            <w:r w:rsidRPr="00FC2418">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Pr>
                <w:noProof/>
                <w:webHidden/>
              </w:rPr>
              <w:tab/>
            </w:r>
            <w:r>
              <w:rPr>
                <w:noProof/>
                <w:webHidden/>
              </w:rPr>
              <w:fldChar w:fldCharType="begin"/>
            </w:r>
            <w:r>
              <w:rPr>
                <w:noProof/>
                <w:webHidden/>
              </w:rPr>
              <w:instrText xml:space="preserve"> PAGEREF _Toc240000510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1" w:history="1">
            <w:r w:rsidRPr="00FC2418">
              <w:rPr>
                <w:rStyle w:val="Hyperlink"/>
                <w:rFonts w:asciiTheme="majorBidi" w:hAnsiTheme="majorBidi"/>
                <w:b/>
                <w:bCs/>
                <w:noProof/>
              </w:rPr>
              <w:t>S4</w:t>
            </w:r>
            <w:r>
              <w:rPr>
                <w:noProof/>
                <w:webHidden/>
              </w:rPr>
              <w:tab/>
            </w:r>
            <w:r>
              <w:rPr>
                <w:noProof/>
                <w:webHidden/>
              </w:rPr>
              <w:fldChar w:fldCharType="begin"/>
            </w:r>
            <w:r>
              <w:rPr>
                <w:noProof/>
                <w:webHidden/>
              </w:rPr>
              <w:instrText xml:space="preserve"> PAGEREF _Toc240000511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2" w:history="1">
            <w:r w:rsidRPr="00FC2418">
              <w:rPr>
                <w:rStyle w:val="Hyperlink"/>
                <w:rFonts w:asciiTheme="majorBidi" w:hAnsiTheme="majorBidi" w:cstheme="majorBidi"/>
                <w:noProof/>
                <w:shd w:val="clear" w:color="auto" w:fill="FFFFFF"/>
              </w:rPr>
              <w:t>Traitement, paiement et activation</w:t>
            </w:r>
            <w:r>
              <w:rPr>
                <w:noProof/>
                <w:webHidden/>
              </w:rPr>
              <w:tab/>
            </w:r>
            <w:r>
              <w:rPr>
                <w:noProof/>
                <w:webHidden/>
              </w:rPr>
              <w:fldChar w:fldCharType="begin"/>
            </w:r>
            <w:r>
              <w:rPr>
                <w:noProof/>
                <w:webHidden/>
              </w:rPr>
              <w:instrText xml:space="preserve"> PAGEREF _Toc240000512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3" w:history="1">
            <w:r w:rsidRPr="00FC2418">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Pr>
                <w:noProof/>
                <w:webHidden/>
              </w:rPr>
              <w:tab/>
            </w:r>
            <w:r>
              <w:rPr>
                <w:noProof/>
                <w:webHidden/>
              </w:rPr>
              <w:fldChar w:fldCharType="begin"/>
            </w:r>
            <w:r>
              <w:rPr>
                <w:noProof/>
                <w:webHidden/>
              </w:rPr>
              <w:instrText xml:space="preserve"> PAGEREF _Toc240000513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4" w:history="1">
            <w:r w:rsidRPr="00FC2418">
              <w:rPr>
                <w:rStyle w:val="Hyperlink"/>
                <w:rFonts w:asciiTheme="majorBidi" w:hAnsiTheme="majorBidi"/>
                <w:b/>
                <w:bCs/>
                <w:noProof/>
              </w:rPr>
              <w:t>S5</w:t>
            </w:r>
            <w:r>
              <w:rPr>
                <w:noProof/>
                <w:webHidden/>
              </w:rPr>
              <w:tab/>
            </w:r>
            <w:r>
              <w:rPr>
                <w:noProof/>
                <w:webHidden/>
              </w:rPr>
              <w:fldChar w:fldCharType="begin"/>
            </w:r>
            <w:r>
              <w:rPr>
                <w:noProof/>
                <w:webHidden/>
              </w:rPr>
              <w:instrText xml:space="preserve"> PAGEREF _Toc240000514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5" w:history="1">
            <w:r w:rsidRPr="00FC2418">
              <w:rPr>
                <w:rStyle w:val="Hyperlink"/>
                <w:rFonts w:asciiTheme="majorBidi" w:hAnsiTheme="majorBidi" w:cstheme="majorBidi"/>
                <w:noProof/>
                <w:shd w:val="clear" w:color="auto" w:fill="FFFFFF"/>
              </w:rPr>
              <w:t>Back-office Banque et marketplace publique</w:t>
            </w:r>
            <w:r>
              <w:rPr>
                <w:noProof/>
                <w:webHidden/>
              </w:rPr>
              <w:tab/>
            </w:r>
            <w:r>
              <w:rPr>
                <w:noProof/>
                <w:webHidden/>
              </w:rPr>
              <w:fldChar w:fldCharType="begin"/>
            </w:r>
            <w:r>
              <w:rPr>
                <w:noProof/>
                <w:webHidden/>
              </w:rPr>
              <w:instrText xml:space="preserve"> PAGEREF _Toc240000515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6" w:history="1">
            <w:r w:rsidRPr="00FC2418">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Pr>
                <w:noProof/>
                <w:webHidden/>
              </w:rPr>
              <w:tab/>
            </w:r>
            <w:r>
              <w:rPr>
                <w:noProof/>
                <w:webHidden/>
              </w:rPr>
              <w:fldChar w:fldCharType="begin"/>
            </w:r>
            <w:r>
              <w:rPr>
                <w:noProof/>
                <w:webHidden/>
              </w:rPr>
              <w:instrText xml:space="preserve"> PAGEREF _Toc240000516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left" w:pos="1100"/>
              <w:tab w:val="right" w:leader="dot" w:pos="9062"/>
            </w:tabs>
            <w:rPr>
              <w:rFonts w:eastAsiaTheme="minorEastAsia"/>
              <w:noProof/>
              <w:lang w:eastAsia="fr-FR"/>
            </w:rPr>
          </w:pPr>
          <w:hyperlink w:anchor="_Toc240000517" w:history="1">
            <w:r w:rsidRPr="00FC2418">
              <w:rPr>
                <w:rStyle w:val="Hyperlink"/>
                <w:rFonts w:asciiTheme="majorBidi" w:hAnsiTheme="majorBidi" w:cstheme="majorBidi"/>
                <w:b/>
                <w:bCs/>
                <w:noProof/>
              </w:rPr>
              <w:t>5.2.</w:t>
            </w:r>
            <w:r>
              <w:rPr>
                <w:rFonts w:eastAsiaTheme="minorEastAsia"/>
                <w:noProof/>
                <w:lang w:eastAsia="fr-FR"/>
              </w:rPr>
              <w:tab/>
            </w:r>
            <w:r w:rsidRPr="00FC2418">
              <w:rPr>
                <w:rStyle w:val="Hyperlink"/>
                <w:rFonts w:asciiTheme="majorBidi" w:hAnsiTheme="majorBidi"/>
                <w:b/>
                <w:bCs/>
                <w:noProof/>
              </w:rPr>
              <w:t>Release 2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_Toc240000517 \h </w:instrText>
            </w:r>
            <w:r>
              <w:rPr>
                <w:noProof/>
                <w:webHidden/>
              </w:rPr>
            </w:r>
            <w:r>
              <w:rPr>
                <w:noProof/>
                <w:webHidden/>
              </w:rPr>
              <w:fldChar w:fldCharType="separate"/>
            </w:r>
            <w:r>
              <w:rPr>
                <w:noProof/>
                <w:webHidden/>
              </w:rPr>
              <w:t>9</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8" w:history="1">
            <w:r w:rsidRPr="00FC2418">
              <w:rPr>
                <w:rStyle w:val="Hyperlink"/>
                <w:rFonts w:asciiTheme="majorBidi" w:hAnsiTheme="majorBidi" w:cstheme="majorBidi"/>
                <w:b/>
                <w:bCs/>
                <w:noProof/>
              </w:rPr>
              <w:t>Sprint</w:t>
            </w:r>
            <w:r>
              <w:rPr>
                <w:noProof/>
                <w:webHidden/>
              </w:rPr>
              <w:tab/>
            </w:r>
            <w:r>
              <w:rPr>
                <w:noProof/>
                <w:webHidden/>
              </w:rPr>
              <w:fldChar w:fldCharType="begin"/>
            </w:r>
            <w:r>
              <w:rPr>
                <w:noProof/>
                <w:webHidden/>
              </w:rPr>
              <w:instrText xml:space="preserve"> PAGEREF _Toc240000518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19" w:history="1">
            <w:r w:rsidRPr="00FC2418">
              <w:rPr>
                <w:rStyle w:val="Hyperlink"/>
                <w:rFonts w:asciiTheme="majorBidi" w:hAnsiTheme="majorBidi" w:cstheme="majorBidi"/>
                <w:b/>
                <w:bCs/>
                <w:noProof/>
              </w:rPr>
              <w:t>Objectif</w:t>
            </w:r>
            <w:r>
              <w:rPr>
                <w:noProof/>
                <w:webHidden/>
              </w:rPr>
              <w:tab/>
            </w:r>
            <w:r>
              <w:rPr>
                <w:noProof/>
                <w:webHidden/>
              </w:rPr>
              <w:fldChar w:fldCharType="begin"/>
            </w:r>
            <w:r>
              <w:rPr>
                <w:noProof/>
                <w:webHidden/>
              </w:rPr>
              <w:instrText xml:space="preserve"> PAGEREF _Toc240000519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0" w:history="1">
            <w:r w:rsidRPr="00FC2418">
              <w:rPr>
                <w:rStyle w:val="Hyperlink"/>
                <w:rFonts w:asciiTheme="majorBidi" w:hAnsiTheme="majorBidi" w:cstheme="majorBidi"/>
                <w:b/>
                <w:bCs/>
                <w:noProof/>
                <w:shd w:val="clear" w:color="auto" w:fill="FFFFFF"/>
              </w:rPr>
              <w:t>Éléments clés du backlog</w:t>
            </w:r>
            <w:r>
              <w:rPr>
                <w:noProof/>
                <w:webHidden/>
              </w:rPr>
              <w:tab/>
            </w:r>
            <w:r>
              <w:rPr>
                <w:noProof/>
                <w:webHidden/>
              </w:rPr>
              <w:fldChar w:fldCharType="begin"/>
            </w:r>
            <w:r>
              <w:rPr>
                <w:noProof/>
                <w:webHidden/>
              </w:rPr>
              <w:instrText xml:space="preserve"> PAGEREF _Toc240000520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1" w:history="1">
            <w:r w:rsidRPr="00FC2418">
              <w:rPr>
                <w:rStyle w:val="Hyperlink"/>
                <w:rFonts w:asciiTheme="majorBidi" w:hAnsiTheme="majorBidi"/>
                <w:b/>
                <w:bCs/>
                <w:noProof/>
              </w:rPr>
              <w:t>S6</w:t>
            </w:r>
            <w:r>
              <w:rPr>
                <w:noProof/>
                <w:webHidden/>
              </w:rPr>
              <w:tab/>
            </w:r>
            <w:r>
              <w:rPr>
                <w:noProof/>
                <w:webHidden/>
              </w:rPr>
              <w:fldChar w:fldCharType="begin"/>
            </w:r>
            <w:r>
              <w:rPr>
                <w:noProof/>
                <w:webHidden/>
              </w:rPr>
              <w:instrText xml:space="preserve"> PAGEREF _Toc240000521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2" w:history="1">
            <w:r w:rsidRPr="00FC2418">
              <w:rPr>
                <w:rStyle w:val="Hyperlink"/>
                <w:rFonts w:asciiTheme="majorBidi" w:hAnsiTheme="majorBidi" w:cstheme="majorBidi"/>
                <w:noProof/>
                <w:shd w:val="clear" w:color="auto" w:fill="FFFFFF"/>
              </w:rPr>
              <w:t>Inscription et validation du concessionnaire</w:t>
            </w:r>
            <w:r>
              <w:rPr>
                <w:noProof/>
                <w:webHidden/>
              </w:rPr>
              <w:tab/>
            </w:r>
            <w:r>
              <w:rPr>
                <w:noProof/>
                <w:webHidden/>
              </w:rPr>
              <w:fldChar w:fldCharType="begin"/>
            </w:r>
            <w:r>
              <w:rPr>
                <w:noProof/>
                <w:webHidden/>
              </w:rPr>
              <w:instrText xml:space="preserve"> PAGEREF _Toc240000522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3" w:history="1">
            <w:r w:rsidRPr="00FC2418">
              <w:rPr>
                <w:rStyle w:val="Hyperlink"/>
                <w:rFonts w:asciiTheme="majorBidi" w:hAnsiTheme="majorBidi" w:cstheme="majorBidi"/>
                <w:noProof/>
                <w:shd w:val="clear" w:color="auto" w:fill="FFFFFF"/>
              </w:rPr>
              <w:t>Demande d’inscription, dépôt des pièces justificatives, contrôle SaaS, création du compte et e-mail des identifiants.</w:t>
            </w:r>
            <w:r>
              <w:rPr>
                <w:noProof/>
                <w:webHidden/>
              </w:rPr>
              <w:tab/>
            </w:r>
            <w:r>
              <w:rPr>
                <w:noProof/>
                <w:webHidden/>
              </w:rPr>
              <w:fldChar w:fldCharType="begin"/>
            </w:r>
            <w:r>
              <w:rPr>
                <w:noProof/>
                <w:webHidden/>
              </w:rPr>
              <w:instrText xml:space="preserve"> PAGEREF _Toc240000523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4" w:history="1">
            <w:r w:rsidRPr="00FC2418">
              <w:rPr>
                <w:rStyle w:val="Hyperlink"/>
                <w:rFonts w:asciiTheme="majorBidi" w:hAnsiTheme="majorBidi"/>
                <w:b/>
                <w:bCs/>
                <w:noProof/>
              </w:rPr>
              <w:t>S7</w:t>
            </w:r>
            <w:r>
              <w:rPr>
                <w:noProof/>
                <w:webHidden/>
              </w:rPr>
              <w:tab/>
            </w:r>
            <w:r>
              <w:rPr>
                <w:noProof/>
                <w:webHidden/>
              </w:rPr>
              <w:fldChar w:fldCharType="begin"/>
            </w:r>
            <w:r>
              <w:rPr>
                <w:noProof/>
                <w:webHidden/>
              </w:rPr>
              <w:instrText xml:space="preserve"> PAGEREF _Toc240000524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5" w:history="1">
            <w:r w:rsidRPr="00FC2418">
              <w:rPr>
                <w:rStyle w:val="Hyperlink"/>
                <w:rFonts w:asciiTheme="majorBidi" w:hAnsiTheme="majorBidi" w:cstheme="majorBidi"/>
                <w:noProof/>
                <w:shd w:val="clear" w:color="auto" w:fill="FFFFFF"/>
              </w:rPr>
              <w:t>Partenariats et contrats</w:t>
            </w:r>
            <w:r>
              <w:rPr>
                <w:noProof/>
                <w:webHidden/>
              </w:rPr>
              <w:tab/>
            </w:r>
            <w:r>
              <w:rPr>
                <w:noProof/>
                <w:webHidden/>
              </w:rPr>
              <w:fldChar w:fldCharType="begin"/>
            </w:r>
            <w:r>
              <w:rPr>
                <w:noProof/>
                <w:webHidden/>
              </w:rPr>
              <w:instrText xml:space="preserve"> PAGEREF _Toc240000525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6" w:history="1">
            <w:r w:rsidRPr="00FC2418">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Pr>
                <w:noProof/>
                <w:webHidden/>
              </w:rPr>
              <w:tab/>
            </w:r>
            <w:r>
              <w:rPr>
                <w:noProof/>
                <w:webHidden/>
              </w:rPr>
              <w:fldChar w:fldCharType="begin"/>
            </w:r>
            <w:r>
              <w:rPr>
                <w:noProof/>
                <w:webHidden/>
              </w:rPr>
              <w:instrText xml:space="preserve"> PAGEREF _Toc240000526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7" w:history="1">
            <w:r w:rsidRPr="00FC2418">
              <w:rPr>
                <w:rStyle w:val="Hyperlink"/>
                <w:rFonts w:asciiTheme="majorBidi" w:hAnsiTheme="majorBidi"/>
                <w:b/>
                <w:bCs/>
                <w:noProof/>
              </w:rPr>
              <w:t>S8</w:t>
            </w:r>
            <w:r>
              <w:rPr>
                <w:noProof/>
                <w:webHidden/>
              </w:rPr>
              <w:tab/>
            </w:r>
            <w:r>
              <w:rPr>
                <w:noProof/>
                <w:webHidden/>
              </w:rPr>
              <w:fldChar w:fldCharType="begin"/>
            </w:r>
            <w:r>
              <w:rPr>
                <w:noProof/>
                <w:webHidden/>
              </w:rPr>
              <w:instrText xml:space="preserve"> PAGEREF _Toc240000527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8" w:history="1">
            <w:r w:rsidRPr="00FC2418">
              <w:rPr>
                <w:rStyle w:val="Hyperlink"/>
                <w:rFonts w:asciiTheme="majorBidi" w:hAnsiTheme="majorBidi" w:cstheme="majorBidi"/>
                <w:noProof/>
                <w:shd w:val="clear" w:color="auto" w:fill="FFFFFF"/>
              </w:rPr>
              <w:t>Produits, publications et suivi des dossiers</w:t>
            </w:r>
            <w:r>
              <w:rPr>
                <w:noProof/>
                <w:webHidden/>
              </w:rPr>
              <w:tab/>
            </w:r>
            <w:r>
              <w:rPr>
                <w:noProof/>
                <w:webHidden/>
              </w:rPr>
              <w:fldChar w:fldCharType="begin"/>
            </w:r>
            <w:r>
              <w:rPr>
                <w:noProof/>
                <w:webHidden/>
              </w:rPr>
              <w:instrText xml:space="preserve"> PAGEREF _Toc240000528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29" w:history="1">
            <w:r w:rsidRPr="00FC2418">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Pr>
                <w:noProof/>
                <w:webHidden/>
              </w:rPr>
              <w:tab/>
            </w:r>
            <w:r>
              <w:rPr>
                <w:noProof/>
                <w:webHidden/>
              </w:rPr>
              <w:fldChar w:fldCharType="begin"/>
            </w:r>
            <w:r>
              <w:rPr>
                <w:noProof/>
                <w:webHidden/>
              </w:rPr>
              <w:instrText xml:space="preserve"> PAGEREF _Toc240000529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0" w:history="1">
            <w:r w:rsidRPr="00FC2418">
              <w:rPr>
                <w:rStyle w:val="Hyperlink"/>
                <w:rFonts w:asciiTheme="majorBidi" w:hAnsiTheme="majorBidi"/>
                <w:b/>
                <w:bCs/>
                <w:noProof/>
              </w:rPr>
              <w:t>S9</w:t>
            </w:r>
            <w:r>
              <w:rPr>
                <w:noProof/>
                <w:webHidden/>
              </w:rPr>
              <w:tab/>
            </w:r>
            <w:r>
              <w:rPr>
                <w:noProof/>
                <w:webHidden/>
              </w:rPr>
              <w:fldChar w:fldCharType="begin"/>
            </w:r>
            <w:r>
              <w:rPr>
                <w:noProof/>
                <w:webHidden/>
              </w:rPr>
              <w:instrText xml:space="preserve"> PAGEREF _Toc240000530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1" w:history="1">
            <w:r w:rsidRPr="00FC2418">
              <w:rPr>
                <w:rStyle w:val="Hyperlink"/>
                <w:rFonts w:asciiTheme="majorBidi" w:hAnsiTheme="majorBidi" w:cstheme="majorBidi"/>
                <w:noProof/>
                <w:shd w:val="clear" w:color="auto" w:fill="FFFFFF"/>
              </w:rPr>
              <w:t>Parcours client et demande de financement</w:t>
            </w:r>
            <w:r>
              <w:rPr>
                <w:noProof/>
                <w:webHidden/>
              </w:rPr>
              <w:tab/>
            </w:r>
            <w:r>
              <w:rPr>
                <w:noProof/>
                <w:webHidden/>
              </w:rPr>
              <w:fldChar w:fldCharType="begin"/>
            </w:r>
            <w:r>
              <w:rPr>
                <w:noProof/>
                <w:webHidden/>
              </w:rPr>
              <w:instrText xml:space="preserve"> PAGEREF _Toc240000531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2" w:history="1">
            <w:r w:rsidRPr="00FC2418">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Pr>
                <w:noProof/>
                <w:webHidden/>
              </w:rPr>
              <w:tab/>
            </w:r>
            <w:r>
              <w:rPr>
                <w:noProof/>
                <w:webHidden/>
              </w:rPr>
              <w:fldChar w:fldCharType="begin"/>
            </w:r>
            <w:r>
              <w:rPr>
                <w:noProof/>
                <w:webHidden/>
              </w:rPr>
              <w:instrText xml:space="preserve"> PAGEREF _Toc240000532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3" w:history="1">
            <w:r w:rsidRPr="00FC2418">
              <w:rPr>
                <w:rStyle w:val="Hyperlink"/>
                <w:rFonts w:asciiTheme="majorBidi" w:hAnsiTheme="majorBidi"/>
                <w:b/>
                <w:bCs/>
                <w:noProof/>
              </w:rPr>
              <w:t>S10</w:t>
            </w:r>
            <w:r>
              <w:rPr>
                <w:noProof/>
                <w:webHidden/>
              </w:rPr>
              <w:tab/>
            </w:r>
            <w:r>
              <w:rPr>
                <w:noProof/>
                <w:webHidden/>
              </w:rPr>
              <w:fldChar w:fldCharType="begin"/>
            </w:r>
            <w:r>
              <w:rPr>
                <w:noProof/>
                <w:webHidden/>
              </w:rPr>
              <w:instrText xml:space="preserve"> PAGEREF _Toc240000533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4" w:history="1">
            <w:r w:rsidRPr="00FC2418">
              <w:rPr>
                <w:rStyle w:val="Hyperlink"/>
                <w:rFonts w:asciiTheme="majorBidi" w:hAnsiTheme="majorBidi" w:cstheme="majorBidi"/>
                <w:noProof/>
                <w:shd w:val="clear" w:color="auto" w:fill="FFFFFF"/>
              </w:rPr>
              <w:t>Assistants conversationnels et validation</w:t>
            </w:r>
            <w:r>
              <w:rPr>
                <w:noProof/>
                <w:webHidden/>
              </w:rPr>
              <w:tab/>
            </w:r>
            <w:r>
              <w:rPr>
                <w:noProof/>
                <w:webHidden/>
              </w:rPr>
              <w:fldChar w:fldCharType="begin"/>
            </w:r>
            <w:r>
              <w:rPr>
                <w:noProof/>
                <w:webHidden/>
              </w:rPr>
              <w:instrText xml:space="preserve"> PAGEREF _Toc240000534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35" w:history="1">
            <w:r w:rsidRPr="00FC2418">
              <w:rPr>
                <w:rStyle w:val="Hyperlink"/>
                <w:rFonts w:asciiTheme="majorBidi" w:hAnsiTheme="majorBidi" w:cstheme="majorBidi"/>
                <w:noProof/>
                <w:shd w:val="clear" w:color="auto" w:fill="FFFFFF"/>
              </w:rPr>
              <w:t>Assistant IA du SaaS, chatbot public à règles métier, contrôle des accès.</w:t>
            </w:r>
            <w:r>
              <w:rPr>
                <w:noProof/>
                <w:webHidden/>
              </w:rPr>
              <w:tab/>
            </w:r>
            <w:r>
              <w:rPr>
                <w:noProof/>
                <w:webHidden/>
              </w:rPr>
              <w:fldChar w:fldCharType="begin"/>
            </w:r>
            <w:r>
              <w:rPr>
                <w:noProof/>
                <w:webHidden/>
              </w:rPr>
              <w:instrText xml:space="preserve"> PAGEREF _Toc240000535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2"/>
            <w:tabs>
              <w:tab w:val="left" w:pos="660"/>
              <w:tab w:val="right" w:leader="dot" w:pos="9062"/>
            </w:tabs>
            <w:rPr>
              <w:rFonts w:eastAsiaTheme="minorEastAsia"/>
              <w:noProof/>
              <w:lang w:eastAsia="fr-FR"/>
            </w:rPr>
          </w:pPr>
          <w:hyperlink w:anchor="_Toc240000536" w:history="1">
            <w:r w:rsidRPr="00FC2418">
              <w:rPr>
                <w:rStyle w:val="Hyperlink"/>
                <w:rFonts w:asciiTheme="majorBidi" w:eastAsiaTheme="majorEastAsia" w:hAnsiTheme="majorBidi" w:cstheme="majorBidi"/>
                <w:b/>
                <w:bCs/>
                <w:noProof/>
              </w:rPr>
              <w:t>6.</w:t>
            </w:r>
            <w:r>
              <w:rPr>
                <w:rFonts w:eastAsiaTheme="minorEastAsia"/>
                <w:noProof/>
                <w:lang w:eastAsia="fr-FR"/>
              </w:rPr>
              <w:tab/>
            </w:r>
            <w:r w:rsidRPr="00FC2418">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_Toc240000536 \h </w:instrText>
            </w:r>
            <w:r>
              <w:rPr>
                <w:noProof/>
                <w:webHidden/>
              </w:rPr>
            </w:r>
            <w:r>
              <w:rPr>
                <w:noProof/>
                <w:webHidden/>
              </w:rPr>
              <w:fldChar w:fldCharType="separate"/>
            </w:r>
            <w:r>
              <w:rPr>
                <w:noProof/>
                <w:webHidden/>
              </w:rPr>
              <w:t>10</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537" w:history="1">
            <w:r w:rsidRPr="00FC2418">
              <w:rPr>
                <w:rStyle w:val="Hyperlink"/>
                <w:b/>
                <w:bCs/>
                <w:noProof/>
              </w:rPr>
              <w:t>Chapitre 2 : Analyse et spécification des besoins</w:t>
            </w:r>
            <w:r>
              <w:rPr>
                <w:noProof/>
                <w:webHidden/>
              </w:rPr>
              <w:tab/>
            </w:r>
            <w:r>
              <w:rPr>
                <w:noProof/>
                <w:webHidden/>
              </w:rPr>
              <w:fldChar w:fldCharType="begin"/>
            </w:r>
            <w:r>
              <w:rPr>
                <w:noProof/>
                <w:webHidden/>
              </w:rPr>
              <w:instrText xml:space="preserve"> PAGEREF _Toc240000537 \h </w:instrText>
            </w:r>
            <w:r>
              <w:rPr>
                <w:noProof/>
                <w:webHidden/>
              </w:rPr>
            </w:r>
            <w:r>
              <w:rPr>
                <w:noProof/>
                <w:webHidden/>
              </w:rPr>
              <w:fldChar w:fldCharType="separate"/>
            </w:r>
            <w:r>
              <w:rPr>
                <w:noProof/>
                <w:webHidden/>
              </w:rPr>
              <w:t>11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38" w:history="1">
            <w:r w:rsidRPr="00FC2418">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_Toc240000538 \h </w:instrText>
            </w:r>
            <w:r>
              <w:rPr>
                <w:noProof/>
                <w:webHidden/>
              </w:rPr>
            </w:r>
            <w:r>
              <w:rPr>
                <w:noProof/>
                <w:webHidden/>
              </w:rPr>
              <w:fldChar w:fldCharType="separate"/>
            </w:r>
            <w:r>
              <w:rPr>
                <w:noProof/>
                <w:webHidden/>
              </w:rPr>
              <w:t>11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39" w:history="1">
            <w:r w:rsidRPr="00FC2418">
              <w:rPr>
                <w:rStyle w:val="Hyperlink"/>
                <w:rFonts w:asciiTheme="majorBidi" w:hAnsiTheme="majorBidi"/>
                <w:b/>
                <w:bCs/>
                <w:noProof/>
              </w:rPr>
              <w:t>3.  Besoins fonctionnels</w:t>
            </w:r>
            <w:r>
              <w:rPr>
                <w:noProof/>
                <w:webHidden/>
              </w:rPr>
              <w:tab/>
            </w:r>
            <w:r>
              <w:rPr>
                <w:noProof/>
                <w:webHidden/>
              </w:rPr>
              <w:fldChar w:fldCharType="begin"/>
            </w:r>
            <w:r>
              <w:rPr>
                <w:noProof/>
                <w:webHidden/>
              </w:rPr>
              <w:instrText xml:space="preserve"> PAGEREF _Toc240000539 \h </w:instrText>
            </w:r>
            <w:r>
              <w:rPr>
                <w:noProof/>
                <w:webHidden/>
              </w:rPr>
            </w:r>
            <w:r>
              <w:rPr>
                <w:noProof/>
                <w:webHidden/>
              </w:rPr>
              <w:fldChar w:fldCharType="separate"/>
            </w:r>
            <w:r>
              <w:rPr>
                <w:noProof/>
                <w:webHidden/>
              </w:rPr>
              <w:t>12</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0" w:history="1">
            <w:r w:rsidRPr="00FC2418">
              <w:rPr>
                <w:rStyle w:val="Hyperlink"/>
                <w:rFonts w:asciiTheme="majorBidi" w:hAnsiTheme="majorBidi"/>
                <w:b/>
                <w:bCs/>
                <w:noProof/>
              </w:rPr>
              <w:t>3.1.  En tant que Administrateur SaaS</w:t>
            </w:r>
            <w:r>
              <w:rPr>
                <w:noProof/>
                <w:webHidden/>
              </w:rPr>
              <w:tab/>
            </w:r>
            <w:r>
              <w:rPr>
                <w:noProof/>
                <w:webHidden/>
              </w:rPr>
              <w:fldChar w:fldCharType="begin"/>
            </w:r>
            <w:r>
              <w:rPr>
                <w:noProof/>
                <w:webHidden/>
              </w:rPr>
              <w:instrText xml:space="preserve"> PAGEREF _Toc240000540 \h </w:instrText>
            </w:r>
            <w:r>
              <w:rPr>
                <w:noProof/>
                <w:webHidden/>
              </w:rPr>
            </w:r>
            <w:r>
              <w:rPr>
                <w:noProof/>
                <w:webHidden/>
              </w:rPr>
              <w:fldChar w:fldCharType="separate"/>
            </w:r>
            <w:r>
              <w:rPr>
                <w:noProof/>
                <w:webHidden/>
              </w:rPr>
              <w:t>12</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1" w:history="1">
            <w:r w:rsidRPr="00FC2418">
              <w:rPr>
                <w:rStyle w:val="Hyperlink"/>
                <w:rFonts w:asciiTheme="majorBidi" w:hAnsiTheme="majorBidi"/>
                <w:b/>
                <w:bCs/>
                <w:noProof/>
              </w:rPr>
              <w:t>3.2. En tant que Administrateur Banque</w:t>
            </w:r>
            <w:r>
              <w:rPr>
                <w:noProof/>
                <w:webHidden/>
              </w:rPr>
              <w:tab/>
            </w:r>
            <w:r>
              <w:rPr>
                <w:noProof/>
                <w:webHidden/>
              </w:rPr>
              <w:fldChar w:fldCharType="begin"/>
            </w:r>
            <w:r>
              <w:rPr>
                <w:noProof/>
                <w:webHidden/>
              </w:rPr>
              <w:instrText xml:space="preserve"> PAGEREF _Toc240000541 \h </w:instrText>
            </w:r>
            <w:r>
              <w:rPr>
                <w:noProof/>
                <w:webHidden/>
              </w:rPr>
            </w:r>
            <w:r>
              <w:rPr>
                <w:noProof/>
                <w:webHidden/>
              </w:rPr>
              <w:fldChar w:fldCharType="separate"/>
            </w:r>
            <w:r>
              <w:rPr>
                <w:noProof/>
                <w:webHidden/>
              </w:rPr>
              <w:t>13</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2" w:history="1">
            <w:r w:rsidRPr="00FC2418">
              <w:rPr>
                <w:rStyle w:val="Hyperlink"/>
                <w:rFonts w:asciiTheme="majorBidi" w:hAnsiTheme="majorBidi"/>
                <w:b/>
                <w:bCs/>
                <w:noProof/>
              </w:rPr>
              <w:t>3.3. En tant que Concessionnaire</w:t>
            </w:r>
            <w:r>
              <w:rPr>
                <w:noProof/>
                <w:webHidden/>
              </w:rPr>
              <w:tab/>
            </w:r>
            <w:r>
              <w:rPr>
                <w:noProof/>
                <w:webHidden/>
              </w:rPr>
              <w:fldChar w:fldCharType="begin"/>
            </w:r>
            <w:r>
              <w:rPr>
                <w:noProof/>
                <w:webHidden/>
              </w:rPr>
              <w:instrText xml:space="preserve"> PAGEREF _Toc240000542 \h </w:instrText>
            </w:r>
            <w:r>
              <w:rPr>
                <w:noProof/>
                <w:webHidden/>
              </w:rPr>
            </w:r>
            <w:r>
              <w:rPr>
                <w:noProof/>
                <w:webHidden/>
              </w:rPr>
              <w:fldChar w:fldCharType="separate"/>
            </w:r>
            <w:r>
              <w:rPr>
                <w:noProof/>
                <w:webHidden/>
              </w:rPr>
              <w:t>13</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3" w:history="1">
            <w:r w:rsidRPr="00FC2418">
              <w:rPr>
                <w:rStyle w:val="Hyperlink"/>
                <w:rFonts w:asciiTheme="majorBidi" w:hAnsiTheme="majorBidi"/>
                <w:b/>
                <w:bCs/>
                <w:noProof/>
              </w:rPr>
              <w:t>3.4. En tant que Client</w:t>
            </w:r>
            <w:r>
              <w:rPr>
                <w:noProof/>
                <w:webHidden/>
              </w:rPr>
              <w:tab/>
            </w:r>
            <w:r>
              <w:rPr>
                <w:noProof/>
                <w:webHidden/>
              </w:rPr>
              <w:fldChar w:fldCharType="begin"/>
            </w:r>
            <w:r>
              <w:rPr>
                <w:noProof/>
                <w:webHidden/>
              </w:rPr>
              <w:instrText xml:space="preserve"> PAGEREF _Toc240000543 \h </w:instrText>
            </w:r>
            <w:r>
              <w:rPr>
                <w:noProof/>
                <w:webHidden/>
              </w:rPr>
            </w:r>
            <w:r>
              <w:rPr>
                <w:noProof/>
                <w:webHidden/>
              </w:rPr>
              <w:fldChar w:fldCharType="separate"/>
            </w:r>
            <w:r>
              <w:rPr>
                <w:noProof/>
                <w:webHidden/>
              </w:rPr>
              <w:t>14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4" w:history="1">
            <w:r w:rsidRPr="00FC2418">
              <w:rPr>
                <w:rStyle w:val="Hyperlink"/>
                <w:rFonts w:asciiTheme="majorBidi" w:hAnsiTheme="majorBidi"/>
                <w:b/>
                <w:bCs/>
                <w:noProof/>
              </w:rPr>
              <w:t>3.5. En tant que Internaute</w:t>
            </w:r>
            <w:r>
              <w:rPr>
                <w:noProof/>
                <w:webHidden/>
              </w:rPr>
              <w:tab/>
            </w:r>
            <w:r>
              <w:rPr>
                <w:noProof/>
                <w:webHidden/>
              </w:rPr>
              <w:fldChar w:fldCharType="begin"/>
            </w:r>
            <w:r>
              <w:rPr>
                <w:noProof/>
                <w:webHidden/>
              </w:rPr>
              <w:instrText xml:space="preserve"> PAGEREF _Toc240000544 \h </w:instrText>
            </w:r>
            <w:r>
              <w:rPr>
                <w:noProof/>
                <w:webHidden/>
              </w:rPr>
            </w:r>
            <w:r>
              <w:rPr>
                <w:noProof/>
                <w:webHidden/>
              </w:rPr>
              <w:fldChar w:fldCharType="separate"/>
            </w:r>
            <w:r>
              <w:rPr>
                <w:noProof/>
                <w:webHidden/>
              </w:rPr>
              <w:t>14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45" w:history="1">
            <w:r w:rsidRPr="00FC2418">
              <w:rPr>
                <w:rStyle w:val="Hyperlink"/>
                <w:rFonts w:asciiTheme="majorBidi" w:hAnsiTheme="majorBidi"/>
                <w:b/>
                <w:bCs/>
                <w:noProof/>
              </w:rPr>
              <w:t>4. Besoins non fonctionnels</w:t>
            </w:r>
            <w:r>
              <w:rPr>
                <w:noProof/>
                <w:webHidden/>
              </w:rPr>
              <w:tab/>
            </w:r>
            <w:r>
              <w:rPr>
                <w:noProof/>
                <w:webHidden/>
              </w:rPr>
              <w:fldChar w:fldCharType="begin"/>
            </w:r>
            <w:r>
              <w:rPr>
                <w:noProof/>
                <w:webHidden/>
              </w:rPr>
              <w:instrText xml:space="preserve"> PAGEREF _Toc240000545 \h </w:instrText>
            </w:r>
            <w:r>
              <w:rPr>
                <w:noProof/>
                <w:webHidden/>
              </w:rPr>
            </w:r>
            <w:r>
              <w:rPr>
                <w:noProof/>
                <w:webHidden/>
              </w:rPr>
              <w:fldChar w:fldCharType="separate"/>
            </w:r>
            <w:r>
              <w:rPr>
                <w:noProof/>
                <w:webHidden/>
              </w:rPr>
              <w:t>15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46" w:history="1">
            <w:r w:rsidRPr="00FC2418">
              <w:rPr>
                <w:rStyle w:val="Hyperlink"/>
                <w:rFonts w:asciiTheme="majorBidi" w:hAnsiTheme="majorBidi"/>
                <w:b/>
                <w:bCs/>
                <w:noProof/>
              </w:rPr>
              <w:t>5. Diagramme de cas d’utilisation global</w:t>
            </w:r>
            <w:r>
              <w:rPr>
                <w:noProof/>
                <w:webHidden/>
              </w:rPr>
              <w:tab/>
            </w:r>
            <w:r>
              <w:rPr>
                <w:noProof/>
                <w:webHidden/>
              </w:rPr>
              <w:fldChar w:fldCharType="begin"/>
            </w:r>
            <w:r>
              <w:rPr>
                <w:noProof/>
                <w:webHidden/>
              </w:rPr>
              <w:instrText xml:space="preserve"> PAGEREF _Toc240000546 \h </w:instrText>
            </w:r>
            <w:r>
              <w:rPr>
                <w:noProof/>
                <w:webHidden/>
              </w:rPr>
            </w:r>
            <w:r>
              <w:rPr>
                <w:noProof/>
                <w:webHidden/>
              </w:rPr>
              <w:fldChar w:fldCharType="separate"/>
            </w:r>
            <w:r>
              <w:rPr>
                <w:noProof/>
                <w:webHidden/>
              </w:rPr>
              <w:t>15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47" w:history="1">
            <w:r w:rsidRPr="00FC2418">
              <w:rPr>
                <w:rStyle w:val="Hyperlink"/>
                <w:rFonts w:asciiTheme="majorBidi" w:hAnsiTheme="majorBidi"/>
                <w:b/>
                <w:bCs/>
                <w:noProof/>
              </w:rPr>
              <w:t>6. Spécification détaillée des cas d’utilisation et scénarios</w:t>
            </w:r>
            <w:r>
              <w:rPr>
                <w:noProof/>
                <w:webHidden/>
              </w:rPr>
              <w:tab/>
            </w:r>
            <w:r>
              <w:rPr>
                <w:noProof/>
                <w:webHidden/>
              </w:rPr>
              <w:fldChar w:fldCharType="begin"/>
            </w:r>
            <w:r>
              <w:rPr>
                <w:noProof/>
                <w:webHidden/>
              </w:rPr>
              <w:instrText xml:space="preserve"> PAGEREF _Toc240000547 \h </w:instrText>
            </w:r>
            <w:r>
              <w:rPr>
                <w:noProof/>
                <w:webHidden/>
              </w:rPr>
            </w:r>
            <w:r>
              <w:rPr>
                <w:noProof/>
                <w:webHidden/>
              </w:rPr>
              <w:fldChar w:fldCharType="separate"/>
            </w:r>
            <w:r>
              <w:rPr>
                <w:noProof/>
                <w:webHidden/>
              </w:rPr>
              <w:t>17</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8" w:history="1">
            <w:r w:rsidRPr="00FC2418">
              <w:rPr>
                <w:rStyle w:val="Hyperlink"/>
                <w:rFonts w:asciiTheme="majorBidi" w:hAnsiTheme="majorBidi"/>
                <w:b/>
                <w:bCs/>
                <w:noProof/>
              </w:rPr>
              <w:t>6.1. Cas d’utilisation détaillée : S’authentifier</w:t>
            </w:r>
            <w:r>
              <w:rPr>
                <w:noProof/>
                <w:webHidden/>
              </w:rPr>
              <w:tab/>
            </w:r>
            <w:r>
              <w:rPr>
                <w:noProof/>
                <w:webHidden/>
              </w:rPr>
              <w:fldChar w:fldCharType="begin"/>
            </w:r>
            <w:r>
              <w:rPr>
                <w:noProof/>
                <w:webHidden/>
              </w:rPr>
              <w:instrText xml:space="preserve"> PAGEREF _Toc240000548 \h </w:instrText>
            </w:r>
            <w:r>
              <w:rPr>
                <w:noProof/>
                <w:webHidden/>
              </w:rPr>
            </w:r>
            <w:r>
              <w:rPr>
                <w:noProof/>
                <w:webHidden/>
              </w:rPr>
              <w:fldChar w:fldCharType="separate"/>
            </w:r>
            <w:r>
              <w:rPr>
                <w:noProof/>
                <w:webHidden/>
              </w:rPr>
              <w:t>17</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49" w:history="1">
            <w:r w:rsidRPr="00FC2418">
              <w:rPr>
                <w:rStyle w:val="Hyperlink"/>
                <w:rFonts w:asciiTheme="majorBidi" w:hAnsiTheme="majorBidi"/>
                <w:b/>
                <w:bCs/>
                <w:noProof/>
              </w:rPr>
              <w:t>6.2. Cas d’utilisation détaillée : Déposer une demande de marketplace</w:t>
            </w:r>
            <w:r>
              <w:rPr>
                <w:noProof/>
                <w:webHidden/>
              </w:rPr>
              <w:tab/>
            </w:r>
            <w:r>
              <w:rPr>
                <w:noProof/>
                <w:webHidden/>
              </w:rPr>
              <w:fldChar w:fldCharType="begin"/>
            </w:r>
            <w:r>
              <w:rPr>
                <w:noProof/>
                <w:webHidden/>
              </w:rPr>
              <w:instrText xml:space="preserve"> PAGEREF _Toc240000549 \h </w:instrText>
            </w:r>
            <w:r>
              <w:rPr>
                <w:noProof/>
                <w:webHidden/>
              </w:rPr>
            </w:r>
            <w:r>
              <w:rPr>
                <w:noProof/>
                <w:webHidden/>
              </w:rPr>
              <w:fldChar w:fldCharType="separate"/>
            </w:r>
            <w:r>
              <w:rPr>
                <w:noProof/>
                <w:webHidden/>
              </w:rPr>
              <w:t>18</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0" w:history="1">
            <w:r w:rsidRPr="00FC2418">
              <w:rPr>
                <w:rStyle w:val="Hyperlink"/>
                <w:rFonts w:asciiTheme="majorBidi" w:hAnsiTheme="majorBidi"/>
                <w:b/>
                <w:bCs/>
                <w:noProof/>
              </w:rPr>
              <w:t>6.3. Cas d’utilisation détaillée : Administrer la plateforme SaaS</w:t>
            </w:r>
            <w:r>
              <w:rPr>
                <w:noProof/>
                <w:webHidden/>
              </w:rPr>
              <w:tab/>
            </w:r>
            <w:r>
              <w:rPr>
                <w:noProof/>
                <w:webHidden/>
              </w:rPr>
              <w:fldChar w:fldCharType="begin"/>
            </w:r>
            <w:r>
              <w:rPr>
                <w:noProof/>
                <w:webHidden/>
              </w:rPr>
              <w:instrText xml:space="preserve"> PAGEREF _Toc240000550 \h </w:instrText>
            </w:r>
            <w:r>
              <w:rPr>
                <w:noProof/>
                <w:webHidden/>
              </w:rPr>
            </w:r>
            <w:r>
              <w:rPr>
                <w:noProof/>
                <w:webHidden/>
              </w:rPr>
              <w:fldChar w:fldCharType="separate"/>
            </w:r>
            <w:r>
              <w:rPr>
                <w:noProof/>
                <w:webHidden/>
              </w:rPr>
              <w:t>20</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1" w:history="1">
            <w:r w:rsidRPr="00FC2418">
              <w:rPr>
                <w:rStyle w:val="Hyperlink"/>
                <w:rFonts w:asciiTheme="majorBidi" w:hAnsiTheme="majorBidi"/>
                <w:b/>
                <w:bCs/>
                <w:noProof/>
              </w:rPr>
              <w:t>6.4. Cas d’utilisation détaillée : Traiter une demande et activer les services</w:t>
            </w:r>
            <w:r>
              <w:rPr>
                <w:noProof/>
                <w:webHidden/>
              </w:rPr>
              <w:tab/>
            </w:r>
            <w:r>
              <w:rPr>
                <w:noProof/>
                <w:webHidden/>
              </w:rPr>
              <w:fldChar w:fldCharType="begin"/>
            </w:r>
            <w:r>
              <w:rPr>
                <w:noProof/>
                <w:webHidden/>
              </w:rPr>
              <w:instrText xml:space="preserve"> PAGEREF _Toc240000551 \h </w:instrText>
            </w:r>
            <w:r>
              <w:rPr>
                <w:noProof/>
                <w:webHidden/>
              </w:rPr>
            </w:r>
            <w:r>
              <w:rPr>
                <w:noProof/>
                <w:webHidden/>
              </w:rPr>
              <w:fldChar w:fldCharType="separate"/>
            </w:r>
            <w:r>
              <w:rPr>
                <w:noProof/>
                <w:webHidden/>
              </w:rPr>
              <w:t>22</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2" w:history="1">
            <w:r w:rsidRPr="00FC2418">
              <w:rPr>
                <w:rStyle w:val="Hyperlink"/>
                <w:rFonts w:asciiTheme="majorBidi" w:hAnsiTheme="majorBidi"/>
                <w:b/>
                <w:bCs/>
                <w:noProof/>
              </w:rPr>
              <w:t>6.5. Cas d’utilisation détaillée : Inscrire et valider un concessionnaire</w:t>
            </w:r>
            <w:r>
              <w:rPr>
                <w:noProof/>
                <w:webHidden/>
              </w:rPr>
              <w:tab/>
            </w:r>
            <w:r>
              <w:rPr>
                <w:noProof/>
                <w:webHidden/>
              </w:rPr>
              <w:fldChar w:fldCharType="begin"/>
            </w:r>
            <w:r>
              <w:rPr>
                <w:noProof/>
                <w:webHidden/>
              </w:rPr>
              <w:instrText xml:space="preserve"> PAGEREF _Toc240000552 \h </w:instrText>
            </w:r>
            <w:r>
              <w:rPr>
                <w:noProof/>
                <w:webHidden/>
              </w:rPr>
            </w:r>
            <w:r>
              <w:rPr>
                <w:noProof/>
                <w:webHidden/>
              </w:rPr>
              <w:fldChar w:fldCharType="separate"/>
            </w:r>
            <w:r>
              <w:rPr>
                <w:noProof/>
                <w:webHidden/>
              </w:rPr>
              <w:t>24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3" w:history="1">
            <w:r w:rsidRPr="00FC2418">
              <w:rPr>
                <w:rStyle w:val="Hyperlink"/>
                <w:rFonts w:asciiTheme="majorBidi" w:hAnsiTheme="majorBidi"/>
                <w:b/>
                <w:bCs/>
                <w:noProof/>
              </w:rPr>
              <w:t>6.6. Cas d’utilisation détaillée : Gérer et publier un produit concessionnaire</w:t>
            </w:r>
            <w:r>
              <w:rPr>
                <w:noProof/>
                <w:webHidden/>
              </w:rPr>
              <w:tab/>
            </w:r>
            <w:r>
              <w:rPr>
                <w:noProof/>
                <w:webHidden/>
              </w:rPr>
              <w:fldChar w:fldCharType="begin"/>
            </w:r>
            <w:r>
              <w:rPr>
                <w:noProof/>
                <w:webHidden/>
              </w:rPr>
              <w:instrText xml:space="preserve"> PAGEREF _Toc240000553 \h </w:instrText>
            </w:r>
            <w:r>
              <w:rPr>
                <w:noProof/>
                <w:webHidden/>
              </w:rPr>
            </w:r>
            <w:r>
              <w:rPr>
                <w:noProof/>
                <w:webHidden/>
              </w:rPr>
              <w:fldChar w:fldCharType="separate"/>
            </w:r>
            <w:r>
              <w:rPr>
                <w:noProof/>
                <w:webHidden/>
              </w:rPr>
              <w:t>26</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4" w:history="1">
            <w:r w:rsidRPr="00FC2418">
              <w:rPr>
                <w:rStyle w:val="Hyperlink"/>
                <w:rFonts w:asciiTheme="majorBidi" w:hAnsiTheme="majorBidi"/>
                <w:b/>
                <w:bCs/>
                <w:noProof/>
              </w:rPr>
              <w:t>6.7. Cas d’utilisation détaillée : Déposer et traiter une demande de financement</w:t>
            </w:r>
            <w:r>
              <w:rPr>
                <w:noProof/>
                <w:webHidden/>
              </w:rPr>
              <w:tab/>
            </w:r>
            <w:r>
              <w:rPr>
                <w:noProof/>
                <w:webHidden/>
              </w:rPr>
              <w:fldChar w:fldCharType="begin"/>
            </w:r>
            <w:r>
              <w:rPr>
                <w:noProof/>
                <w:webHidden/>
              </w:rPr>
              <w:instrText xml:space="preserve"> PAGEREF _Toc240000554 \h </w:instrText>
            </w:r>
            <w:r>
              <w:rPr>
                <w:noProof/>
                <w:webHidden/>
              </w:rPr>
            </w:r>
            <w:r>
              <w:rPr>
                <w:noProof/>
                <w:webHidden/>
              </w:rPr>
              <w:fldChar w:fldCharType="separate"/>
            </w:r>
            <w:r>
              <w:rPr>
                <w:noProof/>
                <w:webHidden/>
              </w:rPr>
              <w:t>28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55" w:history="1">
            <w:r w:rsidRPr="00FC2418">
              <w:rPr>
                <w:rStyle w:val="Hyperlink"/>
                <w:rFonts w:asciiTheme="majorBidi" w:hAnsiTheme="majorBidi"/>
                <w:b/>
                <w:bCs/>
                <w:noProof/>
              </w:rPr>
              <w:t>7. Conclusion</w:t>
            </w:r>
            <w:r>
              <w:rPr>
                <w:noProof/>
                <w:webHidden/>
              </w:rPr>
              <w:tab/>
            </w:r>
            <w:r>
              <w:rPr>
                <w:noProof/>
                <w:webHidden/>
              </w:rPr>
              <w:fldChar w:fldCharType="begin"/>
            </w:r>
            <w:r>
              <w:rPr>
                <w:noProof/>
                <w:webHidden/>
              </w:rPr>
              <w:instrText xml:space="preserve"> PAGEREF _Toc240000555 \h </w:instrText>
            </w:r>
            <w:r>
              <w:rPr>
                <w:noProof/>
                <w:webHidden/>
              </w:rPr>
            </w:r>
            <w:r>
              <w:rPr>
                <w:noProof/>
                <w:webHidden/>
              </w:rPr>
              <w:fldChar w:fldCharType="separate"/>
            </w:r>
            <w:r>
              <w:rPr>
                <w:noProof/>
                <w:webHidden/>
              </w:rPr>
              <w:t>30</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556" w:history="1">
            <w:r w:rsidRPr="00FC2418">
              <w:rPr>
                <w:rStyle w:val="Hyperlink"/>
                <w:b/>
                <w:bCs/>
                <w:noProof/>
              </w:rPr>
              <w:t>Chapitre 3 : Architecture et Conception</w:t>
            </w:r>
            <w:r>
              <w:rPr>
                <w:noProof/>
                <w:webHidden/>
              </w:rPr>
              <w:tab/>
            </w:r>
            <w:r>
              <w:rPr>
                <w:noProof/>
                <w:webHidden/>
              </w:rPr>
              <w:fldChar w:fldCharType="begin"/>
            </w:r>
            <w:r>
              <w:rPr>
                <w:noProof/>
                <w:webHidden/>
              </w:rPr>
              <w:instrText xml:space="preserve"> PAGEREF _Toc240000556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57" w:history="1">
            <w:r w:rsidRPr="00FC2418">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_Toc240000557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58" w:history="1">
            <w:r w:rsidRPr="00FC2418">
              <w:rPr>
                <w:rStyle w:val="Hyperlink"/>
                <w:rFonts w:asciiTheme="majorBidi" w:hAnsiTheme="majorBidi"/>
                <w:b/>
                <w:bCs/>
                <w:noProof/>
              </w:rPr>
              <w:t>2. Architecture SaaS et de la multi-tenant</w:t>
            </w:r>
            <w:r>
              <w:rPr>
                <w:noProof/>
                <w:webHidden/>
              </w:rPr>
              <w:tab/>
            </w:r>
            <w:r>
              <w:rPr>
                <w:noProof/>
                <w:webHidden/>
              </w:rPr>
              <w:fldChar w:fldCharType="begin"/>
            </w:r>
            <w:r>
              <w:rPr>
                <w:noProof/>
                <w:webHidden/>
              </w:rPr>
              <w:instrText xml:space="preserve"> PAGEREF _Toc240000558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59" w:history="1">
            <w:r w:rsidRPr="00FC2418">
              <w:rPr>
                <w:rStyle w:val="Hyperlink"/>
                <w:rFonts w:asciiTheme="majorBidi" w:hAnsiTheme="majorBidi"/>
                <w:b/>
                <w:bCs/>
                <w:noProof/>
              </w:rPr>
              <w:t>2.1. Présentation du SaaS</w:t>
            </w:r>
            <w:r>
              <w:rPr>
                <w:noProof/>
                <w:webHidden/>
              </w:rPr>
              <w:tab/>
            </w:r>
            <w:r>
              <w:rPr>
                <w:noProof/>
                <w:webHidden/>
              </w:rPr>
              <w:fldChar w:fldCharType="begin"/>
            </w:r>
            <w:r>
              <w:rPr>
                <w:noProof/>
                <w:webHidden/>
              </w:rPr>
              <w:instrText xml:space="preserve"> PAGEREF _Toc240000559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0" w:history="1">
            <w:r w:rsidRPr="00FC2418">
              <w:rPr>
                <w:rStyle w:val="Hyperlink"/>
                <w:rFonts w:asciiTheme="majorBidi" w:hAnsiTheme="majorBidi"/>
                <w:b/>
                <w:bCs/>
                <w:noProof/>
              </w:rPr>
              <w:t>2.2.  Principe de multi-tenant</w:t>
            </w:r>
            <w:r>
              <w:rPr>
                <w:noProof/>
                <w:webHidden/>
              </w:rPr>
              <w:tab/>
            </w:r>
            <w:r>
              <w:rPr>
                <w:noProof/>
                <w:webHidden/>
              </w:rPr>
              <w:fldChar w:fldCharType="begin"/>
            </w:r>
            <w:r>
              <w:rPr>
                <w:noProof/>
                <w:webHidden/>
              </w:rPr>
              <w:instrText xml:space="preserve"> PAGEREF _Toc240000560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1" w:history="1">
            <w:r w:rsidRPr="00FC2418">
              <w:rPr>
                <w:rStyle w:val="Hyperlink"/>
                <w:rFonts w:asciiTheme="majorBidi" w:hAnsiTheme="majorBidi"/>
                <w:b/>
                <w:bCs/>
                <w:noProof/>
              </w:rPr>
              <w:t>2.3.  Principales stratégies multi-tenant</w:t>
            </w:r>
            <w:r>
              <w:rPr>
                <w:noProof/>
                <w:webHidden/>
              </w:rPr>
              <w:tab/>
            </w:r>
            <w:r>
              <w:rPr>
                <w:noProof/>
                <w:webHidden/>
              </w:rPr>
              <w:fldChar w:fldCharType="begin"/>
            </w:r>
            <w:r>
              <w:rPr>
                <w:noProof/>
                <w:webHidden/>
              </w:rPr>
              <w:instrText xml:space="preserve"> PAGEREF _Toc240000561 \h </w:instrText>
            </w:r>
            <w:r>
              <w:rPr>
                <w:noProof/>
                <w:webHidden/>
              </w:rPr>
            </w:r>
            <w:r>
              <w:rPr>
                <w:noProof/>
                <w:webHidden/>
              </w:rPr>
              <w:fldChar w:fldCharType="separate"/>
            </w:r>
            <w:r>
              <w:rPr>
                <w:noProof/>
                <w:webHidden/>
              </w:rPr>
              <w:t>31</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2" w:history="1">
            <w:r w:rsidRPr="00FC2418">
              <w:rPr>
                <w:rStyle w:val="Hyperlink"/>
                <w:rFonts w:asciiTheme="majorBidi" w:hAnsiTheme="majorBidi"/>
                <w:b/>
                <w:bCs/>
                <w:noProof/>
              </w:rPr>
              <w:t>2.4.  Choix d’architecture</w:t>
            </w:r>
            <w:r>
              <w:rPr>
                <w:noProof/>
                <w:webHidden/>
              </w:rPr>
              <w:tab/>
            </w:r>
            <w:r>
              <w:rPr>
                <w:noProof/>
                <w:webHidden/>
              </w:rPr>
              <w:fldChar w:fldCharType="begin"/>
            </w:r>
            <w:r>
              <w:rPr>
                <w:noProof/>
                <w:webHidden/>
              </w:rPr>
              <w:instrText xml:space="preserve"> PAGEREF _Toc240000562 \h </w:instrText>
            </w:r>
            <w:r>
              <w:rPr>
                <w:noProof/>
                <w:webHidden/>
              </w:rPr>
            </w:r>
            <w:r>
              <w:rPr>
                <w:noProof/>
                <w:webHidden/>
              </w:rPr>
              <w:fldChar w:fldCharType="separate"/>
            </w:r>
            <w:r>
              <w:rPr>
                <w:noProof/>
                <w:webHidden/>
              </w:rPr>
              <w:t>33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63" w:history="1">
            <w:r w:rsidRPr="00FC2418">
              <w:rPr>
                <w:rStyle w:val="Hyperlink"/>
                <w:rFonts w:asciiTheme="majorBidi" w:hAnsiTheme="majorBidi"/>
                <w:b/>
                <w:bCs/>
                <w:noProof/>
              </w:rPr>
              <w:t>3. Architecture globale</w:t>
            </w:r>
            <w:r>
              <w:rPr>
                <w:noProof/>
                <w:webHidden/>
              </w:rPr>
              <w:tab/>
            </w:r>
            <w:r>
              <w:rPr>
                <w:noProof/>
                <w:webHidden/>
              </w:rPr>
              <w:fldChar w:fldCharType="begin"/>
            </w:r>
            <w:r>
              <w:rPr>
                <w:noProof/>
                <w:webHidden/>
              </w:rPr>
              <w:instrText xml:space="preserve"> PAGEREF _Toc240000563 \h </w:instrText>
            </w:r>
            <w:r>
              <w:rPr>
                <w:noProof/>
                <w:webHidden/>
              </w:rPr>
            </w:r>
            <w:r>
              <w:rPr>
                <w:noProof/>
                <w:webHidden/>
              </w:rPr>
              <w:fldChar w:fldCharType="separate"/>
            </w:r>
            <w:r>
              <w:rPr>
                <w:noProof/>
                <w:webHidden/>
              </w:rPr>
              <w:t>34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4" w:history="1">
            <w:r w:rsidRPr="00FC2418">
              <w:rPr>
                <w:rStyle w:val="Hyperlink"/>
                <w:rFonts w:asciiTheme="majorBidi" w:hAnsiTheme="majorBidi"/>
                <w:b/>
                <w:bCs/>
                <w:noProof/>
              </w:rPr>
              <w:t>3.1. Architecture physique</w:t>
            </w:r>
            <w:r>
              <w:rPr>
                <w:noProof/>
                <w:webHidden/>
              </w:rPr>
              <w:tab/>
            </w:r>
            <w:r>
              <w:rPr>
                <w:noProof/>
                <w:webHidden/>
              </w:rPr>
              <w:fldChar w:fldCharType="begin"/>
            </w:r>
            <w:r>
              <w:rPr>
                <w:noProof/>
                <w:webHidden/>
              </w:rPr>
              <w:instrText xml:space="preserve"> PAGEREF _Toc240000564 \h </w:instrText>
            </w:r>
            <w:r>
              <w:rPr>
                <w:noProof/>
                <w:webHidden/>
              </w:rPr>
            </w:r>
            <w:r>
              <w:rPr>
                <w:noProof/>
                <w:webHidden/>
              </w:rPr>
              <w:fldChar w:fldCharType="separate"/>
            </w:r>
            <w:r>
              <w:rPr>
                <w:noProof/>
                <w:webHidden/>
              </w:rPr>
              <w:t>34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5" w:history="1">
            <w:r w:rsidRPr="00FC2418">
              <w:rPr>
                <w:rStyle w:val="Hyperlink"/>
                <w:rFonts w:asciiTheme="majorBidi" w:hAnsiTheme="majorBidi"/>
                <w:b/>
                <w:bCs/>
                <w:noProof/>
              </w:rPr>
              <w:t>3.2. Architecture logique</w:t>
            </w:r>
            <w:r>
              <w:rPr>
                <w:noProof/>
                <w:webHidden/>
              </w:rPr>
              <w:tab/>
            </w:r>
            <w:r>
              <w:rPr>
                <w:noProof/>
                <w:webHidden/>
              </w:rPr>
              <w:fldChar w:fldCharType="begin"/>
            </w:r>
            <w:r>
              <w:rPr>
                <w:noProof/>
                <w:webHidden/>
              </w:rPr>
              <w:instrText xml:space="preserve"> PAGEREF _Toc240000565 \h </w:instrText>
            </w:r>
            <w:r>
              <w:rPr>
                <w:noProof/>
                <w:webHidden/>
              </w:rPr>
            </w:r>
            <w:r>
              <w:rPr>
                <w:noProof/>
                <w:webHidden/>
              </w:rPr>
              <w:fldChar w:fldCharType="separate"/>
            </w:r>
            <w:r>
              <w:rPr>
                <w:noProof/>
                <w:webHidden/>
              </w:rPr>
              <w:t>35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66" w:history="1">
            <w:r w:rsidRPr="00FC2418">
              <w:rPr>
                <w:rStyle w:val="Hyperlink"/>
                <w:rFonts w:asciiTheme="majorBidi" w:hAnsiTheme="majorBidi"/>
                <w:b/>
                <w:bCs/>
                <w:noProof/>
              </w:rPr>
              <w:t>4. Environnement de développement et technologies utilisées</w:t>
            </w:r>
            <w:r>
              <w:rPr>
                <w:noProof/>
                <w:webHidden/>
              </w:rPr>
              <w:tab/>
            </w:r>
            <w:r>
              <w:rPr>
                <w:noProof/>
                <w:webHidden/>
              </w:rPr>
              <w:fldChar w:fldCharType="begin"/>
            </w:r>
            <w:r>
              <w:rPr>
                <w:noProof/>
                <w:webHidden/>
              </w:rPr>
              <w:instrText xml:space="preserve"> PAGEREF _Toc240000566 \h </w:instrText>
            </w:r>
            <w:r>
              <w:rPr>
                <w:noProof/>
                <w:webHidden/>
              </w:rPr>
            </w:r>
            <w:r>
              <w:rPr>
                <w:noProof/>
                <w:webHidden/>
              </w:rPr>
              <w:fldChar w:fldCharType="separate"/>
            </w:r>
            <w:r>
              <w:rPr>
                <w:noProof/>
                <w:webHidden/>
              </w:rPr>
              <w:t>36</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7" w:history="1">
            <w:r w:rsidRPr="00FC2418">
              <w:rPr>
                <w:rStyle w:val="Hyperlink"/>
                <w:rFonts w:asciiTheme="majorBidi" w:hAnsiTheme="majorBidi"/>
                <w:b/>
                <w:bCs/>
                <w:noProof/>
              </w:rPr>
              <w:t>4.1. Environnement matériel</w:t>
            </w:r>
            <w:r>
              <w:rPr>
                <w:noProof/>
                <w:webHidden/>
              </w:rPr>
              <w:tab/>
            </w:r>
            <w:r>
              <w:rPr>
                <w:noProof/>
                <w:webHidden/>
              </w:rPr>
              <w:fldChar w:fldCharType="begin"/>
            </w:r>
            <w:r>
              <w:rPr>
                <w:noProof/>
                <w:webHidden/>
              </w:rPr>
              <w:instrText xml:space="preserve"> PAGEREF _Toc240000567 \h </w:instrText>
            </w:r>
            <w:r>
              <w:rPr>
                <w:noProof/>
                <w:webHidden/>
              </w:rPr>
            </w:r>
            <w:r>
              <w:rPr>
                <w:noProof/>
                <w:webHidden/>
              </w:rPr>
              <w:fldChar w:fldCharType="separate"/>
            </w:r>
            <w:r>
              <w:rPr>
                <w:noProof/>
                <w:webHidden/>
              </w:rPr>
              <w:t>36</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8" w:history="1">
            <w:r w:rsidRPr="00FC2418">
              <w:rPr>
                <w:rStyle w:val="Hyperlink"/>
                <w:rFonts w:asciiTheme="majorBidi" w:hAnsiTheme="majorBidi"/>
                <w:b/>
                <w:bCs/>
                <w:noProof/>
              </w:rPr>
              <w:t>4.2.  Environnement logiciel</w:t>
            </w:r>
            <w:r>
              <w:rPr>
                <w:noProof/>
                <w:webHidden/>
              </w:rPr>
              <w:tab/>
            </w:r>
            <w:r>
              <w:rPr>
                <w:noProof/>
                <w:webHidden/>
              </w:rPr>
              <w:fldChar w:fldCharType="begin"/>
            </w:r>
            <w:r>
              <w:rPr>
                <w:noProof/>
                <w:webHidden/>
              </w:rPr>
              <w:instrText xml:space="preserve"> PAGEREF _Toc240000568 \h </w:instrText>
            </w:r>
            <w:r>
              <w:rPr>
                <w:noProof/>
                <w:webHidden/>
              </w:rPr>
            </w:r>
            <w:r>
              <w:rPr>
                <w:noProof/>
                <w:webHidden/>
              </w:rPr>
              <w:fldChar w:fldCharType="separate"/>
            </w:r>
            <w:r>
              <w:rPr>
                <w:noProof/>
                <w:webHidden/>
              </w:rPr>
              <w:t>36</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69" w:history="1">
            <w:r w:rsidRPr="00FC2418">
              <w:rPr>
                <w:rStyle w:val="Hyperlink"/>
                <w:rFonts w:asciiTheme="majorBidi" w:hAnsiTheme="majorBidi"/>
                <w:b/>
                <w:bCs/>
                <w:noProof/>
              </w:rPr>
              <w:t>4.3. Technologies utilisées</w:t>
            </w:r>
            <w:r>
              <w:rPr>
                <w:noProof/>
                <w:webHidden/>
              </w:rPr>
              <w:tab/>
            </w:r>
            <w:r>
              <w:rPr>
                <w:noProof/>
                <w:webHidden/>
              </w:rPr>
              <w:fldChar w:fldCharType="begin"/>
            </w:r>
            <w:r>
              <w:rPr>
                <w:noProof/>
                <w:webHidden/>
              </w:rPr>
              <w:instrText xml:space="preserve"> PAGEREF _Toc240000569 \h </w:instrText>
            </w:r>
            <w:r>
              <w:rPr>
                <w:noProof/>
                <w:webHidden/>
              </w:rPr>
            </w:r>
            <w:r>
              <w:rPr>
                <w:noProof/>
                <w:webHidden/>
              </w:rPr>
              <w:fldChar w:fldCharType="separate"/>
            </w:r>
            <w:r>
              <w:rPr>
                <w:noProof/>
                <w:webHidden/>
              </w:rPr>
              <w:t>37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70" w:history="1">
            <w:r w:rsidRPr="00FC2418">
              <w:rPr>
                <w:rStyle w:val="Hyperlink"/>
                <w:rFonts w:asciiTheme="majorBidi" w:hAnsiTheme="majorBidi"/>
                <w:b/>
                <w:bCs/>
                <w:noProof/>
              </w:rPr>
              <w:t>5. Conclusion</w:t>
            </w:r>
            <w:r>
              <w:rPr>
                <w:noProof/>
                <w:webHidden/>
              </w:rPr>
              <w:tab/>
            </w:r>
            <w:r>
              <w:rPr>
                <w:noProof/>
                <w:webHidden/>
              </w:rPr>
              <w:fldChar w:fldCharType="begin"/>
            </w:r>
            <w:r>
              <w:rPr>
                <w:noProof/>
                <w:webHidden/>
              </w:rPr>
              <w:instrText xml:space="preserve"> PAGEREF _Toc240000570 \h </w:instrText>
            </w:r>
            <w:r>
              <w:rPr>
                <w:noProof/>
                <w:webHidden/>
              </w:rPr>
            </w:r>
            <w:r>
              <w:rPr>
                <w:noProof/>
                <w:webHidden/>
              </w:rPr>
              <w:fldChar w:fldCharType="separate"/>
            </w:r>
            <w:r>
              <w:rPr>
                <w:noProof/>
                <w:webHidden/>
              </w:rPr>
              <w:t>39</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571" w:history="1">
            <w:r w:rsidRPr="00FC2418">
              <w:rPr>
                <w:rStyle w:val="Hyperlink"/>
                <w:b/>
                <w:bCs/>
                <w:noProof/>
              </w:rPr>
              <w:t>Chapitre 4 : Mise en œuvre de la plateforme SaaS et gestion du cycle de vie des marketplaces bancaires</w:t>
            </w:r>
            <w:r>
              <w:rPr>
                <w:noProof/>
                <w:webHidden/>
              </w:rPr>
              <w:tab/>
            </w:r>
            <w:r>
              <w:rPr>
                <w:noProof/>
                <w:webHidden/>
              </w:rPr>
              <w:fldChar w:fldCharType="begin"/>
            </w:r>
            <w:r>
              <w:rPr>
                <w:noProof/>
                <w:webHidden/>
              </w:rPr>
              <w:instrText xml:space="preserve"> PAGEREF _Toc240000571 \h </w:instrText>
            </w:r>
            <w:r>
              <w:rPr>
                <w:noProof/>
                <w:webHidden/>
              </w:rPr>
            </w:r>
            <w:r>
              <w:rPr>
                <w:noProof/>
                <w:webHidden/>
              </w:rPr>
              <w:fldChar w:fldCharType="separate"/>
            </w:r>
            <w:r>
              <w:rPr>
                <w:noProof/>
                <w:webHidden/>
              </w:rPr>
              <w:t>40</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72" w:history="1">
            <w:r w:rsidRPr="00FC2418">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_Toc240000572 \h </w:instrText>
            </w:r>
            <w:r>
              <w:rPr>
                <w:noProof/>
                <w:webHidden/>
              </w:rPr>
            </w:r>
            <w:r>
              <w:rPr>
                <w:noProof/>
                <w:webHidden/>
              </w:rPr>
              <w:fldChar w:fldCharType="separate"/>
            </w:r>
            <w:r>
              <w:rPr>
                <w:noProof/>
                <w:webHidden/>
              </w:rPr>
              <w:t>40</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73" w:history="1">
            <w:r w:rsidRPr="00FC2418">
              <w:rPr>
                <w:rStyle w:val="Hyperlink"/>
                <w:rFonts w:asciiTheme="majorBidi" w:hAnsiTheme="majorBidi"/>
                <w:b/>
                <w:bCs/>
                <w:noProof/>
              </w:rPr>
              <w:t>2. Authentification, autorisation et contexte multi-tenant</w:t>
            </w:r>
            <w:r>
              <w:rPr>
                <w:noProof/>
                <w:webHidden/>
              </w:rPr>
              <w:tab/>
            </w:r>
            <w:r>
              <w:rPr>
                <w:noProof/>
                <w:webHidden/>
              </w:rPr>
              <w:fldChar w:fldCharType="begin"/>
            </w:r>
            <w:r>
              <w:rPr>
                <w:noProof/>
                <w:webHidden/>
              </w:rPr>
              <w:instrText xml:space="preserve"> PAGEREF _Toc240000573 \h </w:instrText>
            </w:r>
            <w:r>
              <w:rPr>
                <w:noProof/>
                <w:webHidden/>
              </w:rPr>
            </w:r>
            <w:r>
              <w:rPr>
                <w:noProof/>
                <w:webHidden/>
              </w:rPr>
              <w:fldChar w:fldCharType="separate"/>
            </w:r>
            <w:r>
              <w:rPr>
                <w:noProof/>
                <w:webHidden/>
              </w:rPr>
              <w:t>40</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74" w:history="1">
            <w:r w:rsidRPr="00FC2418">
              <w:rPr>
                <w:rStyle w:val="Hyperlink"/>
                <w:rFonts w:asciiTheme="majorBidi" w:hAnsiTheme="majorBidi"/>
                <w:b/>
                <w:bCs/>
                <w:noProof/>
              </w:rPr>
              <w:t>3. Demande de création d’une marketplace bancaire</w:t>
            </w:r>
            <w:r>
              <w:rPr>
                <w:noProof/>
                <w:webHidden/>
              </w:rPr>
              <w:tab/>
            </w:r>
            <w:r>
              <w:rPr>
                <w:noProof/>
                <w:webHidden/>
              </w:rPr>
              <w:fldChar w:fldCharType="begin"/>
            </w:r>
            <w:r>
              <w:rPr>
                <w:noProof/>
                <w:webHidden/>
              </w:rPr>
              <w:instrText xml:space="preserve"> PAGEREF _Toc240000574 \h </w:instrText>
            </w:r>
            <w:r>
              <w:rPr>
                <w:noProof/>
                <w:webHidden/>
              </w:rPr>
            </w:r>
            <w:r>
              <w:rPr>
                <w:noProof/>
                <w:webHidden/>
              </w:rPr>
              <w:fldChar w:fldCharType="separate"/>
            </w:r>
            <w:r>
              <w:rPr>
                <w:noProof/>
                <w:webHidden/>
              </w:rPr>
              <w:t>41</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75" w:history="1">
            <w:r w:rsidRPr="00FC2418">
              <w:rPr>
                <w:rStyle w:val="Hyperlink"/>
                <w:rFonts w:asciiTheme="majorBidi" w:hAnsiTheme="majorBidi"/>
                <w:b/>
                <w:bCs/>
                <w:noProof/>
              </w:rPr>
              <w:t>3.1. Renseignement des informations de la banque</w:t>
            </w:r>
            <w:r>
              <w:rPr>
                <w:noProof/>
                <w:webHidden/>
              </w:rPr>
              <w:tab/>
            </w:r>
            <w:r>
              <w:rPr>
                <w:noProof/>
                <w:webHidden/>
              </w:rPr>
              <w:fldChar w:fldCharType="begin"/>
            </w:r>
            <w:r>
              <w:rPr>
                <w:noProof/>
                <w:webHidden/>
              </w:rPr>
              <w:instrText xml:space="preserve"> PAGEREF _Toc240000575 \h </w:instrText>
            </w:r>
            <w:r>
              <w:rPr>
                <w:noProof/>
                <w:webHidden/>
              </w:rPr>
            </w:r>
            <w:r>
              <w:rPr>
                <w:noProof/>
                <w:webHidden/>
              </w:rPr>
              <w:fldChar w:fldCharType="separate"/>
            </w:r>
            <w:r>
              <w:rPr>
                <w:noProof/>
                <w:webHidden/>
              </w:rPr>
              <w:t>42</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76" w:history="1">
            <w:r w:rsidRPr="00FC2418">
              <w:rPr>
                <w:rStyle w:val="Hyperlink"/>
                <w:rFonts w:asciiTheme="majorBidi" w:hAnsiTheme="majorBidi"/>
                <w:b/>
                <w:bCs/>
                <w:noProof/>
              </w:rPr>
              <w:t>3.2. Informations du futur Administrateur Banque et vérification de l’adresse e-mail</w:t>
            </w:r>
            <w:r>
              <w:rPr>
                <w:noProof/>
                <w:webHidden/>
              </w:rPr>
              <w:tab/>
            </w:r>
            <w:r>
              <w:rPr>
                <w:noProof/>
                <w:webHidden/>
              </w:rPr>
              <w:fldChar w:fldCharType="begin"/>
            </w:r>
            <w:r>
              <w:rPr>
                <w:noProof/>
                <w:webHidden/>
              </w:rPr>
              <w:instrText xml:space="preserve"> PAGEREF _Toc240000576 \h </w:instrText>
            </w:r>
            <w:r>
              <w:rPr>
                <w:noProof/>
                <w:webHidden/>
              </w:rPr>
            </w:r>
            <w:r>
              <w:rPr>
                <w:noProof/>
                <w:webHidden/>
              </w:rPr>
              <w:fldChar w:fldCharType="separate"/>
            </w:r>
            <w:r>
              <w:rPr>
                <w:noProof/>
                <w:webHidden/>
              </w:rPr>
              <w:t>43</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77" w:history="1">
            <w:r w:rsidRPr="00FC2418">
              <w:rPr>
                <w:rStyle w:val="Hyperlink"/>
                <w:rFonts w:asciiTheme="majorBidi" w:hAnsiTheme="majorBidi"/>
                <w:b/>
                <w:bCs/>
                <w:noProof/>
              </w:rPr>
              <w:t>3.3. Configuration initiale de la marketplace, sélection des stores et modules</w:t>
            </w:r>
            <w:r>
              <w:rPr>
                <w:noProof/>
                <w:webHidden/>
              </w:rPr>
              <w:tab/>
            </w:r>
            <w:r>
              <w:rPr>
                <w:noProof/>
                <w:webHidden/>
              </w:rPr>
              <w:fldChar w:fldCharType="begin"/>
            </w:r>
            <w:r>
              <w:rPr>
                <w:noProof/>
                <w:webHidden/>
              </w:rPr>
              <w:instrText xml:space="preserve"> PAGEREF _Toc240000577 \h </w:instrText>
            </w:r>
            <w:r>
              <w:rPr>
                <w:noProof/>
                <w:webHidden/>
              </w:rPr>
            </w:r>
            <w:r>
              <w:rPr>
                <w:noProof/>
                <w:webHidden/>
              </w:rPr>
              <w:fldChar w:fldCharType="separate"/>
            </w:r>
            <w:r>
              <w:rPr>
                <w:noProof/>
                <w:webHidden/>
              </w:rPr>
              <w:t>43</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78" w:history="1">
            <w:r w:rsidRPr="00FC2418">
              <w:rPr>
                <w:rStyle w:val="Hyperlink"/>
                <w:rFonts w:asciiTheme="majorBidi" w:hAnsiTheme="majorBidi"/>
                <w:b/>
                <w:bCs/>
                <w:noProof/>
              </w:rPr>
              <w:t>3.4.   Récapitulatif et soumission de la demande</w:t>
            </w:r>
            <w:r>
              <w:rPr>
                <w:noProof/>
                <w:webHidden/>
              </w:rPr>
              <w:tab/>
            </w:r>
            <w:r>
              <w:rPr>
                <w:noProof/>
                <w:webHidden/>
              </w:rPr>
              <w:fldChar w:fldCharType="begin"/>
            </w:r>
            <w:r>
              <w:rPr>
                <w:noProof/>
                <w:webHidden/>
              </w:rPr>
              <w:instrText xml:space="preserve"> PAGEREF _Toc240000578 \h </w:instrText>
            </w:r>
            <w:r>
              <w:rPr>
                <w:noProof/>
                <w:webHidden/>
              </w:rPr>
            </w:r>
            <w:r>
              <w:rPr>
                <w:noProof/>
                <w:webHidden/>
              </w:rPr>
              <w:fldChar w:fldCharType="separate"/>
            </w:r>
            <w:r>
              <w:rPr>
                <w:noProof/>
                <w:webHidden/>
              </w:rPr>
              <w:t>44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79" w:history="1">
            <w:r w:rsidRPr="00FC2418">
              <w:rPr>
                <w:rStyle w:val="Hyperlink"/>
                <w:rFonts w:asciiTheme="majorBidi" w:eastAsiaTheme="majorEastAsia" w:hAnsiTheme="majorBidi" w:cstheme="majorBidi"/>
                <w:b/>
                <w:bCs/>
                <w:noProof/>
              </w:rPr>
              <w:t>4. Back-office SaaS : administration et supervision de la plateforme</w:t>
            </w:r>
            <w:r>
              <w:rPr>
                <w:noProof/>
                <w:webHidden/>
              </w:rPr>
              <w:tab/>
            </w:r>
            <w:r>
              <w:rPr>
                <w:noProof/>
                <w:webHidden/>
              </w:rPr>
              <w:fldChar w:fldCharType="begin"/>
            </w:r>
            <w:r>
              <w:rPr>
                <w:noProof/>
                <w:webHidden/>
              </w:rPr>
              <w:instrText xml:space="preserve"> PAGEREF _Toc240000579 \h </w:instrText>
            </w:r>
            <w:r>
              <w:rPr>
                <w:noProof/>
                <w:webHidden/>
              </w:rPr>
            </w:r>
            <w:r>
              <w:rPr>
                <w:noProof/>
                <w:webHidden/>
              </w:rPr>
              <w:fldChar w:fldCharType="separate"/>
            </w:r>
            <w:r>
              <w:rPr>
                <w:noProof/>
                <w:webHidden/>
              </w:rPr>
              <w:t>44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80" w:history="1">
            <w:r w:rsidRPr="00FC2418">
              <w:rPr>
                <w:rStyle w:val="Hyperlink"/>
                <w:rFonts w:asciiTheme="majorBidi" w:hAnsiTheme="majorBidi"/>
                <w:b/>
                <w:bCs/>
                <w:noProof/>
              </w:rPr>
              <w:t>4.1. Tableau de bord</w:t>
            </w:r>
            <w:r>
              <w:rPr>
                <w:noProof/>
                <w:webHidden/>
              </w:rPr>
              <w:tab/>
            </w:r>
            <w:r>
              <w:rPr>
                <w:noProof/>
                <w:webHidden/>
              </w:rPr>
              <w:fldChar w:fldCharType="begin"/>
            </w:r>
            <w:r>
              <w:rPr>
                <w:noProof/>
                <w:webHidden/>
              </w:rPr>
              <w:instrText xml:space="preserve"> PAGEREF _Toc240000580 \h </w:instrText>
            </w:r>
            <w:r>
              <w:rPr>
                <w:noProof/>
                <w:webHidden/>
              </w:rPr>
            </w:r>
            <w:r>
              <w:rPr>
                <w:noProof/>
                <w:webHidden/>
              </w:rPr>
              <w:fldChar w:fldCharType="separate"/>
            </w:r>
            <w:r>
              <w:rPr>
                <w:noProof/>
                <w:webHidden/>
              </w:rPr>
              <w:t>44</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81" w:history="1">
            <w:r w:rsidRPr="00FC2418">
              <w:rPr>
                <w:rStyle w:val="Hyperlink"/>
                <w:rFonts w:asciiTheme="majorBidi" w:hAnsiTheme="majorBidi"/>
                <w:b/>
                <w:bCs/>
                <w:noProof/>
              </w:rPr>
              <w:t>4.2. Gestion des stores et des modules</w:t>
            </w:r>
            <w:r>
              <w:rPr>
                <w:noProof/>
                <w:webHidden/>
              </w:rPr>
              <w:tab/>
            </w:r>
            <w:r>
              <w:rPr>
                <w:noProof/>
                <w:webHidden/>
              </w:rPr>
              <w:fldChar w:fldCharType="begin"/>
            </w:r>
            <w:r>
              <w:rPr>
                <w:noProof/>
                <w:webHidden/>
              </w:rPr>
              <w:instrText xml:space="preserve"> PAGEREF _Toc240000581 \h </w:instrText>
            </w:r>
            <w:r>
              <w:rPr>
                <w:noProof/>
                <w:webHidden/>
              </w:rPr>
            </w:r>
            <w:r>
              <w:rPr>
                <w:noProof/>
                <w:webHidden/>
              </w:rPr>
              <w:fldChar w:fldCharType="separate"/>
            </w:r>
            <w:r>
              <w:rPr>
                <w:noProof/>
                <w:webHidden/>
              </w:rPr>
              <w:t>45</w:t>
            </w:r>
            <w:r>
              <w:rPr>
                <w:noProof/>
                <w:webHidden/>
              </w:rPr>
              <w:fldChar w:fldCharType="end"/>
            </w:r>
          </w:hyperlink>
        </w:p>
        <w:p w:rsidR="006F11D0" w:rsidRDefault="006F11D0">
          <w:pPr>
            <w:pStyle w:val="TOC3"/>
            <w:tabs>
              <w:tab w:val="right" w:leader="dot" w:pos="9062"/>
            </w:tabs>
            <w:rPr>
              <w:rFonts w:eastAsiaTheme="minorEastAsia"/>
              <w:noProof/>
              <w:lang w:eastAsia="fr-FR"/>
            </w:rPr>
          </w:pPr>
          <w:hyperlink w:anchor="_Toc240000582" w:history="1">
            <w:r w:rsidRPr="00FC2418">
              <w:rPr>
                <w:rStyle w:val="Hyperlink"/>
                <w:rFonts w:asciiTheme="majorBidi" w:hAnsiTheme="majorBidi"/>
                <w:b/>
                <w:bCs/>
                <w:noProof/>
              </w:rPr>
              <w:t>4.3. Gestion des demandes de marketplace</w:t>
            </w:r>
            <w:r>
              <w:rPr>
                <w:noProof/>
                <w:webHidden/>
              </w:rPr>
              <w:tab/>
            </w:r>
            <w:r>
              <w:rPr>
                <w:noProof/>
                <w:webHidden/>
              </w:rPr>
              <w:fldChar w:fldCharType="begin"/>
            </w:r>
            <w:r>
              <w:rPr>
                <w:noProof/>
                <w:webHidden/>
              </w:rPr>
              <w:instrText xml:space="preserve"> PAGEREF _Toc240000582 \h </w:instrText>
            </w:r>
            <w:r>
              <w:rPr>
                <w:noProof/>
                <w:webHidden/>
              </w:rPr>
            </w:r>
            <w:r>
              <w:rPr>
                <w:noProof/>
                <w:webHidden/>
              </w:rPr>
              <w:fldChar w:fldCharType="separate"/>
            </w:r>
            <w:r>
              <w:rPr>
                <w:noProof/>
                <w:webHidden/>
              </w:rPr>
              <w:t>45</w:t>
            </w:r>
            <w:r>
              <w:rPr>
                <w:noProof/>
                <w:webHidden/>
              </w:rPr>
              <w:fldChar w:fldCharType="end"/>
            </w:r>
          </w:hyperlink>
        </w:p>
        <w:p w:rsidR="006F11D0" w:rsidRDefault="006F11D0">
          <w:pPr>
            <w:pStyle w:val="TOC4"/>
            <w:tabs>
              <w:tab w:val="right" w:leader="dot" w:pos="9062"/>
            </w:tabs>
            <w:rPr>
              <w:noProof/>
            </w:rPr>
          </w:pPr>
          <w:hyperlink w:anchor="_Toc240000583" w:history="1">
            <w:r w:rsidRPr="00FC2418">
              <w:rPr>
                <w:rStyle w:val="Hyperlink"/>
                <w:rFonts w:asciiTheme="majorBidi" w:hAnsiTheme="majorBidi"/>
                <w:b/>
                <w:bCs/>
                <w:noProof/>
              </w:rPr>
              <w:t>4.3.1. Traitement d’une demande de marketplace</w:t>
            </w:r>
            <w:r>
              <w:rPr>
                <w:noProof/>
                <w:webHidden/>
              </w:rPr>
              <w:tab/>
            </w:r>
            <w:r>
              <w:rPr>
                <w:noProof/>
                <w:webHidden/>
              </w:rPr>
              <w:fldChar w:fldCharType="begin"/>
            </w:r>
            <w:r>
              <w:rPr>
                <w:noProof/>
                <w:webHidden/>
              </w:rPr>
              <w:instrText xml:space="preserve"> PAGEREF _Toc240000583 \h </w:instrText>
            </w:r>
            <w:r>
              <w:rPr>
                <w:noProof/>
                <w:webHidden/>
              </w:rPr>
            </w:r>
            <w:r>
              <w:rPr>
                <w:noProof/>
                <w:webHidden/>
              </w:rPr>
              <w:fldChar w:fldCharType="separate"/>
            </w:r>
            <w:r>
              <w:rPr>
                <w:noProof/>
                <w:webHidden/>
              </w:rPr>
              <w:t>45</w:t>
            </w:r>
            <w:r>
              <w:rPr>
                <w:noProof/>
                <w:webHidden/>
              </w:rPr>
              <w:fldChar w:fldCharType="end"/>
            </w:r>
          </w:hyperlink>
        </w:p>
        <w:p w:rsidR="006F11D0" w:rsidRDefault="006F11D0">
          <w:pPr>
            <w:pStyle w:val="TOC4"/>
            <w:tabs>
              <w:tab w:val="right" w:leader="dot" w:pos="9062"/>
            </w:tabs>
            <w:rPr>
              <w:noProof/>
            </w:rPr>
          </w:pPr>
          <w:hyperlink w:anchor="_Toc240000584" w:history="1">
            <w:r w:rsidRPr="00FC2418">
              <w:rPr>
                <w:rStyle w:val="Hyperlink"/>
                <w:rFonts w:asciiTheme="majorBidi" w:hAnsiTheme="majorBidi"/>
                <w:b/>
                <w:bCs/>
                <w:noProof/>
              </w:rPr>
              <w:t>4.3.2. Approbation et déclenchement du paiement</w:t>
            </w:r>
            <w:r>
              <w:rPr>
                <w:noProof/>
                <w:webHidden/>
              </w:rPr>
              <w:tab/>
            </w:r>
            <w:r>
              <w:rPr>
                <w:noProof/>
                <w:webHidden/>
              </w:rPr>
              <w:fldChar w:fldCharType="begin"/>
            </w:r>
            <w:r>
              <w:rPr>
                <w:noProof/>
                <w:webHidden/>
              </w:rPr>
              <w:instrText xml:space="preserve"> PAGEREF _Toc240000584 \h </w:instrText>
            </w:r>
            <w:r>
              <w:rPr>
                <w:noProof/>
                <w:webHidden/>
              </w:rPr>
            </w:r>
            <w:r>
              <w:rPr>
                <w:noProof/>
                <w:webHidden/>
              </w:rPr>
              <w:fldChar w:fldCharType="separate"/>
            </w:r>
            <w:r>
              <w:rPr>
                <w:noProof/>
                <w:webHidden/>
              </w:rPr>
              <w:t>46</w:t>
            </w:r>
            <w:r>
              <w:rPr>
                <w:noProof/>
                <w:webHidden/>
              </w:rPr>
              <w:fldChar w:fldCharType="end"/>
            </w:r>
          </w:hyperlink>
        </w:p>
        <w:p w:rsidR="006F11D0" w:rsidRDefault="006F11D0">
          <w:pPr>
            <w:pStyle w:val="TOC4"/>
            <w:tabs>
              <w:tab w:val="right" w:leader="dot" w:pos="9062"/>
            </w:tabs>
            <w:rPr>
              <w:noProof/>
            </w:rPr>
          </w:pPr>
          <w:hyperlink w:anchor="_Toc240000585" w:history="1">
            <w:r w:rsidRPr="00FC2418">
              <w:rPr>
                <w:rStyle w:val="Hyperlink"/>
                <w:rFonts w:asciiTheme="majorBidi" w:eastAsiaTheme="majorEastAsia" w:hAnsiTheme="majorBidi"/>
                <w:b/>
                <w:bCs/>
                <w:noProof/>
              </w:rPr>
              <w:t xml:space="preserve">4.3.3. </w:t>
            </w:r>
            <w:r w:rsidRPr="00FC2418">
              <w:rPr>
                <w:rStyle w:val="Hyperlink"/>
                <w:rFonts w:asciiTheme="majorBidi" w:hAnsiTheme="majorBidi"/>
                <w:b/>
                <w:bCs/>
                <w:noProof/>
              </w:rPr>
              <w:t>Paiement sécurisé par Stripe</w:t>
            </w:r>
            <w:r w:rsidRPr="00FC2418">
              <w:rPr>
                <w:rStyle w:val="Hyperlink"/>
                <w:rFonts w:asciiTheme="majorBidi" w:hAnsiTheme="majorBidi" w:cstheme="majorBidi"/>
                <w:b/>
                <w:bCs/>
                <w:noProof/>
              </w:rPr>
              <w:t xml:space="preserve"> </w:t>
            </w:r>
            <w:r w:rsidRPr="00FC2418">
              <w:rPr>
                <w:rStyle w:val="Hyperlink"/>
                <w:rFonts w:asciiTheme="majorBidi" w:eastAsiaTheme="majorEastAsia" w:hAnsiTheme="majorBidi"/>
                <w:b/>
                <w:bCs/>
                <w:noProof/>
              </w:rPr>
              <w:t>et activation de la marketplace</w:t>
            </w:r>
            <w:r>
              <w:rPr>
                <w:noProof/>
                <w:webHidden/>
              </w:rPr>
              <w:tab/>
            </w:r>
            <w:r>
              <w:rPr>
                <w:noProof/>
                <w:webHidden/>
              </w:rPr>
              <w:fldChar w:fldCharType="begin"/>
            </w:r>
            <w:r>
              <w:rPr>
                <w:noProof/>
                <w:webHidden/>
              </w:rPr>
              <w:instrText xml:space="preserve"> PAGEREF _Toc240000585 \h </w:instrText>
            </w:r>
            <w:r>
              <w:rPr>
                <w:noProof/>
                <w:webHidden/>
              </w:rPr>
            </w:r>
            <w:r>
              <w:rPr>
                <w:noProof/>
                <w:webHidden/>
              </w:rPr>
              <w:fldChar w:fldCharType="separate"/>
            </w:r>
            <w:r>
              <w:rPr>
                <w:noProof/>
                <w:webHidden/>
              </w:rPr>
              <w:t>46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86" w:history="1">
            <w:r w:rsidRPr="00FC2418">
              <w:rPr>
                <w:rStyle w:val="Hyperlink"/>
                <w:rFonts w:asciiTheme="majorBidi" w:hAnsiTheme="majorBidi"/>
                <w:b/>
                <w:bCs/>
                <w:noProof/>
              </w:rPr>
              <w:t>4.4. Gestion des banques</w:t>
            </w:r>
            <w:r>
              <w:rPr>
                <w:noProof/>
                <w:webHidden/>
              </w:rPr>
              <w:tab/>
            </w:r>
            <w:r>
              <w:rPr>
                <w:noProof/>
                <w:webHidden/>
              </w:rPr>
              <w:fldChar w:fldCharType="begin"/>
            </w:r>
            <w:r>
              <w:rPr>
                <w:noProof/>
                <w:webHidden/>
              </w:rPr>
              <w:instrText xml:space="preserve"> PAGEREF _Toc240000586 \h </w:instrText>
            </w:r>
            <w:r>
              <w:rPr>
                <w:noProof/>
                <w:webHidden/>
              </w:rPr>
            </w:r>
            <w:r>
              <w:rPr>
                <w:noProof/>
                <w:webHidden/>
              </w:rPr>
              <w:fldChar w:fldCharType="separate"/>
            </w:r>
            <w:r>
              <w:rPr>
                <w:noProof/>
                <w:webHidden/>
              </w:rPr>
              <w:t>47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87" w:history="1">
            <w:r w:rsidRPr="00FC2418">
              <w:rPr>
                <w:rStyle w:val="Hyperlink"/>
                <w:rFonts w:asciiTheme="majorBidi" w:hAnsiTheme="majorBidi"/>
                <w:b/>
                <w:bCs/>
                <w:noProof/>
              </w:rPr>
              <w:t>4.5. Gestions des utilisateurs et des rôles</w:t>
            </w:r>
            <w:r>
              <w:rPr>
                <w:noProof/>
                <w:webHidden/>
              </w:rPr>
              <w:tab/>
            </w:r>
            <w:r>
              <w:rPr>
                <w:noProof/>
                <w:webHidden/>
              </w:rPr>
              <w:fldChar w:fldCharType="begin"/>
            </w:r>
            <w:r>
              <w:rPr>
                <w:noProof/>
                <w:webHidden/>
              </w:rPr>
              <w:instrText xml:space="preserve"> PAGEREF _Toc240000587 \h </w:instrText>
            </w:r>
            <w:r>
              <w:rPr>
                <w:noProof/>
                <w:webHidden/>
              </w:rPr>
            </w:r>
            <w:r>
              <w:rPr>
                <w:noProof/>
                <w:webHidden/>
              </w:rPr>
              <w:fldChar w:fldCharType="separate"/>
            </w:r>
            <w:r>
              <w:rPr>
                <w:noProof/>
                <w:webHidden/>
              </w:rPr>
              <w:t>47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88" w:history="1">
            <w:r w:rsidRPr="00FC2418">
              <w:rPr>
                <w:rStyle w:val="Hyperlink"/>
                <w:rFonts w:asciiTheme="majorBidi" w:hAnsiTheme="majorBidi"/>
                <w:b/>
                <w:bCs/>
                <w:noProof/>
              </w:rPr>
              <w:t>4.6. Gestion des concessionnaires</w:t>
            </w:r>
            <w:r>
              <w:rPr>
                <w:noProof/>
                <w:webHidden/>
              </w:rPr>
              <w:tab/>
            </w:r>
            <w:r>
              <w:rPr>
                <w:noProof/>
                <w:webHidden/>
              </w:rPr>
              <w:fldChar w:fldCharType="begin"/>
            </w:r>
            <w:r>
              <w:rPr>
                <w:noProof/>
                <w:webHidden/>
              </w:rPr>
              <w:instrText xml:space="preserve"> PAGEREF _Toc240000588 \h </w:instrText>
            </w:r>
            <w:r>
              <w:rPr>
                <w:noProof/>
                <w:webHidden/>
              </w:rPr>
            </w:r>
            <w:r>
              <w:rPr>
                <w:noProof/>
                <w:webHidden/>
              </w:rPr>
              <w:fldChar w:fldCharType="separate"/>
            </w:r>
            <w:r>
              <w:rPr>
                <w:noProof/>
                <w:webHidden/>
              </w:rPr>
              <w:t>47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89" w:history="1">
            <w:r w:rsidRPr="00FC2418">
              <w:rPr>
                <w:rStyle w:val="Hyperlink"/>
                <w:rFonts w:asciiTheme="majorBidi" w:hAnsiTheme="majorBidi"/>
                <w:b/>
                <w:bCs/>
                <w:noProof/>
              </w:rPr>
              <w:t>4.7. Gestion des marketplaces</w:t>
            </w:r>
            <w:r>
              <w:rPr>
                <w:noProof/>
                <w:webHidden/>
              </w:rPr>
              <w:tab/>
            </w:r>
            <w:r>
              <w:rPr>
                <w:noProof/>
                <w:webHidden/>
              </w:rPr>
              <w:fldChar w:fldCharType="begin"/>
            </w:r>
            <w:r>
              <w:rPr>
                <w:noProof/>
                <w:webHidden/>
              </w:rPr>
              <w:instrText xml:space="preserve"> PAGEREF _Toc240000589 \h </w:instrText>
            </w:r>
            <w:r>
              <w:rPr>
                <w:noProof/>
                <w:webHidden/>
              </w:rPr>
            </w:r>
            <w:r>
              <w:rPr>
                <w:noProof/>
                <w:webHidden/>
              </w:rPr>
              <w:fldChar w:fldCharType="separate"/>
            </w:r>
            <w:r>
              <w:rPr>
                <w:noProof/>
                <w:webHidden/>
              </w:rPr>
              <w:t>47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0" w:history="1">
            <w:r w:rsidRPr="00FC2418">
              <w:rPr>
                <w:rStyle w:val="Hyperlink"/>
                <w:rFonts w:asciiTheme="majorBidi" w:hAnsiTheme="majorBidi"/>
                <w:b/>
                <w:bCs/>
                <w:noProof/>
              </w:rPr>
              <w:t>4.8. Gestion du contenu des marketplaces</w:t>
            </w:r>
            <w:r>
              <w:rPr>
                <w:noProof/>
                <w:webHidden/>
              </w:rPr>
              <w:tab/>
            </w:r>
            <w:r>
              <w:rPr>
                <w:noProof/>
                <w:webHidden/>
              </w:rPr>
              <w:fldChar w:fldCharType="begin"/>
            </w:r>
            <w:r>
              <w:rPr>
                <w:noProof/>
                <w:webHidden/>
              </w:rPr>
              <w:instrText xml:space="preserve"> PAGEREF _Toc240000590 \h </w:instrText>
            </w:r>
            <w:r>
              <w:rPr>
                <w:noProof/>
                <w:webHidden/>
              </w:rPr>
            </w:r>
            <w:r>
              <w:rPr>
                <w:noProof/>
                <w:webHidden/>
              </w:rPr>
              <w:fldChar w:fldCharType="separate"/>
            </w:r>
            <w:r>
              <w:rPr>
                <w:noProof/>
                <w:webHidden/>
              </w:rPr>
              <w:t>47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1" w:history="1">
            <w:r w:rsidRPr="00FC2418">
              <w:rPr>
                <w:rStyle w:val="Hyperlink"/>
                <w:rFonts w:asciiTheme="majorBidi" w:hAnsiTheme="majorBidi"/>
                <w:b/>
                <w:bCs/>
                <w:noProof/>
              </w:rPr>
              <w:t>4.9. Gestion des abonnements</w:t>
            </w:r>
            <w:r>
              <w:rPr>
                <w:noProof/>
                <w:webHidden/>
              </w:rPr>
              <w:tab/>
            </w:r>
            <w:r>
              <w:rPr>
                <w:noProof/>
                <w:webHidden/>
              </w:rPr>
              <w:fldChar w:fldCharType="begin"/>
            </w:r>
            <w:r>
              <w:rPr>
                <w:noProof/>
                <w:webHidden/>
              </w:rPr>
              <w:instrText xml:space="preserve"> PAGEREF _Toc240000591 \h </w:instrText>
            </w:r>
            <w:r>
              <w:rPr>
                <w:noProof/>
                <w:webHidden/>
              </w:rPr>
            </w:r>
            <w:r>
              <w:rPr>
                <w:noProof/>
                <w:webHidden/>
              </w:rPr>
              <w:fldChar w:fldCharType="separate"/>
            </w:r>
            <w:r>
              <w:rPr>
                <w:noProof/>
                <w:webHidden/>
              </w:rPr>
              <w:t>48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2" w:history="1">
            <w:r w:rsidRPr="00FC2418">
              <w:rPr>
                <w:rStyle w:val="Hyperlink"/>
                <w:rFonts w:asciiTheme="majorBidi" w:hAnsiTheme="majorBidi"/>
                <w:b/>
                <w:bCs/>
                <w:noProof/>
              </w:rPr>
              <w:t>4.10. Audit et logs</w:t>
            </w:r>
            <w:r>
              <w:rPr>
                <w:noProof/>
                <w:webHidden/>
              </w:rPr>
              <w:tab/>
            </w:r>
            <w:r>
              <w:rPr>
                <w:noProof/>
                <w:webHidden/>
              </w:rPr>
              <w:fldChar w:fldCharType="begin"/>
            </w:r>
            <w:r>
              <w:rPr>
                <w:noProof/>
                <w:webHidden/>
              </w:rPr>
              <w:instrText xml:space="preserve"> PAGEREF _Toc240000592 \h </w:instrText>
            </w:r>
            <w:r>
              <w:rPr>
                <w:noProof/>
                <w:webHidden/>
              </w:rPr>
            </w:r>
            <w:r>
              <w:rPr>
                <w:noProof/>
                <w:webHidden/>
              </w:rPr>
              <w:fldChar w:fldCharType="separate"/>
            </w:r>
            <w:r>
              <w:rPr>
                <w:noProof/>
                <w:webHidden/>
              </w:rPr>
              <w:t>48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3" w:history="1">
            <w:r w:rsidRPr="00FC2418">
              <w:rPr>
                <w:rStyle w:val="Hyperlink"/>
                <w:rFonts w:asciiTheme="majorBidi" w:eastAsiaTheme="majorEastAsia" w:hAnsiTheme="majorBidi" w:cstheme="majorBidi"/>
                <w:b/>
                <w:bCs/>
                <w:noProof/>
              </w:rPr>
              <w:t>5. Back-office Banque : administration de la marketplace</w:t>
            </w:r>
            <w:r>
              <w:rPr>
                <w:noProof/>
                <w:webHidden/>
              </w:rPr>
              <w:tab/>
            </w:r>
            <w:r>
              <w:rPr>
                <w:noProof/>
                <w:webHidden/>
              </w:rPr>
              <w:fldChar w:fldCharType="begin"/>
            </w:r>
            <w:r>
              <w:rPr>
                <w:noProof/>
                <w:webHidden/>
              </w:rPr>
              <w:instrText xml:space="preserve"> PAGEREF _Toc240000593 \h </w:instrText>
            </w:r>
            <w:r>
              <w:rPr>
                <w:noProof/>
                <w:webHidden/>
              </w:rPr>
            </w:r>
            <w:r>
              <w:rPr>
                <w:noProof/>
                <w:webHidden/>
              </w:rPr>
              <w:fldChar w:fldCharType="separate"/>
            </w:r>
            <w:r>
              <w:rPr>
                <w:noProof/>
                <w:webHidden/>
              </w:rPr>
              <w:t>48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4" w:history="1">
            <w:r w:rsidRPr="00FC2418">
              <w:rPr>
                <w:rStyle w:val="Hyperlink"/>
                <w:rFonts w:asciiTheme="majorBidi" w:hAnsiTheme="majorBidi"/>
                <w:b/>
                <w:bCs/>
                <w:noProof/>
              </w:rPr>
              <w:t>5.1. Personnalisation de la marketplace</w:t>
            </w:r>
            <w:r>
              <w:rPr>
                <w:noProof/>
                <w:webHidden/>
              </w:rPr>
              <w:tab/>
            </w:r>
            <w:r>
              <w:rPr>
                <w:noProof/>
                <w:webHidden/>
              </w:rPr>
              <w:fldChar w:fldCharType="begin"/>
            </w:r>
            <w:r>
              <w:rPr>
                <w:noProof/>
                <w:webHidden/>
              </w:rPr>
              <w:instrText xml:space="preserve"> PAGEREF _Toc240000594 \h </w:instrText>
            </w:r>
            <w:r>
              <w:rPr>
                <w:noProof/>
                <w:webHidden/>
              </w:rPr>
            </w:r>
            <w:r>
              <w:rPr>
                <w:noProof/>
                <w:webHidden/>
              </w:rPr>
              <w:fldChar w:fldCharType="separate"/>
            </w:r>
            <w:r>
              <w:rPr>
                <w:noProof/>
                <w:webHidden/>
              </w:rPr>
              <w:t>49</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5" w:history="1">
            <w:r w:rsidRPr="00FC2418">
              <w:rPr>
                <w:rStyle w:val="Hyperlink"/>
                <w:rFonts w:asciiTheme="majorBidi" w:hAnsiTheme="majorBidi"/>
                <w:b/>
                <w:bCs/>
                <w:noProof/>
              </w:rPr>
              <w:t>5.2. Gestion des stores, modules et paramètres</w:t>
            </w:r>
            <w:r>
              <w:rPr>
                <w:noProof/>
                <w:webHidden/>
              </w:rPr>
              <w:tab/>
            </w:r>
            <w:r>
              <w:rPr>
                <w:noProof/>
                <w:webHidden/>
              </w:rPr>
              <w:fldChar w:fldCharType="begin"/>
            </w:r>
            <w:r>
              <w:rPr>
                <w:noProof/>
                <w:webHidden/>
              </w:rPr>
              <w:instrText xml:space="preserve"> PAGEREF _Toc240000595 \h </w:instrText>
            </w:r>
            <w:r>
              <w:rPr>
                <w:noProof/>
                <w:webHidden/>
              </w:rPr>
            </w:r>
            <w:r>
              <w:rPr>
                <w:noProof/>
                <w:webHidden/>
              </w:rPr>
              <w:fldChar w:fldCharType="separate"/>
            </w:r>
            <w:r>
              <w:rPr>
                <w:noProof/>
                <w:webHidden/>
              </w:rPr>
              <w:t>49</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6" w:history="1">
            <w:r w:rsidRPr="00FC2418">
              <w:rPr>
                <w:rStyle w:val="Hyperlink"/>
                <w:rFonts w:asciiTheme="majorBidi" w:hAnsiTheme="majorBidi"/>
                <w:b/>
                <w:bCs/>
                <w:noProof/>
              </w:rPr>
              <w:t>5.3. Renouvellement et l’ajout des services</w:t>
            </w:r>
            <w:r>
              <w:rPr>
                <w:noProof/>
                <w:webHidden/>
              </w:rPr>
              <w:tab/>
            </w:r>
            <w:r>
              <w:rPr>
                <w:noProof/>
                <w:webHidden/>
              </w:rPr>
              <w:fldChar w:fldCharType="begin"/>
            </w:r>
            <w:r>
              <w:rPr>
                <w:noProof/>
                <w:webHidden/>
              </w:rPr>
              <w:instrText xml:space="preserve"> PAGEREF _Toc240000596 \h </w:instrText>
            </w:r>
            <w:r>
              <w:rPr>
                <w:noProof/>
                <w:webHidden/>
              </w:rPr>
            </w:r>
            <w:r>
              <w:rPr>
                <w:noProof/>
                <w:webHidden/>
              </w:rPr>
              <w:fldChar w:fldCharType="separate"/>
            </w:r>
            <w:r>
              <w:rPr>
                <w:noProof/>
                <w:webHidden/>
              </w:rPr>
              <w:t>50</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7" w:history="1">
            <w:r w:rsidRPr="00FC2418">
              <w:rPr>
                <w:rStyle w:val="Hyperlink"/>
                <w:rFonts w:asciiTheme="majorBidi" w:eastAsiaTheme="majorEastAsia" w:hAnsiTheme="majorBidi" w:cstheme="majorBidi"/>
                <w:b/>
                <w:bCs/>
                <w:noProof/>
              </w:rPr>
              <w:t>6. Marketplace publique</w:t>
            </w:r>
            <w:r>
              <w:rPr>
                <w:noProof/>
                <w:webHidden/>
              </w:rPr>
              <w:tab/>
            </w:r>
            <w:r>
              <w:rPr>
                <w:noProof/>
                <w:webHidden/>
              </w:rPr>
              <w:fldChar w:fldCharType="begin"/>
            </w:r>
            <w:r>
              <w:rPr>
                <w:noProof/>
                <w:webHidden/>
              </w:rPr>
              <w:instrText xml:space="preserve"> PAGEREF _Toc240000597 \h </w:instrText>
            </w:r>
            <w:r>
              <w:rPr>
                <w:noProof/>
                <w:webHidden/>
              </w:rPr>
            </w:r>
            <w:r>
              <w:rPr>
                <w:noProof/>
                <w:webHidden/>
              </w:rPr>
              <w:fldChar w:fldCharType="separate"/>
            </w:r>
            <w:r>
              <w:rPr>
                <w:noProof/>
                <w:webHidden/>
              </w:rPr>
              <w:t>50</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598" w:history="1">
            <w:r w:rsidRPr="00FC2418">
              <w:rPr>
                <w:rStyle w:val="Hyperlink"/>
                <w:rFonts w:asciiTheme="majorBidi" w:eastAsiaTheme="majorEastAsia" w:hAnsiTheme="majorBidi" w:cstheme="majorBidi"/>
                <w:b/>
                <w:bCs/>
                <w:noProof/>
              </w:rPr>
              <w:t>7. Conclusion</w:t>
            </w:r>
            <w:r>
              <w:rPr>
                <w:noProof/>
                <w:webHidden/>
              </w:rPr>
              <w:tab/>
            </w:r>
            <w:r>
              <w:rPr>
                <w:noProof/>
                <w:webHidden/>
              </w:rPr>
              <w:fldChar w:fldCharType="begin"/>
            </w:r>
            <w:r>
              <w:rPr>
                <w:noProof/>
                <w:webHidden/>
              </w:rPr>
              <w:instrText xml:space="preserve"> PAGEREF _Toc240000598 \h </w:instrText>
            </w:r>
            <w:r>
              <w:rPr>
                <w:noProof/>
                <w:webHidden/>
              </w:rPr>
            </w:r>
            <w:r>
              <w:rPr>
                <w:noProof/>
                <w:webHidden/>
              </w:rPr>
              <w:fldChar w:fldCharType="separate"/>
            </w:r>
            <w:r>
              <w:rPr>
                <w:noProof/>
                <w:webHidden/>
              </w:rPr>
              <w:t>51</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599" w:history="1">
            <w:r w:rsidRPr="00FC2418">
              <w:rPr>
                <w:rStyle w:val="Hyperlink"/>
                <w:b/>
                <w:bCs/>
                <w:noProof/>
              </w:rPr>
              <w:t>Chapitre 5 : Mise en œuvre des parcours des concessionnaires et des clients, et intégration des assistants conversationnels</w:t>
            </w:r>
            <w:r>
              <w:rPr>
                <w:noProof/>
                <w:webHidden/>
              </w:rPr>
              <w:tab/>
            </w:r>
            <w:r>
              <w:rPr>
                <w:noProof/>
                <w:webHidden/>
              </w:rPr>
              <w:fldChar w:fldCharType="begin"/>
            </w:r>
            <w:r>
              <w:rPr>
                <w:noProof/>
                <w:webHidden/>
              </w:rPr>
              <w:instrText xml:space="preserve"> PAGEREF _Toc240000599 \h </w:instrText>
            </w:r>
            <w:r>
              <w:rPr>
                <w:noProof/>
                <w:webHidden/>
              </w:rPr>
            </w:r>
            <w:r>
              <w:rPr>
                <w:noProof/>
                <w:webHidden/>
              </w:rPr>
              <w:fldChar w:fldCharType="separate"/>
            </w:r>
            <w:r>
              <w:rPr>
                <w:noProof/>
                <w:webHidden/>
              </w:rPr>
              <w:t>53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0" w:history="1">
            <w:r w:rsidRPr="00FC2418">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_Toc240000600 \h </w:instrText>
            </w:r>
            <w:r>
              <w:rPr>
                <w:noProof/>
                <w:webHidden/>
              </w:rPr>
            </w:r>
            <w:r>
              <w:rPr>
                <w:noProof/>
                <w:webHidden/>
              </w:rPr>
              <w:fldChar w:fldCharType="separate"/>
            </w:r>
            <w:r>
              <w:rPr>
                <w:noProof/>
                <w:webHidden/>
              </w:rPr>
              <w:t>53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1" w:history="1">
            <w:r w:rsidRPr="00FC2418">
              <w:rPr>
                <w:rStyle w:val="Hyperlink"/>
                <w:rFonts w:asciiTheme="majorBidi" w:hAnsiTheme="majorBidi"/>
                <w:b/>
                <w:bCs/>
                <w:noProof/>
              </w:rPr>
              <w:t>2. Parcours concessionnaires</w:t>
            </w:r>
            <w:r>
              <w:rPr>
                <w:noProof/>
                <w:webHidden/>
              </w:rPr>
              <w:tab/>
            </w:r>
            <w:r>
              <w:rPr>
                <w:noProof/>
                <w:webHidden/>
              </w:rPr>
              <w:fldChar w:fldCharType="begin"/>
            </w:r>
            <w:r>
              <w:rPr>
                <w:noProof/>
                <w:webHidden/>
              </w:rPr>
              <w:instrText xml:space="preserve"> PAGEREF _Toc240000601 \h </w:instrText>
            </w:r>
            <w:r>
              <w:rPr>
                <w:noProof/>
                <w:webHidden/>
              </w:rPr>
            </w:r>
            <w:r>
              <w:rPr>
                <w:noProof/>
                <w:webHidden/>
              </w:rPr>
              <w:fldChar w:fldCharType="separate"/>
            </w:r>
            <w:r>
              <w:rPr>
                <w:noProof/>
                <w:webHidden/>
              </w:rPr>
              <w:t>53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2" w:history="1">
            <w:r w:rsidRPr="00FC2418">
              <w:rPr>
                <w:rStyle w:val="Hyperlink"/>
                <w:rFonts w:asciiTheme="majorBidi" w:hAnsiTheme="majorBidi"/>
                <w:b/>
                <w:bCs/>
                <w:noProof/>
              </w:rPr>
              <w:t>2.1. Inscription et validation du concessionnaire</w:t>
            </w:r>
            <w:r>
              <w:rPr>
                <w:noProof/>
                <w:webHidden/>
              </w:rPr>
              <w:tab/>
            </w:r>
            <w:r>
              <w:rPr>
                <w:noProof/>
                <w:webHidden/>
              </w:rPr>
              <w:fldChar w:fldCharType="begin"/>
            </w:r>
            <w:r>
              <w:rPr>
                <w:noProof/>
                <w:webHidden/>
              </w:rPr>
              <w:instrText xml:space="preserve"> PAGEREF _Toc240000602 \h </w:instrText>
            </w:r>
            <w:r>
              <w:rPr>
                <w:noProof/>
                <w:webHidden/>
              </w:rPr>
            </w:r>
            <w:r>
              <w:rPr>
                <w:noProof/>
                <w:webHidden/>
              </w:rPr>
              <w:fldChar w:fldCharType="separate"/>
            </w:r>
            <w:r>
              <w:rPr>
                <w:noProof/>
                <w:webHidden/>
              </w:rPr>
              <w:t>53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3" w:history="1">
            <w:r w:rsidRPr="00FC2418">
              <w:rPr>
                <w:rStyle w:val="Hyperlink"/>
                <w:rFonts w:asciiTheme="majorBidi" w:hAnsiTheme="majorBidi"/>
                <w:b/>
                <w:bCs/>
                <w:noProof/>
              </w:rPr>
              <w:t>2.2. Partenariats et contrats</w:t>
            </w:r>
            <w:r>
              <w:rPr>
                <w:noProof/>
                <w:webHidden/>
              </w:rPr>
              <w:tab/>
            </w:r>
            <w:r>
              <w:rPr>
                <w:noProof/>
                <w:webHidden/>
              </w:rPr>
              <w:fldChar w:fldCharType="begin"/>
            </w:r>
            <w:r>
              <w:rPr>
                <w:noProof/>
                <w:webHidden/>
              </w:rPr>
              <w:instrText xml:space="preserve"> PAGEREF _Toc240000603 \h </w:instrText>
            </w:r>
            <w:r>
              <w:rPr>
                <w:noProof/>
                <w:webHidden/>
              </w:rPr>
            </w:r>
            <w:r>
              <w:rPr>
                <w:noProof/>
                <w:webHidden/>
              </w:rPr>
              <w:fldChar w:fldCharType="separate"/>
            </w:r>
            <w:r>
              <w:rPr>
                <w:noProof/>
                <w:webHidden/>
              </w:rPr>
              <w:t>54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4" w:history="1">
            <w:r w:rsidRPr="00FC2418">
              <w:rPr>
                <w:rStyle w:val="Hyperlink"/>
                <w:rFonts w:asciiTheme="majorBidi" w:hAnsiTheme="majorBidi"/>
                <w:b/>
                <w:bCs/>
                <w:noProof/>
              </w:rPr>
              <w:t>2.3. Produits et publication multi-banque</w:t>
            </w:r>
            <w:r>
              <w:rPr>
                <w:noProof/>
                <w:webHidden/>
              </w:rPr>
              <w:tab/>
            </w:r>
            <w:r>
              <w:rPr>
                <w:noProof/>
                <w:webHidden/>
              </w:rPr>
              <w:fldChar w:fldCharType="begin"/>
            </w:r>
            <w:r>
              <w:rPr>
                <w:noProof/>
                <w:webHidden/>
              </w:rPr>
              <w:instrText xml:space="preserve"> PAGEREF _Toc240000604 \h </w:instrText>
            </w:r>
            <w:r>
              <w:rPr>
                <w:noProof/>
                <w:webHidden/>
              </w:rPr>
            </w:r>
            <w:r>
              <w:rPr>
                <w:noProof/>
                <w:webHidden/>
              </w:rPr>
              <w:fldChar w:fldCharType="separate"/>
            </w:r>
            <w:r>
              <w:rPr>
                <w:noProof/>
                <w:webHidden/>
              </w:rPr>
              <w:t>55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5" w:history="1">
            <w:r w:rsidRPr="00FC2418">
              <w:rPr>
                <w:rStyle w:val="Hyperlink"/>
                <w:rFonts w:asciiTheme="majorBidi" w:hAnsiTheme="majorBidi"/>
                <w:b/>
                <w:bCs/>
                <w:noProof/>
              </w:rPr>
              <w:t>2.4. Suivi des demandes de financement</w:t>
            </w:r>
            <w:r>
              <w:rPr>
                <w:noProof/>
                <w:webHidden/>
              </w:rPr>
              <w:tab/>
            </w:r>
            <w:r>
              <w:rPr>
                <w:noProof/>
                <w:webHidden/>
              </w:rPr>
              <w:fldChar w:fldCharType="begin"/>
            </w:r>
            <w:r>
              <w:rPr>
                <w:noProof/>
                <w:webHidden/>
              </w:rPr>
              <w:instrText xml:space="preserve"> PAGEREF _Toc240000605 \h </w:instrText>
            </w:r>
            <w:r>
              <w:rPr>
                <w:noProof/>
                <w:webHidden/>
              </w:rPr>
            </w:r>
            <w:r>
              <w:rPr>
                <w:noProof/>
                <w:webHidden/>
              </w:rPr>
              <w:fldChar w:fldCharType="separate"/>
            </w:r>
            <w:r>
              <w:rPr>
                <w:noProof/>
                <w:webHidden/>
              </w:rPr>
              <w:t>55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6" w:history="1">
            <w:r w:rsidRPr="00FC2418">
              <w:rPr>
                <w:rStyle w:val="Hyperlink"/>
                <w:rFonts w:asciiTheme="majorBidi" w:hAnsiTheme="majorBidi"/>
                <w:b/>
                <w:bCs/>
                <w:noProof/>
              </w:rPr>
              <w:t>3.</w:t>
            </w:r>
            <w:r w:rsidRPr="00FC2418">
              <w:rPr>
                <w:rStyle w:val="Hyperlink"/>
                <w:rFonts w:asciiTheme="majorBidi" w:hAnsiTheme="majorBidi"/>
                <w:noProof/>
              </w:rPr>
              <w:t xml:space="preserve"> </w:t>
            </w:r>
            <w:r w:rsidRPr="00FC2418">
              <w:rPr>
                <w:rStyle w:val="Hyperlink"/>
                <w:rFonts w:asciiTheme="majorBidi" w:hAnsiTheme="majorBidi"/>
                <w:b/>
                <w:bCs/>
                <w:noProof/>
              </w:rPr>
              <w:t>Parcours client et demande de financement</w:t>
            </w:r>
            <w:r>
              <w:rPr>
                <w:noProof/>
                <w:webHidden/>
              </w:rPr>
              <w:tab/>
            </w:r>
            <w:r>
              <w:rPr>
                <w:noProof/>
                <w:webHidden/>
              </w:rPr>
              <w:fldChar w:fldCharType="begin"/>
            </w:r>
            <w:r>
              <w:rPr>
                <w:noProof/>
                <w:webHidden/>
              </w:rPr>
              <w:instrText xml:space="preserve"> PAGEREF _Toc240000606 \h </w:instrText>
            </w:r>
            <w:r>
              <w:rPr>
                <w:noProof/>
                <w:webHidden/>
              </w:rPr>
            </w:r>
            <w:r>
              <w:rPr>
                <w:noProof/>
                <w:webHidden/>
              </w:rPr>
              <w:fldChar w:fldCharType="separate"/>
            </w:r>
            <w:r>
              <w:rPr>
                <w:noProof/>
                <w:webHidden/>
              </w:rPr>
              <w:t>56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7" w:history="1">
            <w:r w:rsidRPr="00FC2418">
              <w:rPr>
                <w:rStyle w:val="Hyperlink"/>
                <w:rFonts w:asciiTheme="majorBidi" w:hAnsiTheme="majorBidi"/>
                <w:b/>
                <w:bCs/>
                <w:noProof/>
              </w:rPr>
              <w:t>3.1. Consultation, comparaison et simulation</w:t>
            </w:r>
            <w:r>
              <w:rPr>
                <w:noProof/>
                <w:webHidden/>
              </w:rPr>
              <w:tab/>
            </w:r>
            <w:r>
              <w:rPr>
                <w:noProof/>
                <w:webHidden/>
              </w:rPr>
              <w:fldChar w:fldCharType="begin"/>
            </w:r>
            <w:r>
              <w:rPr>
                <w:noProof/>
                <w:webHidden/>
              </w:rPr>
              <w:instrText xml:space="preserve"> PAGEREF _Toc240000607 \h </w:instrText>
            </w:r>
            <w:r>
              <w:rPr>
                <w:noProof/>
                <w:webHidden/>
              </w:rPr>
            </w:r>
            <w:r>
              <w:rPr>
                <w:noProof/>
                <w:webHidden/>
              </w:rPr>
              <w:fldChar w:fldCharType="separate"/>
            </w:r>
            <w:r>
              <w:rPr>
                <w:noProof/>
                <w:webHidden/>
              </w:rPr>
              <w:t>56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8" w:history="1">
            <w:r w:rsidRPr="00FC2418">
              <w:rPr>
                <w:rStyle w:val="Hyperlink"/>
                <w:rFonts w:asciiTheme="majorBidi" w:hAnsiTheme="majorBidi"/>
                <w:b/>
                <w:bCs/>
                <w:noProof/>
              </w:rPr>
              <w:t xml:space="preserve">3.2. </w:t>
            </w:r>
            <w:r w:rsidRPr="00FC2418">
              <w:rPr>
                <w:rStyle w:val="Hyperlink"/>
                <w:rFonts w:asciiTheme="majorBidi" w:hAnsiTheme="majorBidi" w:cstheme="majorBidi"/>
                <w:b/>
                <w:bCs/>
                <w:noProof/>
              </w:rPr>
              <w:t>Inscription du client et activation du compte</w:t>
            </w:r>
            <w:r>
              <w:rPr>
                <w:noProof/>
                <w:webHidden/>
              </w:rPr>
              <w:tab/>
            </w:r>
            <w:r>
              <w:rPr>
                <w:noProof/>
                <w:webHidden/>
              </w:rPr>
              <w:fldChar w:fldCharType="begin"/>
            </w:r>
            <w:r>
              <w:rPr>
                <w:noProof/>
                <w:webHidden/>
              </w:rPr>
              <w:instrText xml:space="preserve"> PAGEREF _Toc240000608 \h </w:instrText>
            </w:r>
            <w:r>
              <w:rPr>
                <w:noProof/>
                <w:webHidden/>
              </w:rPr>
            </w:r>
            <w:r>
              <w:rPr>
                <w:noProof/>
                <w:webHidden/>
              </w:rPr>
              <w:fldChar w:fldCharType="separate"/>
            </w:r>
            <w:r>
              <w:rPr>
                <w:noProof/>
                <w:webHidden/>
              </w:rPr>
              <w:t>56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09" w:history="1">
            <w:r w:rsidRPr="00FC2418">
              <w:rPr>
                <w:rStyle w:val="Hyperlink"/>
                <w:rFonts w:asciiTheme="majorBidi" w:hAnsiTheme="majorBidi"/>
                <w:b/>
                <w:bCs/>
                <w:noProof/>
              </w:rPr>
              <w:t>3.3. Constitution et soumission du dossier</w:t>
            </w:r>
            <w:r>
              <w:rPr>
                <w:noProof/>
                <w:webHidden/>
              </w:rPr>
              <w:tab/>
            </w:r>
            <w:r>
              <w:rPr>
                <w:noProof/>
                <w:webHidden/>
              </w:rPr>
              <w:fldChar w:fldCharType="begin"/>
            </w:r>
            <w:r>
              <w:rPr>
                <w:noProof/>
                <w:webHidden/>
              </w:rPr>
              <w:instrText xml:space="preserve"> PAGEREF _Toc240000609 \h </w:instrText>
            </w:r>
            <w:r>
              <w:rPr>
                <w:noProof/>
                <w:webHidden/>
              </w:rPr>
            </w:r>
            <w:r>
              <w:rPr>
                <w:noProof/>
                <w:webHidden/>
              </w:rPr>
              <w:fldChar w:fldCharType="separate"/>
            </w:r>
            <w:r>
              <w:rPr>
                <w:noProof/>
                <w:webHidden/>
              </w:rPr>
              <w:t>57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0" w:history="1">
            <w:r w:rsidRPr="00FC2418">
              <w:rPr>
                <w:rStyle w:val="Hyperlink"/>
                <w:rFonts w:asciiTheme="majorBidi" w:hAnsiTheme="majorBidi"/>
                <w:b/>
                <w:bCs/>
                <w:noProof/>
              </w:rPr>
              <w:t>3.4. Traitement de la demande par la banque</w:t>
            </w:r>
            <w:r>
              <w:rPr>
                <w:noProof/>
                <w:webHidden/>
              </w:rPr>
              <w:tab/>
            </w:r>
            <w:r>
              <w:rPr>
                <w:noProof/>
                <w:webHidden/>
              </w:rPr>
              <w:fldChar w:fldCharType="begin"/>
            </w:r>
            <w:r>
              <w:rPr>
                <w:noProof/>
                <w:webHidden/>
              </w:rPr>
              <w:instrText xml:space="preserve"> PAGEREF _Toc240000610 \h </w:instrText>
            </w:r>
            <w:r>
              <w:rPr>
                <w:noProof/>
                <w:webHidden/>
              </w:rPr>
            </w:r>
            <w:r>
              <w:rPr>
                <w:noProof/>
                <w:webHidden/>
              </w:rPr>
              <w:fldChar w:fldCharType="separate"/>
            </w:r>
            <w:r>
              <w:rPr>
                <w:noProof/>
                <w:webHidden/>
              </w:rPr>
              <w:t>57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1" w:history="1">
            <w:r w:rsidRPr="00FC2418">
              <w:rPr>
                <w:rStyle w:val="Hyperlink"/>
                <w:rFonts w:asciiTheme="majorBidi" w:hAnsiTheme="majorBidi"/>
                <w:b/>
                <w:bCs/>
                <w:noProof/>
              </w:rPr>
              <w:t>4. Assistants conversationnels de la plateforme</w:t>
            </w:r>
            <w:r>
              <w:rPr>
                <w:noProof/>
                <w:webHidden/>
              </w:rPr>
              <w:tab/>
            </w:r>
            <w:r>
              <w:rPr>
                <w:noProof/>
                <w:webHidden/>
              </w:rPr>
              <w:fldChar w:fldCharType="begin"/>
            </w:r>
            <w:r>
              <w:rPr>
                <w:noProof/>
                <w:webHidden/>
              </w:rPr>
              <w:instrText xml:space="preserve"> PAGEREF _Toc240000611 \h </w:instrText>
            </w:r>
            <w:r>
              <w:rPr>
                <w:noProof/>
                <w:webHidden/>
              </w:rPr>
            </w:r>
            <w:r>
              <w:rPr>
                <w:noProof/>
                <w:webHidden/>
              </w:rPr>
              <w:fldChar w:fldCharType="separate"/>
            </w:r>
            <w:r>
              <w:rPr>
                <w:noProof/>
                <w:webHidden/>
              </w:rPr>
              <w:t>58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2" w:history="1">
            <w:r w:rsidRPr="00FC2418">
              <w:rPr>
                <w:rStyle w:val="Hyperlink"/>
                <w:rFonts w:asciiTheme="majorBidi" w:hAnsiTheme="majorBidi"/>
                <w:b/>
                <w:bCs/>
                <w:noProof/>
              </w:rPr>
              <w:t>4.1. Assistant IA pour le pilotage du SaaS</w:t>
            </w:r>
            <w:r>
              <w:rPr>
                <w:noProof/>
                <w:webHidden/>
              </w:rPr>
              <w:tab/>
            </w:r>
            <w:r>
              <w:rPr>
                <w:noProof/>
                <w:webHidden/>
              </w:rPr>
              <w:fldChar w:fldCharType="begin"/>
            </w:r>
            <w:r>
              <w:rPr>
                <w:noProof/>
                <w:webHidden/>
              </w:rPr>
              <w:instrText xml:space="preserve"> PAGEREF _Toc240000612 \h </w:instrText>
            </w:r>
            <w:r>
              <w:rPr>
                <w:noProof/>
                <w:webHidden/>
              </w:rPr>
            </w:r>
            <w:r>
              <w:rPr>
                <w:noProof/>
                <w:webHidden/>
              </w:rPr>
              <w:fldChar w:fldCharType="separate"/>
            </w:r>
            <w:r>
              <w:rPr>
                <w:noProof/>
                <w:webHidden/>
              </w:rPr>
              <w:t>58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3" w:history="1">
            <w:r w:rsidRPr="00FC2418">
              <w:rPr>
                <w:rStyle w:val="Hyperlink"/>
                <w:rFonts w:asciiTheme="majorBidi" w:hAnsiTheme="majorBidi"/>
                <w:b/>
                <w:bCs/>
                <w:noProof/>
              </w:rPr>
              <w:t>4.2. Fonctionnement et sécurisation de l’assistant IA</w:t>
            </w:r>
            <w:r>
              <w:rPr>
                <w:noProof/>
                <w:webHidden/>
              </w:rPr>
              <w:tab/>
            </w:r>
            <w:r>
              <w:rPr>
                <w:noProof/>
                <w:webHidden/>
              </w:rPr>
              <w:fldChar w:fldCharType="begin"/>
            </w:r>
            <w:r>
              <w:rPr>
                <w:noProof/>
                <w:webHidden/>
              </w:rPr>
              <w:instrText xml:space="preserve"> PAGEREF _Toc240000613 \h </w:instrText>
            </w:r>
            <w:r>
              <w:rPr>
                <w:noProof/>
                <w:webHidden/>
              </w:rPr>
            </w:r>
            <w:r>
              <w:rPr>
                <w:noProof/>
                <w:webHidden/>
              </w:rPr>
              <w:fldChar w:fldCharType="separate"/>
            </w:r>
            <w:r>
              <w:rPr>
                <w:noProof/>
                <w:webHidden/>
              </w:rPr>
              <w:t>58</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4" w:history="1">
            <w:r w:rsidRPr="00FC2418">
              <w:rPr>
                <w:rStyle w:val="Hyperlink"/>
                <w:rFonts w:asciiTheme="majorBidi" w:hAnsiTheme="majorBidi"/>
                <w:b/>
                <w:bCs/>
                <w:noProof/>
              </w:rPr>
              <w:t>4.3. Chatbot public des marketplaces</w:t>
            </w:r>
            <w:r>
              <w:rPr>
                <w:noProof/>
                <w:webHidden/>
              </w:rPr>
              <w:tab/>
            </w:r>
            <w:r>
              <w:rPr>
                <w:noProof/>
                <w:webHidden/>
              </w:rPr>
              <w:fldChar w:fldCharType="begin"/>
            </w:r>
            <w:r>
              <w:rPr>
                <w:noProof/>
                <w:webHidden/>
              </w:rPr>
              <w:instrText xml:space="preserve"> PAGEREF _Toc240000614 \h </w:instrText>
            </w:r>
            <w:r>
              <w:rPr>
                <w:noProof/>
                <w:webHidden/>
              </w:rPr>
            </w:r>
            <w:r>
              <w:rPr>
                <w:noProof/>
                <w:webHidden/>
              </w:rPr>
              <w:fldChar w:fldCharType="separate"/>
            </w:r>
            <w:r>
              <w:rPr>
                <w:noProof/>
                <w:webHidden/>
              </w:rPr>
              <w:t>59</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5" w:history="1">
            <w:r w:rsidRPr="00FC2418">
              <w:rPr>
                <w:rStyle w:val="Hyperlink"/>
                <w:rFonts w:asciiTheme="majorBidi" w:hAnsiTheme="majorBidi"/>
                <w:b/>
                <w:bCs/>
                <w:noProof/>
              </w:rPr>
              <w:t>5. Introduction</w:t>
            </w:r>
            <w:r>
              <w:rPr>
                <w:noProof/>
                <w:webHidden/>
              </w:rPr>
              <w:tab/>
            </w:r>
            <w:r>
              <w:rPr>
                <w:noProof/>
                <w:webHidden/>
              </w:rPr>
              <w:fldChar w:fldCharType="begin"/>
            </w:r>
            <w:r>
              <w:rPr>
                <w:noProof/>
                <w:webHidden/>
              </w:rPr>
              <w:instrText xml:space="preserve"> PAGEREF _Toc240000615 \h </w:instrText>
            </w:r>
            <w:r>
              <w:rPr>
                <w:noProof/>
                <w:webHidden/>
              </w:rPr>
            </w:r>
            <w:r>
              <w:rPr>
                <w:noProof/>
                <w:webHidden/>
              </w:rPr>
              <w:fldChar w:fldCharType="separate"/>
            </w:r>
            <w:r>
              <w:rPr>
                <w:noProof/>
                <w:webHidden/>
              </w:rPr>
              <w:t>59</w:t>
            </w:r>
            <w:r>
              <w:rPr>
                <w:noProof/>
                <w:webHidden/>
              </w:rPr>
              <w:fldChar w:fldCharType="end"/>
            </w:r>
          </w:hyperlink>
        </w:p>
        <w:p w:rsidR="006F11D0" w:rsidRDefault="006F11D0">
          <w:pPr>
            <w:pStyle w:val="TOC1"/>
            <w:tabs>
              <w:tab w:val="right" w:leader="dot" w:pos="9062"/>
            </w:tabs>
            <w:rPr>
              <w:rFonts w:asciiTheme="minorHAnsi" w:eastAsiaTheme="minorEastAsia" w:hAnsiTheme="minorHAnsi"/>
              <w:noProof/>
              <w:lang w:eastAsia="fr-FR"/>
            </w:rPr>
          </w:pPr>
          <w:hyperlink w:anchor="_Toc240000616" w:history="1">
            <w:r w:rsidRPr="00FC2418">
              <w:rPr>
                <w:rStyle w:val="Hyperlink"/>
                <w:b/>
                <w:bCs/>
                <w:noProof/>
              </w:rPr>
              <w:t>Chapitre 6 : Mise en place du pipeline CI/CD et déploiement sur Microsoft Azure</w:t>
            </w:r>
            <w:r>
              <w:rPr>
                <w:noProof/>
                <w:webHidden/>
              </w:rPr>
              <w:tab/>
            </w:r>
            <w:r>
              <w:rPr>
                <w:noProof/>
                <w:webHidden/>
              </w:rPr>
              <w:fldChar w:fldCharType="begin"/>
            </w:r>
            <w:r>
              <w:rPr>
                <w:noProof/>
                <w:webHidden/>
              </w:rPr>
              <w:instrText xml:space="preserve"> PAGEREF _Toc240000616 \h </w:instrText>
            </w:r>
            <w:r>
              <w:rPr>
                <w:noProof/>
                <w:webHidden/>
              </w:rPr>
            </w:r>
            <w:r>
              <w:rPr>
                <w:noProof/>
                <w:webHidden/>
              </w:rPr>
              <w:fldChar w:fldCharType="separate"/>
            </w:r>
            <w:r>
              <w:rPr>
                <w:noProof/>
                <w:webHidden/>
              </w:rPr>
              <w:t>61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7" w:history="1">
            <w:r w:rsidRPr="00FC2418">
              <w:rPr>
                <w:rStyle w:val="Hyperlink"/>
                <w:rFonts w:asciiTheme="majorBidi" w:hAnsiTheme="majorBidi"/>
                <w:b/>
                <w:bCs/>
                <w:noProof/>
              </w:rPr>
              <w:t>1. Introduction</w:t>
            </w:r>
            <w:r>
              <w:rPr>
                <w:noProof/>
                <w:webHidden/>
              </w:rPr>
              <w:tab/>
            </w:r>
            <w:r>
              <w:rPr>
                <w:noProof/>
                <w:webHidden/>
              </w:rPr>
              <w:fldChar w:fldCharType="begin"/>
            </w:r>
            <w:r>
              <w:rPr>
                <w:noProof/>
                <w:webHidden/>
              </w:rPr>
              <w:instrText xml:space="preserve"> PAGEREF _Toc240000617 \h </w:instrText>
            </w:r>
            <w:r>
              <w:rPr>
                <w:noProof/>
                <w:webHidden/>
              </w:rPr>
            </w:r>
            <w:r>
              <w:rPr>
                <w:noProof/>
                <w:webHidden/>
              </w:rPr>
              <w:fldChar w:fldCharType="separate"/>
            </w:r>
            <w:r>
              <w:rPr>
                <w:noProof/>
                <w:webHidden/>
              </w:rPr>
              <w:t>61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8" w:history="1">
            <w:r w:rsidRPr="00FC2418">
              <w:rPr>
                <w:rStyle w:val="Hyperlink"/>
                <w:rFonts w:asciiTheme="majorBidi" w:hAnsiTheme="majorBidi"/>
                <w:b/>
                <w:bCs/>
                <w:noProof/>
              </w:rPr>
              <w:t>2. Démarche DevOps et principes de la CI/CD</w:t>
            </w:r>
            <w:r>
              <w:rPr>
                <w:noProof/>
                <w:webHidden/>
              </w:rPr>
              <w:tab/>
            </w:r>
            <w:r>
              <w:rPr>
                <w:noProof/>
                <w:webHidden/>
              </w:rPr>
              <w:fldChar w:fldCharType="begin"/>
            </w:r>
            <w:r>
              <w:rPr>
                <w:noProof/>
                <w:webHidden/>
              </w:rPr>
              <w:instrText xml:space="preserve"> PAGEREF _Toc240000618 \h </w:instrText>
            </w:r>
            <w:r>
              <w:rPr>
                <w:noProof/>
                <w:webHidden/>
              </w:rPr>
            </w:r>
            <w:r>
              <w:rPr>
                <w:noProof/>
                <w:webHidden/>
              </w:rPr>
              <w:fldChar w:fldCharType="separate"/>
            </w:r>
            <w:r>
              <w:rPr>
                <w:noProof/>
                <w:webHidden/>
              </w:rPr>
              <w:t>61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19" w:history="1">
            <w:r w:rsidRPr="00FC2418">
              <w:rPr>
                <w:rStyle w:val="Hyperlink"/>
                <w:rFonts w:asciiTheme="majorBidi" w:hAnsiTheme="majorBidi"/>
                <w:b/>
                <w:bCs/>
                <w:noProof/>
              </w:rPr>
              <w:t>2.1. Intégration continue</w:t>
            </w:r>
            <w:r>
              <w:rPr>
                <w:noProof/>
                <w:webHidden/>
              </w:rPr>
              <w:tab/>
            </w:r>
            <w:r>
              <w:rPr>
                <w:noProof/>
                <w:webHidden/>
              </w:rPr>
              <w:fldChar w:fldCharType="begin"/>
            </w:r>
            <w:r>
              <w:rPr>
                <w:noProof/>
                <w:webHidden/>
              </w:rPr>
              <w:instrText xml:space="preserve"> PAGEREF _Toc240000619 \h </w:instrText>
            </w:r>
            <w:r>
              <w:rPr>
                <w:noProof/>
                <w:webHidden/>
              </w:rPr>
            </w:r>
            <w:r>
              <w:rPr>
                <w:noProof/>
                <w:webHidden/>
              </w:rPr>
              <w:fldChar w:fldCharType="separate"/>
            </w:r>
            <w:r>
              <w:rPr>
                <w:noProof/>
                <w:webHidden/>
              </w:rPr>
              <w:t>61</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0" w:history="1">
            <w:r w:rsidRPr="00FC2418">
              <w:rPr>
                <w:rStyle w:val="Hyperlink"/>
                <w:rFonts w:asciiTheme="majorBidi" w:hAnsiTheme="majorBidi"/>
                <w:b/>
                <w:bCs/>
                <w:noProof/>
              </w:rPr>
              <w:t>2.2. Livraison et déploiement continus</w:t>
            </w:r>
            <w:r>
              <w:rPr>
                <w:noProof/>
                <w:webHidden/>
              </w:rPr>
              <w:tab/>
            </w:r>
            <w:r>
              <w:rPr>
                <w:noProof/>
                <w:webHidden/>
              </w:rPr>
              <w:fldChar w:fldCharType="begin"/>
            </w:r>
            <w:r>
              <w:rPr>
                <w:noProof/>
                <w:webHidden/>
              </w:rPr>
              <w:instrText xml:space="preserve"> PAGEREF _Toc240000620 \h </w:instrText>
            </w:r>
            <w:r>
              <w:rPr>
                <w:noProof/>
                <w:webHidden/>
              </w:rPr>
            </w:r>
            <w:r>
              <w:rPr>
                <w:noProof/>
                <w:webHidden/>
              </w:rPr>
              <w:fldChar w:fldCharType="separate"/>
            </w:r>
            <w:r>
              <w:rPr>
                <w:noProof/>
                <w:webHidden/>
              </w:rPr>
              <w:t>62</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1" w:history="1">
            <w:r w:rsidRPr="00FC2418">
              <w:rPr>
                <w:rStyle w:val="Hyperlink"/>
                <w:rFonts w:asciiTheme="majorBidi" w:hAnsiTheme="majorBidi"/>
                <w:b/>
                <w:bCs/>
                <w:noProof/>
              </w:rPr>
              <w:t>3.1. Gestion des versions avec Git et GitHub</w:t>
            </w:r>
            <w:r>
              <w:rPr>
                <w:noProof/>
                <w:webHidden/>
              </w:rPr>
              <w:tab/>
            </w:r>
            <w:r>
              <w:rPr>
                <w:noProof/>
                <w:webHidden/>
              </w:rPr>
              <w:fldChar w:fldCharType="begin"/>
            </w:r>
            <w:r>
              <w:rPr>
                <w:noProof/>
                <w:webHidden/>
              </w:rPr>
              <w:instrText xml:space="preserve"> PAGEREF _Toc240000621 \h </w:instrText>
            </w:r>
            <w:r>
              <w:rPr>
                <w:noProof/>
                <w:webHidden/>
              </w:rPr>
            </w:r>
            <w:r>
              <w:rPr>
                <w:noProof/>
                <w:webHidden/>
              </w:rPr>
              <w:fldChar w:fldCharType="separate"/>
            </w:r>
            <w:r>
              <w:rPr>
                <w:noProof/>
                <w:webHidden/>
              </w:rPr>
              <w:t>62</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2" w:history="1">
            <w:r w:rsidRPr="00FC2418">
              <w:rPr>
                <w:rStyle w:val="Hyperlink"/>
                <w:rFonts w:asciiTheme="majorBidi" w:hAnsiTheme="majorBidi"/>
                <w:b/>
                <w:bCs/>
                <w:noProof/>
              </w:rPr>
              <w:t>3.1. Principe de la conteneurisation</w:t>
            </w:r>
            <w:r>
              <w:rPr>
                <w:noProof/>
                <w:webHidden/>
              </w:rPr>
              <w:tab/>
            </w:r>
            <w:r>
              <w:rPr>
                <w:noProof/>
                <w:webHidden/>
              </w:rPr>
              <w:fldChar w:fldCharType="begin"/>
            </w:r>
            <w:r>
              <w:rPr>
                <w:noProof/>
                <w:webHidden/>
              </w:rPr>
              <w:instrText xml:space="preserve"> PAGEREF _Toc240000622 \h </w:instrText>
            </w:r>
            <w:r>
              <w:rPr>
                <w:noProof/>
                <w:webHidden/>
              </w:rPr>
            </w:r>
            <w:r>
              <w:rPr>
                <w:noProof/>
                <w:webHidden/>
              </w:rPr>
              <w:fldChar w:fldCharType="separate"/>
            </w:r>
            <w:r>
              <w:rPr>
                <w:noProof/>
                <w:webHidden/>
              </w:rPr>
              <w:t>62</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3" w:history="1">
            <w:r w:rsidRPr="00FC2418">
              <w:rPr>
                <w:rStyle w:val="Hyperlink"/>
                <w:rFonts w:asciiTheme="majorBidi" w:hAnsiTheme="majorBidi"/>
                <w:b/>
                <w:bCs/>
                <w:noProof/>
              </w:rPr>
              <w:t>3.2. Dockerfile, image et conteneur</w:t>
            </w:r>
            <w:r>
              <w:rPr>
                <w:noProof/>
                <w:webHidden/>
              </w:rPr>
              <w:tab/>
            </w:r>
            <w:r>
              <w:rPr>
                <w:noProof/>
                <w:webHidden/>
              </w:rPr>
              <w:fldChar w:fldCharType="begin"/>
            </w:r>
            <w:r>
              <w:rPr>
                <w:noProof/>
                <w:webHidden/>
              </w:rPr>
              <w:instrText xml:space="preserve"> PAGEREF _Toc240000623 \h </w:instrText>
            </w:r>
            <w:r>
              <w:rPr>
                <w:noProof/>
                <w:webHidden/>
              </w:rPr>
            </w:r>
            <w:r>
              <w:rPr>
                <w:noProof/>
                <w:webHidden/>
              </w:rPr>
              <w:fldChar w:fldCharType="separate"/>
            </w:r>
            <w:r>
              <w:rPr>
                <w:noProof/>
                <w:webHidden/>
              </w:rPr>
              <w:t>62</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4" w:history="1">
            <w:r w:rsidRPr="00FC2418">
              <w:rPr>
                <w:rStyle w:val="Hyperlink"/>
                <w:rFonts w:asciiTheme="majorBidi" w:hAnsiTheme="majorBidi"/>
                <w:b/>
                <w:bCs/>
                <w:noProof/>
              </w:rPr>
              <w:t>3.3. Conteneurisation du frontend et du backend</w:t>
            </w:r>
            <w:r>
              <w:rPr>
                <w:noProof/>
                <w:webHidden/>
              </w:rPr>
              <w:tab/>
            </w:r>
            <w:r>
              <w:rPr>
                <w:noProof/>
                <w:webHidden/>
              </w:rPr>
              <w:fldChar w:fldCharType="begin"/>
            </w:r>
            <w:r>
              <w:rPr>
                <w:noProof/>
                <w:webHidden/>
              </w:rPr>
              <w:instrText xml:space="preserve"> PAGEREF _Toc240000624 \h </w:instrText>
            </w:r>
            <w:r>
              <w:rPr>
                <w:noProof/>
                <w:webHidden/>
              </w:rPr>
            </w:r>
            <w:r>
              <w:rPr>
                <w:noProof/>
                <w:webHidden/>
              </w:rPr>
              <w:fldChar w:fldCharType="separate"/>
            </w:r>
            <w:r>
              <w:rPr>
                <w:noProof/>
                <w:webHidden/>
              </w:rPr>
              <w:t>63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5" w:history="1">
            <w:r w:rsidRPr="00FC2418">
              <w:rPr>
                <w:rStyle w:val="Hyperlink"/>
                <w:rFonts w:asciiTheme="majorBidi" w:hAnsiTheme="majorBidi"/>
                <w:b/>
                <w:bCs/>
                <w:noProof/>
              </w:rPr>
              <w:t>3.4. Orchestration avec Docker Compose</w:t>
            </w:r>
            <w:r>
              <w:rPr>
                <w:noProof/>
                <w:webHidden/>
              </w:rPr>
              <w:tab/>
            </w:r>
            <w:r>
              <w:rPr>
                <w:noProof/>
                <w:webHidden/>
              </w:rPr>
              <w:fldChar w:fldCharType="begin"/>
            </w:r>
            <w:r>
              <w:rPr>
                <w:noProof/>
                <w:webHidden/>
              </w:rPr>
              <w:instrText xml:space="preserve"> PAGEREF _Toc240000625 \h </w:instrText>
            </w:r>
            <w:r>
              <w:rPr>
                <w:noProof/>
                <w:webHidden/>
              </w:rPr>
            </w:r>
            <w:r>
              <w:rPr>
                <w:noProof/>
                <w:webHidden/>
              </w:rPr>
              <w:fldChar w:fldCharType="separate"/>
            </w:r>
            <w:r>
              <w:rPr>
                <w:noProof/>
                <w:webHidden/>
              </w:rPr>
              <w:t>63</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6" w:history="1">
            <w:r w:rsidRPr="00FC2418">
              <w:rPr>
                <w:rStyle w:val="Hyperlink"/>
                <w:rFonts w:asciiTheme="majorBidi" w:hAnsiTheme="majorBidi"/>
                <w:b/>
                <w:bCs/>
                <w:noProof/>
              </w:rPr>
              <w:t>4. Mise en place du pipeline CI/CD avec Jenkins</w:t>
            </w:r>
            <w:r>
              <w:rPr>
                <w:noProof/>
                <w:webHidden/>
              </w:rPr>
              <w:tab/>
            </w:r>
            <w:r>
              <w:rPr>
                <w:noProof/>
                <w:webHidden/>
              </w:rPr>
              <w:fldChar w:fldCharType="begin"/>
            </w:r>
            <w:r>
              <w:rPr>
                <w:noProof/>
                <w:webHidden/>
              </w:rPr>
              <w:instrText xml:space="preserve"> PAGEREF _Toc240000626 \h </w:instrText>
            </w:r>
            <w:r>
              <w:rPr>
                <w:noProof/>
                <w:webHidden/>
              </w:rPr>
            </w:r>
            <w:r>
              <w:rPr>
                <w:noProof/>
                <w:webHidden/>
              </w:rPr>
              <w:fldChar w:fldCharType="separate"/>
            </w:r>
            <w:r>
              <w:rPr>
                <w:noProof/>
                <w:webHidden/>
              </w:rPr>
              <w:t>64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7" w:history="1">
            <w:r w:rsidRPr="00FC2418">
              <w:rPr>
                <w:rStyle w:val="Hyperlink"/>
                <w:rFonts w:asciiTheme="majorBidi" w:hAnsiTheme="majorBidi"/>
                <w:b/>
                <w:bCs/>
                <w:noProof/>
              </w:rPr>
              <w:t>4.1. Déclenchement automatique avec GitHub Webhook</w:t>
            </w:r>
            <w:r>
              <w:rPr>
                <w:noProof/>
                <w:webHidden/>
              </w:rPr>
              <w:tab/>
            </w:r>
            <w:r>
              <w:rPr>
                <w:noProof/>
                <w:webHidden/>
              </w:rPr>
              <w:fldChar w:fldCharType="begin"/>
            </w:r>
            <w:r>
              <w:rPr>
                <w:noProof/>
                <w:webHidden/>
              </w:rPr>
              <w:instrText xml:space="preserve"> PAGEREF _Toc240000627 \h </w:instrText>
            </w:r>
            <w:r>
              <w:rPr>
                <w:noProof/>
                <w:webHidden/>
              </w:rPr>
            </w:r>
            <w:r>
              <w:rPr>
                <w:noProof/>
                <w:webHidden/>
              </w:rPr>
              <w:fldChar w:fldCharType="separate"/>
            </w:r>
            <w:r>
              <w:rPr>
                <w:noProof/>
                <w:webHidden/>
              </w:rPr>
              <w:t>64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8" w:history="1">
            <w:r w:rsidRPr="00FC2418">
              <w:rPr>
                <w:rStyle w:val="Hyperlink"/>
                <w:rFonts w:asciiTheme="majorBidi" w:hAnsiTheme="majorBidi"/>
                <w:b/>
                <w:bCs/>
                <w:noProof/>
              </w:rPr>
              <w:t>4.2. Construction du backend et du frontend</w:t>
            </w:r>
            <w:r>
              <w:rPr>
                <w:noProof/>
                <w:webHidden/>
              </w:rPr>
              <w:tab/>
            </w:r>
            <w:r>
              <w:rPr>
                <w:noProof/>
                <w:webHidden/>
              </w:rPr>
              <w:fldChar w:fldCharType="begin"/>
            </w:r>
            <w:r>
              <w:rPr>
                <w:noProof/>
                <w:webHidden/>
              </w:rPr>
              <w:instrText xml:space="preserve"> PAGEREF _Toc240000628 \h </w:instrText>
            </w:r>
            <w:r>
              <w:rPr>
                <w:noProof/>
                <w:webHidden/>
              </w:rPr>
            </w:r>
            <w:r>
              <w:rPr>
                <w:noProof/>
                <w:webHidden/>
              </w:rPr>
              <w:fldChar w:fldCharType="separate"/>
            </w:r>
            <w:r>
              <w:rPr>
                <w:noProof/>
                <w:webHidden/>
              </w:rPr>
              <w:t>64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29" w:history="1">
            <w:r w:rsidRPr="00FC2418">
              <w:rPr>
                <w:rStyle w:val="Hyperlink"/>
                <w:rFonts w:asciiTheme="majorBidi" w:hAnsiTheme="majorBidi"/>
                <w:b/>
                <w:bCs/>
                <w:noProof/>
              </w:rPr>
              <w:t>4.3. Exécution des tests backend</w:t>
            </w:r>
            <w:r>
              <w:rPr>
                <w:noProof/>
                <w:webHidden/>
              </w:rPr>
              <w:tab/>
            </w:r>
            <w:r>
              <w:rPr>
                <w:noProof/>
                <w:webHidden/>
              </w:rPr>
              <w:fldChar w:fldCharType="begin"/>
            </w:r>
            <w:r>
              <w:rPr>
                <w:noProof/>
                <w:webHidden/>
              </w:rPr>
              <w:instrText xml:space="preserve"> PAGEREF _Toc240000629 \h </w:instrText>
            </w:r>
            <w:r>
              <w:rPr>
                <w:noProof/>
                <w:webHidden/>
              </w:rPr>
            </w:r>
            <w:r>
              <w:rPr>
                <w:noProof/>
                <w:webHidden/>
              </w:rPr>
              <w:fldChar w:fldCharType="separate"/>
            </w:r>
            <w:r>
              <w:rPr>
                <w:noProof/>
                <w:webHidden/>
              </w:rPr>
              <w:t>64</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0" w:history="1">
            <w:r w:rsidRPr="00FC2418">
              <w:rPr>
                <w:rStyle w:val="Hyperlink"/>
                <w:rFonts w:asciiTheme="majorBidi" w:hAnsiTheme="majorBidi"/>
                <w:b/>
                <w:bCs/>
                <w:noProof/>
              </w:rPr>
              <w:t>5. Analyse de la qualité avec SonarQube</w:t>
            </w:r>
            <w:r>
              <w:rPr>
                <w:noProof/>
                <w:webHidden/>
              </w:rPr>
              <w:tab/>
            </w:r>
            <w:r>
              <w:rPr>
                <w:noProof/>
                <w:webHidden/>
              </w:rPr>
              <w:fldChar w:fldCharType="begin"/>
            </w:r>
            <w:r>
              <w:rPr>
                <w:noProof/>
                <w:webHidden/>
              </w:rPr>
              <w:instrText xml:space="preserve"> PAGEREF _Toc240000630 \h </w:instrText>
            </w:r>
            <w:r>
              <w:rPr>
                <w:noProof/>
                <w:webHidden/>
              </w:rPr>
            </w:r>
            <w:r>
              <w:rPr>
                <w:noProof/>
                <w:webHidden/>
              </w:rPr>
              <w:fldChar w:fldCharType="separate"/>
            </w:r>
            <w:r>
              <w:rPr>
                <w:noProof/>
                <w:webHidden/>
              </w:rPr>
              <w:t>65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1" w:history="1">
            <w:r w:rsidRPr="00FC2418">
              <w:rPr>
                <w:rStyle w:val="Hyperlink"/>
                <w:rFonts w:asciiTheme="majorBidi" w:hAnsiTheme="majorBidi"/>
                <w:b/>
                <w:bCs/>
                <w:noProof/>
              </w:rPr>
              <w:t>6. Construction et publication des images Docker</w:t>
            </w:r>
            <w:r>
              <w:rPr>
                <w:noProof/>
                <w:webHidden/>
              </w:rPr>
              <w:tab/>
            </w:r>
            <w:r>
              <w:rPr>
                <w:noProof/>
                <w:webHidden/>
              </w:rPr>
              <w:fldChar w:fldCharType="begin"/>
            </w:r>
            <w:r>
              <w:rPr>
                <w:noProof/>
                <w:webHidden/>
              </w:rPr>
              <w:instrText xml:space="preserve"> PAGEREF _Toc240000631 \h </w:instrText>
            </w:r>
            <w:r>
              <w:rPr>
                <w:noProof/>
                <w:webHidden/>
              </w:rPr>
            </w:r>
            <w:r>
              <w:rPr>
                <w:noProof/>
                <w:webHidden/>
              </w:rPr>
              <w:fldChar w:fldCharType="separate"/>
            </w:r>
            <w:r>
              <w:rPr>
                <w:noProof/>
                <w:webHidden/>
              </w:rPr>
              <w:t>65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2" w:history="1">
            <w:r w:rsidRPr="00FC2418">
              <w:rPr>
                <w:rStyle w:val="Hyperlink"/>
                <w:rFonts w:asciiTheme="majorBidi" w:hAnsiTheme="majorBidi"/>
                <w:b/>
                <w:bCs/>
                <w:noProof/>
              </w:rPr>
              <w:t>7. Déploiement sur Microsoft Azure</w:t>
            </w:r>
            <w:r>
              <w:rPr>
                <w:noProof/>
                <w:webHidden/>
              </w:rPr>
              <w:tab/>
            </w:r>
            <w:r>
              <w:rPr>
                <w:noProof/>
                <w:webHidden/>
              </w:rPr>
              <w:fldChar w:fldCharType="begin"/>
            </w:r>
            <w:r>
              <w:rPr>
                <w:noProof/>
                <w:webHidden/>
              </w:rPr>
              <w:instrText xml:space="preserve"> PAGEREF _Toc240000632 \h </w:instrText>
            </w:r>
            <w:r>
              <w:rPr>
                <w:noProof/>
                <w:webHidden/>
              </w:rPr>
            </w:r>
            <w:r>
              <w:rPr>
                <w:noProof/>
                <w:webHidden/>
              </w:rPr>
              <w:fldChar w:fldCharType="separate"/>
            </w:r>
            <w:r>
              <w:rPr>
                <w:noProof/>
                <w:webHidden/>
              </w:rPr>
              <w:t>65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3" w:history="1">
            <w:r w:rsidRPr="00FC2418">
              <w:rPr>
                <w:rStyle w:val="Hyperlink"/>
                <w:rFonts w:asciiTheme="majorBidi" w:hAnsiTheme="majorBidi"/>
                <w:b/>
                <w:bCs/>
                <w:noProof/>
              </w:rPr>
              <w:t>7.1. Choix de la plateforme Cloud</w:t>
            </w:r>
            <w:r>
              <w:rPr>
                <w:noProof/>
                <w:webHidden/>
              </w:rPr>
              <w:tab/>
            </w:r>
            <w:r>
              <w:rPr>
                <w:noProof/>
                <w:webHidden/>
              </w:rPr>
              <w:fldChar w:fldCharType="begin"/>
            </w:r>
            <w:r>
              <w:rPr>
                <w:noProof/>
                <w:webHidden/>
              </w:rPr>
              <w:instrText xml:space="preserve"> PAGEREF _Toc240000633 \h </w:instrText>
            </w:r>
            <w:r>
              <w:rPr>
                <w:noProof/>
                <w:webHidden/>
              </w:rPr>
            </w:r>
            <w:r>
              <w:rPr>
                <w:noProof/>
                <w:webHidden/>
              </w:rPr>
              <w:fldChar w:fldCharType="separate"/>
            </w:r>
            <w:r>
              <w:rPr>
                <w:noProof/>
                <w:webHidden/>
              </w:rPr>
              <w:t>65</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4" w:history="1">
            <w:r w:rsidRPr="00FC2418">
              <w:rPr>
                <w:rStyle w:val="Hyperlink"/>
                <w:rFonts w:asciiTheme="majorBidi" w:hAnsiTheme="majorBidi"/>
                <w:b/>
                <w:bCs/>
                <w:noProof/>
              </w:rPr>
              <w:t>7.2. Déploiement avec Azure Container Apps</w:t>
            </w:r>
            <w:r>
              <w:rPr>
                <w:noProof/>
                <w:webHidden/>
              </w:rPr>
              <w:tab/>
            </w:r>
            <w:r>
              <w:rPr>
                <w:noProof/>
                <w:webHidden/>
              </w:rPr>
              <w:fldChar w:fldCharType="begin"/>
            </w:r>
            <w:r>
              <w:rPr>
                <w:noProof/>
                <w:webHidden/>
              </w:rPr>
              <w:instrText xml:space="preserve"> PAGEREF _Toc240000634 \h </w:instrText>
            </w:r>
            <w:r>
              <w:rPr>
                <w:noProof/>
                <w:webHidden/>
              </w:rPr>
            </w:r>
            <w:r>
              <w:rPr>
                <w:noProof/>
                <w:webHidden/>
              </w:rPr>
              <w:fldChar w:fldCharType="separate"/>
            </w:r>
            <w:r>
              <w:rPr>
                <w:noProof/>
                <w:webHidden/>
              </w:rPr>
              <w:t>66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5" w:history="1">
            <w:r w:rsidRPr="00FC2418">
              <w:rPr>
                <w:rStyle w:val="Hyperlink"/>
                <w:rFonts w:asciiTheme="majorBidi" w:hAnsiTheme="majorBidi"/>
                <w:b/>
                <w:bCs/>
                <w:noProof/>
              </w:rPr>
              <w:t>7.3. Base de données PostgreSQL sur Azure</w:t>
            </w:r>
            <w:r>
              <w:rPr>
                <w:noProof/>
                <w:webHidden/>
              </w:rPr>
              <w:tab/>
            </w:r>
            <w:r>
              <w:rPr>
                <w:noProof/>
                <w:webHidden/>
              </w:rPr>
              <w:fldChar w:fldCharType="begin"/>
            </w:r>
            <w:r>
              <w:rPr>
                <w:noProof/>
                <w:webHidden/>
              </w:rPr>
              <w:instrText xml:space="preserve"> PAGEREF _Toc240000635 \h </w:instrText>
            </w:r>
            <w:r>
              <w:rPr>
                <w:noProof/>
                <w:webHidden/>
              </w:rPr>
            </w:r>
            <w:r>
              <w:rPr>
                <w:noProof/>
                <w:webHidden/>
              </w:rPr>
              <w:fldChar w:fldCharType="separate"/>
            </w:r>
            <w:r>
              <w:rPr>
                <w:noProof/>
                <w:webHidden/>
              </w:rPr>
              <w:t>66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6" w:history="1">
            <w:r w:rsidRPr="00FC2418">
              <w:rPr>
                <w:rStyle w:val="Hyperlink"/>
                <w:rFonts w:asciiTheme="majorBidi" w:hAnsiTheme="majorBidi"/>
                <w:b/>
                <w:bCs/>
                <w:noProof/>
              </w:rPr>
              <w:t>7.4. Automatisation du déploiement</w:t>
            </w:r>
            <w:r>
              <w:rPr>
                <w:noProof/>
                <w:webHidden/>
              </w:rPr>
              <w:tab/>
            </w:r>
            <w:r>
              <w:rPr>
                <w:noProof/>
                <w:webHidden/>
              </w:rPr>
              <w:fldChar w:fldCharType="begin"/>
            </w:r>
            <w:r>
              <w:rPr>
                <w:noProof/>
                <w:webHidden/>
              </w:rPr>
              <w:instrText xml:space="preserve"> PAGEREF _Toc240000636 \h </w:instrText>
            </w:r>
            <w:r>
              <w:rPr>
                <w:noProof/>
                <w:webHidden/>
              </w:rPr>
            </w:r>
            <w:r>
              <w:rPr>
                <w:noProof/>
                <w:webHidden/>
              </w:rPr>
              <w:fldChar w:fldCharType="separate"/>
            </w:r>
            <w:r>
              <w:rPr>
                <w:noProof/>
                <w:webHidden/>
              </w:rPr>
              <w:t>66</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7" w:history="1">
            <w:r w:rsidRPr="00FC2418">
              <w:rPr>
                <w:rStyle w:val="Hyperlink"/>
                <w:rFonts w:asciiTheme="majorBidi" w:hAnsiTheme="majorBidi"/>
                <w:b/>
                <w:bCs/>
                <w:noProof/>
              </w:rPr>
              <w:t>8. Architecture complète de déploiement</w:t>
            </w:r>
            <w:r>
              <w:rPr>
                <w:noProof/>
                <w:webHidden/>
              </w:rPr>
              <w:tab/>
            </w:r>
            <w:r>
              <w:rPr>
                <w:noProof/>
                <w:webHidden/>
              </w:rPr>
              <w:fldChar w:fldCharType="begin"/>
            </w:r>
            <w:r>
              <w:rPr>
                <w:noProof/>
                <w:webHidden/>
              </w:rPr>
              <w:instrText xml:space="preserve"> PAGEREF _Toc240000637 \h </w:instrText>
            </w:r>
            <w:r>
              <w:rPr>
                <w:noProof/>
                <w:webHidden/>
              </w:rPr>
            </w:r>
            <w:r>
              <w:rPr>
                <w:noProof/>
                <w:webHidden/>
              </w:rPr>
              <w:fldChar w:fldCharType="separate"/>
            </w:r>
            <w:r>
              <w:rPr>
                <w:noProof/>
                <w:webHidden/>
              </w:rPr>
              <w:t>67</w:t>
            </w:r>
            <w:r>
              <w:rPr>
                <w:noProof/>
                <w:webHidden/>
              </w:rPr>
              <w:fldChar w:fldCharType="end"/>
            </w:r>
          </w:hyperlink>
        </w:p>
        <w:p w:rsidR="006F11D0" w:rsidRDefault="006F11D0">
          <w:pPr>
            <w:pStyle w:val="TOC2"/>
            <w:tabs>
              <w:tab w:val="right" w:leader="dot" w:pos="9062"/>
            </w:tabs>
            <w:rPr>
              <w:rFonts w:eastAsiaTheme="minorEastAsia"/>
              <w:noProof/>
              <w:lang w:eastAsia="fr-FR"/>
            </w:rPr>
          </w:pPr>
          <w:hyperlink w:anchor="_Toc240000638" w:history="1">
            <w:r w:rsidRPr="00FC2418">
              <w:rPr>
                <w:rStyle w:val="Hyperlink"/>
                <w:rFonts w:asciiTheme="majorBidi" w:hAnsiTheme="majorBidi"/>
                <w:b/>
                <w:bCs/>
                <w:noProof/>
              </w:rPr>
              <w:t>9. Conclusion</w:t>
            </w:r>
            <w:r>
              <w:rPr>
                <w:noProof/>
                <w:webHidden/>
              </w:rPr>
              <w:tab/>
            </w:r>
            <w:r>
              <w:rPr>
                <w:noProof/>
                <w:webHidden/>
              </w:rPr>
              <w:fldChar w:fldCharType="begin"/>
            </w:r>
            <w:r>
              <w:rPr>
                <w:noProof/>
                <w:webHidden/>
              </w:rPr>
              <w:instrText xml:space="preserve"> PAGEREF _Toc240000638 \h </w:instrText>
            </w:r>
            <w:r>
              <w:rPr>
                <w:noProof/>
                <w:webHidden/>
              </w:rPr>
            </w:r>
            <w:r>
              <w:rPr>
                <w:noProof/>
                <w:webHidden/>
              </w:rPr>
              <w:fldChar w:fldCharType="separate"/>
            </w:r>
            <w:r>
              <w:rPr>
                <w:noProof/>
                <w:webHidden/>
              </w:rPr>
              <w:t>67</w:t>
            </w:r>
            <w:r>
              <w:rPr>
                <w:noProof/>
                <w:webHidden/>
              </w:rPr>
              <w:fldChar w:fldCharType="end"/>
            </w:r>
          </w:hyperlink>
        </w:p>
        <w:p w:rsidR="005479C8" w:rsidRDefault="006F11D0">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40000479"/>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6F11D0">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6F11D0">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40000480"/>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40000481"/>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NLP</w:t>
      </w:r>
      <w:r w:rsidRPr="006F11D0">
        <w:rPr>
          <w:rFonts w:asciiTheme="majorBidi" w:hAnsiTheme="majorBidi" w:cstheme="majorBidi"/>
          <w:sz w:val="28"/>
          <w:szCs w:val="28"/>
        </w:rPr>
        <w:t> : Natural Language Processing</w:t>
      </w:r>
    </w:p>
    <w:p w:rsidR="007F4381" w:rsidRPr="006F11D0" w:rsidRDefault="007F4381" w:rsidP="00A96285">
      <w:pPr>
        <w:rPr>
          <w:rFonts w:asciiTheme="majorBidi" w:hAnsiTheme="majorBidi" w:cstheme="majorBidi"/>
          <w:sz w:val="28"/>
          <w:szCs w:val="28"/>
        </w:rPr>
      </w:pPr>
      <w:r w:rsidRPr="006F11D0">
        <w:rPr>
          <w:rFonts w:asciiTheme="majorBidi" w:hAnsiTheme="majorBidi" w:cstheme="majorBidi"/>
          <w:b/>
          <w:bCs/>
          <w:sz w:val="28"/>
          <w:szCs w:val="28"/>
        </w:rPr>
        <w:t>LLM</w:t>
      </w:r>
      <w:r w:rsidRPr="006F11D0">
        <w:rPr>
          <w:rFonts w:asciiTheme="majorBidi" w:hAnsiTheme="majorBidi" w:cstheme="majorBidi"/>
          <w:sz w:val="28"/>
          <w:szCs w:val="28"/>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40000482"/>
      <w:r w:rsidRPr="00814650">
        <w:rPr>
          <w:rFonts w:asciiTheme="majorBidi" w:hAnsiTheme="majorBidi"/>
          <w:b/>
          <w:bCs/>
          <w:color w:val="000000" w:themeColor="text1"/>
          <w:sz w:val="36"/>
          <w:szCs w:val="36"/>
        </w:rPr>
        <w:lastRenderedPageBreak/>
        <w:t>Introduction générale</w:t>
      </w:r>
      <w:bookmarkEnd w:id="3"/>
      <w:bookmarkEnd w:id="4"/>
    </w:p>
    <w:p w:rsidR="00864D1D" w:rsidRPr="00864D1D" w:rsidRDefault="00864D1D" w:rsidP="00864D1D">
      <w:pPr>
        <w:pStyle w:val="NormalWeb"/>
        <w:spacing w:line="360" w:lineRule="auto"/>
        <w:jc w:val="both"/>
        <w:rPr>
          <w:rFonts w:asciiTheme="majorBidi" w:hAnsiTheme="majorBidi" w:cstheme="majorBidi"/>
        </w:rPr>
      </w:pPr>
      <w:bookmarkStart w:id="5"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40000483"/>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40000484"/>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40000485"/>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40000486"/>
      <w:r>
        <w:rPr>
          <w:rFonts w:asciiTheme="majorBidi" w:hAnsiTheme="majorBidi"/>
          <w:b/>
          <w:bCs/>
          <w:color w:val="000000" w:themeColor="text1"/>
          <w:sz w:val="28"/>
          <w:szCs w:val="28"/>
        </w:rPr>
        <w:t>BRI Technology</w:t>
      </w:r>
      <w:bookmarkEnd w:id="12"/>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3"/>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40000487"/>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4"/>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40000488"/>
      <w:r w:rsidRPr="0081070D">
        <w:rPr>
          <w:rFonts w:asciiTheme="majorBidi" w:hAnsiTheme="majorBidi"/>
          <w:b/>
          <w:bCs/>
          <w:color w:val="000000" w:themeColor="text1"/>
          <w:sz w:val="28"/>
          <w:szCs w:val="28"/>
        </w:rPr>
        <w:t>Les solutions proposées par BRI Technology</w:t>
      </w:r>
      <w:bookmarkEnd w:id="15"/>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40000489"/>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40000490"/>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40000491"/>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40000492"/>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40000493"/>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40000494"/>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40000495"/>
      <w:r w:rsidR="000800D4" w:rsidRPr="000800D4">
        <w:rPr>
          <w:rFonts w:asciiTheme="majorBidi" w:hAnsiTheme="majorBidi"/>
          <w:b/>
          <w:bCs/>
          <w:color w:val="000000" w:themeColor="text1"/>
          <w:sz w:val="28"/>
          <w:szCs w:val="28"/>
        </w:rPr>
        <w:t>Le cycle de vie de Scrum</w:t>
      </w:r>
      <w:bookmarkEnd w:id="23"/>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40000496"/>
      <w:r w:rsidR="000800D4" w:rsidRPr="000800D4">
        <w:rPr>
          <w:rFonts w:asciiTheme="majorBidi" w:hAnsiTheme="majorBidi"/>
          <w:b/>
          <w:bCs/>
          <w:color w:val="000000" w:themeColor="text1"/>
          <w:sz w:val="28"/>
          <w:szCs w:val="28"/>
        </w:rPr>
        <w:t>L’équipe de Scrum</w:t>
      </w:r>
      <w:bookmarkEnd w:id="25"/>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40000497"/>
      <w:r w:rsidRPr="00F45471">
        <w:rPr>
          <w:rFonts w:asciiTheme="majorBidi" w:hAnsiTheme="majorBidi"/>
          <w:b/>
          <w:bCs/>
          <w:color w:val="000000" w:themeColor="text1"/>
          <w:sz w:val="32"/>
          <w:szCs w:val="32"/>
        </w:rPr>
        <w:t>Planification du projet</w:t>
      </w:r>
      <w:bookmarkEnd w:id="26"/>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7" w:name="_Toc240000498"/>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7"/>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8" w:name="_Toc240000499"/>
            <w:r w:rsidRPr="00846701">
              <w:rPr>
                <w:rFonts w:asciiTheme="majorBidi" w:hAnsiTheme="majorBidi" w:cstheme="majorBidi"/>
                <w:b/>
                <w:bCs/>
                <w:color w:val="000000" w:themeColor="text1"/>
                <w:sz w:val="24"/>
                <w:szCs w:val="24"/>
              </w:rPr>
              <w:t>Sprint</w:t>
            </w:r>
            <w:bookmarkEnd w:id="28"/>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40000500"/>
            <w:r w:rsidRPr="00846701">
              <w:rPr>
                <w:rFonts w:asciiTheme="majorBidi" w:hAnsiTheme="majorBidi" w:cstheme="majorBidi"/>
                <w:b/>
                <w:bCs/>
                <w:color w:val="000000" w:themeColor="text1"/>
                <w:sz w:val="24"/>
                <w:szCs w:val="24"/>
              </w:rPr>
              <w:t>Objectif</w:t>
            </w:r>
            <w:bookmarkEnd w:id="29"/>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40000501"/>
            <w:r w:rsidRPr="00846701">
              <w:rPr>
                <w:rFonts w:asciiTheme="majorBidi" w:hAnsiTheme="majorBidi" w:cstheme="majorBidi"/>
                <w:b/>
                <w:bCs/>
                <w:color w:val="000000"/>
                <w:sz w:val="24"/>
                <w:szCs w:val="24"/>
                <w:shd w:val="clear" w:color="auto" w:fill="FFFFFF"/>
              </w:rPr>
              <w:t>Éléments clés du backlog</w:t>
            </w:r>
            <w:bookmarkEnd w:id="30"/>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1" w:name="_Toc240000502"/>
            <w:r>
              <w:rPr>
                <w:rFonts w:asciiTheme="majorBidi" w:hAnsiTheme="majorBidi"/>
                <w:b/>
                <w:bCs/>
                <w:color w:val="000000" w:themeColor="text1"/>
                <w:sz w:val="28"/>
                <w:szCs w:val="28"/>
              </w:rPr>
              <w:t>S1</w:t>
            </w:r>
            <w:bookmarkEnd w:id="3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2" w:name="_Toc240000503"/>
            <w:r w:rsidRPr="00846701">
              <w:rPr>
                <w:rFonts w:asciiTheme="majorBidi" w:hAnsiTheme="majorBidi" w:cstheme="majorBidi"/>
                <w:color w:val="000000"/>
                <w:sz w:val="24"/>
                <w:szCs w:val="24"/>
                <w:shd w:val="clear" w:color="auto" w:fill="FFFFFF"/>
              </w:rPr>
              <w:t>Socle SaaS multi-tenant</w:t>
            </w:r>
            <w:bookmarkEnd w:id="3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40000504"/>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4" w:name="_Toc240000505"/>
            <w:r>
              <w:rPr>
                <w:rFonts w:asciiTheme="majorBidi" w:hAnsiTheme="majorBidi"/>
                <w:b/>
                <w:bCs/>
                <w:color w:val="000000" w:themeColor="text1"/>
                <w:sz w:val="28"/>
                <w:szCs w:val="28"/>
              </w:rPr>
              <w:t>S2</w:t>
            </w:r>
            <w:bookmarkEnd w:id="3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5" w:name="_Toc240000506"/>
            <w:r w:rsidRPr="00846701">
              <w:rPr>
                <w:rFonts w:asciiTheme="majorBidi" w:hAnsiTheme="majorBidi" w:cstheme="majorBidi"/>
                <w:color w:val="000000"/>
                <w:sz w:val="24"/>
                <w:szCs w:val="24"/>
                <w:shd w:val="clear" w:color="auto" w:fill="FFFFFF"/>
              </w:rPr>
              <w:t>Demande de création de marketplace</w:t>
            </w:r>
            <w:bookmarkEnd w:id="35"/>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40000507"/>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6"/>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7" w:name="_Toc240000508"/>
            <w:r>
              <w:rPr>
                <w:rFonts w:asciiTheme="majorBidi" w:hAnsiTheme="majorBidi"/>
                <w:b/>
                <w:bCs/>
                <w:color w:val="000000" w:themeColor="text1"/>
                <w:sz w:val="28"/>
                <w:szCs w:val="28"/>
              </w:rPr>
              <w:t>S3</w:t>
            </w:r>
            <w:bookmarkEnd w:id="37"/>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8" w:name="_Toc240000509"/>
            <w:r w:rsidRPr="00846701">
              <w:rPr>
                <w:rFonts w:asciiTheme="majorBidi" w:hAnsiTheme="majorBidi" w:cstheme="majorBidi"/>
                <w:color w:val="000000"/>
                <w:sz w:val="24"/>
                <w:szCs w:val="24"/>
                <w:shd w:val="clear" w:color="auto" w:fill="FFFFFF"/>
              </w:rPr>
              <w:t>Back-office SaaS</w:t>
            </w:r>
            <w:bookmarkEnd w:id="38"/>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39" w:name="_Toc240000510"/>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39"/>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0" w:name="_Toc240000511"/>
            <w:r>
              <w:rPr>
                <w:rFonts w:asciiTheme="majorBidi" w:hAnsiTheme="majorBidi"/>
                <w:b/>
                <w:bCs/>
                <w:color w:val="000000" w:themeColor="text1"/>
                <w:sz w:val="28"/>
                <w:szCs w:val="28"/>
              </w:rPr>
              <w:t>S4</w:t>
            </w:r>
            <w:bookmarkEnd w:id="40"/>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1" w:name="_Toc240000512"/>
            <w:r w:rsidRPr="00846701">
              <w:rPr>
                <w:rFonts w:asciiTheme="majorBidi" w:hAnsiTheme="majorBidi" w:cstheme="majorBidi"/>
                <w:color w:val="000000"/>
                <w:sz w:val="24"/>
                <w:szCs w:val="24"/>
                <w:shd w:val="clear" w:color="auto" w:fill="FFFFFF"/>
              </w:rPr>
              <w:t>Traitement, paiement et activation</w:t>
            </w:r>
            <w:bookmarkEnd w:id="41"/>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40000513"/>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2"/>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3" w:name="_Toc240000514"/>
            <w:r>
              <w:rPr>
                <w:rFonts w:asciiTheme="majorBidi" w:hAnsiTheme="majorBidi"/>
                <w:b/>
                <w:bCs/>
                <w:color w:val="000000" w:themeColor="text1"/>
                <w:sz w:val="28"/>
                <w:szCs w:val="28"/>
              </w:rPr>
              <w:t>S5</w:t>
            </w:r>
            <w:bookmarkEnd w:id="43"/>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4" w:name="_Toc240000515"/>
            <w:r w:rsidRPr="00846701">
              <w:rPr>
                <w:rFonts w:asciiTheme="majorBidi" w:hAnsiTheme="majorBidi" w:cstheme="majorBidi"/>
                <w:color w:val="000000"/>
                <w:sz w:val="24"/>
                <w:szCs w:val="24"/>
                <w:shd w:val="clear" w:color="auto" w:fill="FFFFFF"/>
              </w:rPr>
              <w:t>Back-office Banque et marketplace publique</w:t>
            </w:r>
            <w:bookmarkEnd w:id="44"/>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5" w:name="_Toc240000516"/>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5"/>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6" w:name="_Toc240000517"/>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6"/>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7" w:name="_Toc240000518"/>
            <w:r w:rsidRPr="00846701">
              <w:rPr>
                <w:rFonts w:asciiTheme="majorBidi" w:hAnsiTheme="majorBidi" w:cstheme="majorBidi"/>
                <w:b/>
                <w:bCs/>
                <w:color w:val="000000" w:themeColor="text1"/>
                <w:sz w:val="24"/>
                <w:szCs w:val="24"/>
              </w:rPr>
              <w:t>Sprint</w:t>
            </w:r>
            <w:bookmarkEnd w:id="47"/>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40000519"/>
            <w:r w:rsidRPr="00846701">
              <w:rPr>
                <w:rFonts w:asciiTheme="majorBidi" w:hAnsiTheme="majorBidi" w:cstheme="majorBidi"/>
                <w:b/>
                <w:bCs/>
                <w:color w:val="000000" w:themeColor="text1"/>
                <w:sz w:val="24"/>
                <w:szCs w:val="24"/>
              </w:rPr>
              <w:t>Objectif</w:t>
            </w:r>
            <w:bookmarkEnd w:id="48"/>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40000520"/>
            <w:r w:rsidRPr="00846701">
              <w:rPr>
                <w:rFonts w:asciiTheme="majorBidi" w:hAnsiTheme="majorBidi" w:cstheme="majorBidi"/>
                <w:b/>
                <w:bCs/>
                <w:color w:val="000000"/>
                <w:sz w:val="24"/>
                <w:szCs w:val="24"/>
                <w:shd w:val="clear" w:color="auto" w:fill="FFFFFF"/>
              </w:rPr>
              <w:t>Éléments clés du backlog</w:t>
            </w:r>
            <w:bookmarkEnd w:id="4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0" w:name="_Toc240000521"/>
            <w:r>
              <w:rPr>
                <w:rFonts w:asciiTheme="majorBidi" w:hAnsiTheme="majorBidi"/>
                <w:b/>
                <w:bCs/>
                <w:color w:val="000000" w:themeColor="text1"/>
                <w:sz w:val="28"/>
                <w:szCs w:val="28"/>
              </w:rPr>
              <w:t>S6</w:t>
            </w:r>
            <w:bookmarkEnd w:id="5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1" w:name="_Toc240000522"/>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1"/>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40000523"/>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3" w:name="_Toc240000524"/>
            <w:r>
              <w:rPr>
                <w:rFonts w:asciiTheme="majorBidi" w:hAnsiTheme="majorBidi"/>
                <w:b/>
                <w:bCs/>
                <w:color w:val="000000" w:themeColor="text1"/>
                <w:sz w:val="28"/>
                <w:szCs w:val="28"/>
              </w:rPr>
              <w:t>S7</w:t>
            </w:r>
            <w:bookmarkEnd w:id="5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4" w:name="_Toc240000525"/>
            <w:r w:rsidRPr="00846701">
              <w:rPr>
                <w:rFonts w:asciiTheme="majorBidi" w:hAnsiTheme="majorBidi" w:cstheme="majorBidi"/>
                <w:color w:val="000000"/>
                <w:sz w:val="24"/>
                <w:szCs w:val="24"/>
                <w:shd w:val="clear" w:color="auto" w:fill="FFFFFF"/>
              </w:rPr>
              <w:t>Partenariats et contrats</w:t>
            </w:r>
            <w:bookmarkEnd w:id="54"/>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40000526"/>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5"/>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6" w:name="_Toc240000527"/>
            <w:r>
              <w:rPr>
                <w:rFonts w:asciiTheme="majorBidi" w:hAnsiTheme="majorBidi"/>
                <w:b/>
                <w:bCs/>
                <w:color w:val="000000" w:themeColor="text1"/>
                <w:sz w:val="28"/>
                <w:szCs w:val="28"/>
              </w:rPr>
              <w:t>S8</w:t>
            </w:r>
            <w:bookmarkEnd w:id="56"/>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7" w:name="_Toc240000528"/>
            <w:r w:rsidRPr="00846701">
              <w:rPr>
                <w:rFonts w:asciiTheme="majorBidi" w:hAnsiTheme="majorBidi" w:cstheme="majorBidi"/>
                <w:color w:val="000000"/>
                <w:sz w:val="24"/>
                <w:szCs w:val="24"/>
                <w:shd w:val="clear" w:color="auto" w:fill="FFFFFF"/>
              </w:rPr>
              <w:t>Produits, publications et suivi des dossiers</w:t>
            </w:r>
            <w:bookmarkEnd w:id="57"/>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40000529"/>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8"/>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9" w:name="_Toc240000530"/>
            <w:r>
              <w:rPr>
                <w:rFonts w:asciiTheme="majorBidi" w:hAnsiTheme="majorBidi"/>
                <w:b/>
                <w:bCs/>
                <w:color w:val="000000" w:themeColor="text1"/>
                <w:sz w:val="28"/>
                <w:szCs w:val="28"/>
              </w:rPr>
              <w:t>S9</w:t>
            </w:r>
            <w:bookmarkEnd w:id="59"/>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0" w:name="_Toc240000531"/>
            <w:r w:rsidRPr="00846701">
              <w:rPr>
                <w:rFonts w:asciiTheme="majorBidi" w:hAnsiTheme="majorBidi" w:cstheme="majorBidi"/>
                <w:color w:val="000000"/>
                <w:sz w:val="24"/>
                <w:szCs w:val="24"/>
                <w:shd w:val="clear" w:color="auto" w:fill="FFFFFF"/>
              </w:rPr>
              <w:t>Parcours client et demande de financement</w:t>
            </w:r>
            <w:bookmarkEnd w:id="60"/>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1" w:name="_Toc240000532"/>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1"/>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2" w:name="_Toc240000533"/>
            <w:r>
              <w:rPr>
                <w:rFonts w:asciiTheme="majorBidi" w:hAnsiTheme="majorBidi"/>
                <w:b/>
                <w:bCs/>
                <w:color w:val="000000" w:themeColor="text1"/>
                <w:sz w:val="28"/>
                <w:szCs w:val="28"/>
              </w:rPr>
              <w:t>S10</w:t>
            </w:r>
            <w:bookmarkEnd w:id="62"/>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3" w:name="_Toc240000534"/>
            <w:r w:rsidRPr="00846701">
              <w:rPr>
                <w:rFonts w:asciiTheme="majorBidi" w:hAnsiTheme="majorBidi" w:cstheme="majorBidi"/>
                <w:color w:val="000000"/>
                <w:sz w:val="24"/>
                <w:szCs w:val="24"/>
                <w:shd w:val="clear" w:color="auto" w:fill="FFFFFF"/>
              </w:rPr>
              <w:t>Assistants conversationnels et validation</w:t>
            </w:r>
            <w:bookmarkEnd w:id="63"/>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4" w:name="_Toc240000535"/>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4"/>
          </w:p>
        </w:tc>
      </w:tr>
    </w:tbl>
    <w:p w:rsidR="00846701" w:rsidRDefault="00846701" w:rsidP="00296C27">
      <w:pPr>
        <w:rPr>
          <w:rFonts w:asciiTheme="majorBidi" w:hAnsiTheme="majorBidi"/>
          <w:b/>
          <w:bCs/>
          <w:color w:val="000000" w:themeColor="text1"/>
          <w:sz w:val="28"/>
          <w:szCs w:val="28"/>
        </w:rPr>
      </w:pPr>
    </w:p>
    <w:p w:rsidR="007A759C" w:rsidRDefault="007A759C" w:rsidP="007A759C">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Release 3 : Mise en place du pipeline CI/CD et déploiement sur Microsoft Azure </w:t>
      </w:r>
    </w:p>
    <w:tbl>
      <w:tblPr>
        <w:tblStyle w:val="TableGrid"/>
        <w:tblW w:w="0" w:type="auto"/>
        <w:tblLook w:val="04A0" w:firstRow="1" w:lastRow="0" w:firstColumn="1" w:lastColumn="0" w:noHBand="0" w:noVBand="1"/>
      </w:tblPr>
      <w:tblGrid>
        <w:gridCol w:w="1271"/>
        <w:gridCol w:w="3119"/>
        <w:gridCol w:w="4672"/>
      </w:tblGrid>
      <w:tr w:rsidR="007C08DF" w:rsidRPr="00846701" w:rsidTr="00C05033">
        <w:tc>
          <w:tcPr>
            <w:tcW w:w="1271" w:type="dxa"/>
            <w:vAlign w:val="center"/>
          </w:tcPr>
          <w:p w:rsidR="007C08DF" w:rsidRPr="00846701" w:rsidRDefault="007C08DF" w:rsidP="00C05033">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Sprint</w:t>
            </w:r>
          </w:p>
        </w:tc>
        <w:tc>
          <w:tcPr>
            <w:tcW w:w="3119" w:type="dxa"/>
            <w:vAlign w:val="center"/>
          </w:tcPr>
          <w:p w:rsidR="007C08DF" w:rsidRPr="00846701" w:rsidRDefault="007C08DF" w:rsidP="00C05033">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themeColor="text1"/>
                <w:sz w:val="24"/>
                <w:szCs w:val="24"/>
              </w:rPr>
              <w:t>Objectif</w:t>
            </w:r>
          </w:p>
        </w:tc>
        <w:tc>
          <w:tcPr>
            <w:tcW w:w="4672" w:type="dxa"/>
            <w:vAlign w:val="center"/>
          </w:tcPr>
          <w:p w:rsidR="007C08DF" w:rsidRPr="00846701" w:rsidRDefault="007C08DF" w:rsidP="00C05033">
            <w:pPr>
              <w:tabs>
                <w:tab w:val="left" w:pos="3686"/>
              </w:tabs>
              <w:spacing w:line="360" w:lineRule="auto"/>
              <w:outlineLvl w:val="2"/>
              <w:rPr>
                <w:rFonts w:asciiTheme="majorBidi" w:hAnsiTheme="majorBidi" w:cstheme="majorBidi"/>
                <w:b/>
                <w:bCs/>
                <w:color w:val="000000" w:themeColor="text1"/>
                <w:sz w:val="24"/>
                <w:szCs w:val="24"/>
              </w:rPr>
            </w:pPr>
            <w:r w:rsidRPr="00846701">
              <w:rPr>
                <w:rFonts w:asciiTheme="majorBidi" w:hAnsiTheme="majorBidi" w:cstheme="majorBidi"/>
                <w:b/>
                <w:bCs/>
                <w:color w:val="000000"/>
                <w:sz w:val="24"/>
                <w:szCs w:val="24"/>
                <w:shd w:val="clear" w:color="auto" w:fill="FFFFFF"/>
              </w:rPr>
              <w:t>Éléments clés du backlog</w:t>
            </w:r>
          </w:p>
        </w:tc>
      </w:tr>
      <w:tr w:rsidR="007C08DF" w:rsidRPr="00846701" w:rsidTr="00C05033">
        <w:tc>
          <w:tcPr>
            <w:tcW w:w="1271" w:type="dxa"/>
          </w:tcPr>
          <w:p w:rsidR="007C08DF" w:rsidRDefault="007C08DF" w:rsidP="00C05033">
            <w:pPr>
              <w:tabs>
                <w:tab w:val="left" w:pos="3686"/>
              </w:tabs>
              <w:spacing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S11</w:t>
            </w:r>
          </w:p>
        </w:tc>
        <w:tc>
          <w:tcPr>
            <w:tcW w:w="3119"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Mise en place de la chaîne CI/CD</w:t>
            </w:r>
          </w:p>
        </w:tc>
        <w:tc>
          <w:tcPr>
            <w:tcW w:w="4672"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 xml:space="preserve">Gestion du code source avec Git et GitHub, préparation des conteneurs du frontend et du backend, configuration du </w:t>
            </w:r>
            <w:r w:rsidRPr="007C08DF">
              <w:rPr>
                <w:rStyle w:val="HTMLCode"/>
                <w:rFonts w:asciiTheme="majorBidi" w:eastAsiaTheme="majorEastAsia" w:hAnsiTheme="majorBidi" w:cstheme="majorBidi"/>
                <w:sz w:val="24"/>
                <w:szCs w:val="24"/>
              </w:rPr>
              <w:t>Jenkinsfile</w:t>
            </w:r>
            <w:r w:rsidRPr="007C08DF">
              <w:rPr>
                <w:rFonts w:asciiTheme="majorBidi" w:hAnsiTheme="majorBidi" w:cstheme="majorBidi"/>
                <w:sz w:val="24"/>
                <w:szCs w:val="24"/>
              </w:rPr>
              <w:t>, construction de l’application, exécution des tests, contrôle de la qualité avec SonarQube, puis création et publication des images Docker sur Docker Hub.</w:t>
            </w:r>
          </w:p>
        </w:tc>
      </w:tr>
      <w:tr w:rsidR="007C08DF" w:rsidRPr="00846701" w:rsidTr="00C05033">
        <w:tc>
          <w:tcPr>
            <w:tcW w:w="1271" w:type="dxa"/>
          </w:tcPr>
          <w:p w:rsidR="007C08DF" w:rsidRDefault="007C08DF" w:rsidP="00C05033">
            <w:pPr>
              <w:tabs>
                <w:tab w:val="left" w:pos="3686"/>
              </w:tabs>
              <w:spacing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lastRenderedPageBreak/>
              <w:t>S12</w:t>
            </w:r>
          </w:p>
        </w:tc>
        <w:tc>
          <w:tcPr>
            <w:tcW w:w="3119" w:type="dxa"/>
          </w:tcPr>
          <w:p w:rsidR="007C08DF" w:rsidRPr="007C08DF" w:rsidRDefault="007C08DF" w:rsidP="007C08DF">
            <w:pPr>
              <w:tabs>
                <w:tab w:val="left" w:pos="3686"/>
              </w:tabs>
              <w:spacing w:line="360" w:lineRule="auto"/>
              <w:jc w:val="both"/>
              <w:outlineLvl w:val="2"/>
              <w:rPr>
                <w:rFonts w:asciiTheme="majorBidi" w:hAnsiTheme="majorBidi" w:cstheme="majorBidi"/>
                <w:color w:val="000000" w:themeColor="text1"/>
                <w:sz w:val="24"/>
                <w:szCs w:val="24"/>
              </w:rPr>
            </w:pPr>
            <w:r w:rsidRPr="007C08DF">
              <w:rPr>
                <w:rFonts w:asciiTheme="majorBidi" w:hAnsiTheme="majorBidi" w:cstheme="majorBidi"/>
                <w:sz w:val="24"/>
                <w:szCs w:val="24"/>
              </w:rPr>
              <w:t>Déploiement automatisé sur Microsoft Azure</w:t>
            </w:r>
          </w:p>
        </w:tc>
        <w:tc>
          <w:tcPr>
            <w:tcW w:w="4672" w:type="dxa"/>
          </w:tcPr>
          <w:p w:rsidR="007C08DF" w:rsidRPr="007C08DF" w:rsidRDefault="007C08DF" w:rsidP="007C08DF">
            <w:pPr>
              <w:spacing w:line="360" w:lineRule="auto"/>
              <w:jc w:val="both"/>
              <w:rPr>
                <w:rFonts w:asciiTheme="majorBidi" w:hAnsiTheme="majorBidi" w:cstheme="majorBidi"/>
                <w:sz w:val="24"/>
                <w:szCs w:val="24"/>
              </w:rPr>
            </w:pPr>
            <w:r w:rsidRPr="007C08DF">
              <w:rPr>
                <w:rFonts w:asciiTheme="majorBidi" w:hAnsiTheme="majorBidi" w:cstheme="majorBidi"/>
                <w:sz w:val="24"/>
                <w:szCs w:val="24"/>
              </w:rPr>
              <w:t>Déploiement du frontend et du backend sur Azure Container Apps, configuration de PostgreSQL Azure, utilisation d’Azure CLI pour les mises à jour, déclenchement du pipeline par Webhook GitHub et validation du déploiement automatisé.</w:t>
            </w:r>
          </w:p>
        </w:tc>
      </w:tr>
    </w:tbl>
    <w:p w:rsidR="007C08DF" w:rsidRPr="007C08DF" w:rsidRDefault="007C08DF" w:rsidP="007C08DF">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5" w:name="_Toc240000536"/>
      <w:r w:rsidRPr="00F45471">
        <w:rPr>
          <w:rFonts w:asciiTheme="majorBidi" w:hAnsiTheme="majorBidi"/>
          <w:b/>
          <w:bCs/>
          <w:color w:val="000000" w:themeColor="text1"/>
          <w:sz w:val="32"/>
          <w:szCs w:val="32"/>
        </w:rPr>
        <w:t>Conclusion</w:t>
      </w:r>
      <w:bookmarkEnd w:id="65"/>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6" w:name="_Toc240000537"/>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6"/>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7" w:name="_Toc240000538"/>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7"/>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68" w:name="_Toc240000539"/>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68"/>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69" w:name="_Toc240000540"/>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69"/>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lastRenderedPageBreak/>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0" w:name="_Toc240000541"/>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0"/>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1" w:name="_Toc240000542"/>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1"/>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2" w:name="_Toc240000543"/>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2"/>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3" w:name="_Toc240000544"/>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3"/>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4" w:name="_Toc240000545"/>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4"/>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5" w:name="_Toc240000546"/>
      <w:r w:rsidRPr="00491723">
        <w:rPr>
          <w:rFonts w:asciiTheme="majorBidi" w:hAnsiTheme="majorBidi"/>
          <w:b/>
          <w:bCs/>
          <w:color w:val="auto"/>
          <w:sz w:val="32"/>
          <w:szCs w:val="32"/>
        </w:rPr>
        <w:t>5. Diagramme de cas d’utilisation global</w:t>
      </w:r>
      <w:bookmarkEnd w:id="75"/>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6" w:name="_Toc240000547"/>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6"/>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7" w:name="_Toc240000548"/>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7"/>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2A593D" w:rsidRPr="002A593D" w:rsidRDefault="002A593D" w:rsidP="002A593D">
      <w:pPr>
        <w:spacing w:line="360" w:lineRule="auto"/>
        <w:jc w:val="both"/>
        <w:rPr>
          <w:rFonts w:asciiTheme="majorBidi" w:hAnsiTheme="majorBidi" w:cstheme="majorBidi"/>
          <w:color w:val="44546A"/>
          <w:sz w:val="24"/>
          <w:szCs w:val="24"/>
          <w:shd w:val="clear" w:color="auto" w:fill="FFFFFF"/>
        </w:rPr>
      </w:pPr>
      <w:r>
        <w:rPr>
          <w:rFonts w:asciiTheme="majorBidi" w:hAnsiTheme="majorBidi" w:cstheme="majorBidi"/>
          <w:color w:val="44546A"/>
          <w:sz w:val="24"/>
          <w:szCs w:val="24"/>
          <w:shd w:val="clear" w:color="auto" w:fill="FFFFFF"/>
        </w:rPr>
        <w:t xml:space="preserve">Remarque : </w:t>
      </w:r>
      <w:r w:rsidRPr="002A593D">
        <w:rPr>
          <w:rFonts w:asciiTheme="majorBidi" w:hAnsiTheme="majorBidi" w:cstheme="majorBidi"/>
          <w:sz w:val="24"/>
          <w:szCs w:val="24"/>
        </w:rPr>
        <w:t>Lorsqu’un Administrateur Banque ou un client accède à la connexion depuis la marketplace d’une banque, le système identifie le tenant correspondant à partir de la marketplace concernée. Il charge ainsi la page de connexion propre à cette banque. Après authentification, l’utilisateur accède uniquement aux données et aux fonctionnalités associées à ce tenant, selon son rôle et ses autorisations.</w:t>
      </w: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40000549"/>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78"/>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40000550"/>
      <w:r w:rsidR="007D0818">
        <w:rPr>
          <w:rFonts w:asciiTheme="majorBidi" w:hAnsiTheme="majorBidi"/>
          <w:b/>
          <w:bCs/>
          <w:color w:val="000000" w:themeColor="text1"/>
          <w:sz w:val="28"/>
          <w:szCs w:val="28"/>
        </w:rPr>
        <w:t>6.3. Cas d’utilisation détaillée : Administrer la plateforme SaaS</w:t>
      </w:r>
      <w:bookmarkEnd w:id="79"/>
    </w:p>
    <w:p w:rsidR="007D0818" w:rsidRDefault="007D0818" w:rsidP="00145101">
      <w:pPr>
        <w:pStyle w:val="isselectedend"/>
        <w:spacing w:line="360" w:lineRule="auto"/>
        <w:jc w:val="both"/>
      </w:pPr>
      <w:r>
        <w:t>Ce cas d’utilisation décrit les principales opérations réalisées par l’Admini</w:t>
      </w:r>
      <w:r w:rsidR="00145101">
        <w:t xml:space="preserve">strateur SaaS pour superviser, </w:t>
      </w:r>
      <w:r w:rsidR="00145101">
        <w:rPr>
          <w:color w:val="000000"/>
          <w:shd w:val="clear" w:color="auto" w:fill="FFFFFF"/>
        </w:rPr>
        <w:t>contrôler et</w:t>
      </w:r>
      <w:r>
        <w:t xml:space="preserve"> administrer les ressources globales de la plateforme. La figure et le tableau associés présentent les différentes actions.</w:t>
      </w:r>
    </w:p>
    <w:p w:rsidR="00B3778D" w:rsidRDefault="00B3778D" w:rsidP="00145101">
      <w:pPr>
        <w:pStyle w:val="isselectedend"/>
        <w:spacing w:line="360" w:lineRule="auto"/>
        <w:jc w:val="both"/>
      </w:pPr>
      <w:r>
        <w:rPr>
          <w:noProof/>
        </w:rPr>
        <w:lastRenderedPageBreak/>
        <w:drawing>
          <wp:inline distT="0" distB="0" distL="0" distR="0">
            <wp:extent cx="5760720" cy="37903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agramme de cas d'utilisation Administration et supervision de la plateforme SaaS.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790315"/>
                    </a:xfrm>
                    <a:prstGeom prst="rect">
                      <a:avLst/>
                    </a:prstGeom>
                  </pic:spPr>
                </pic:pic>
              </a:graphicData>
            </a:graphic>
          </wp:inline>
        </w:drawing>
      </w:r>
    </w:p>
    <w:p w:rsidR="007D0818" w:rsidRDefault="007D0818" w:rsidP="007D0818">
      <w:pPr>
        <w:pStyle w:val="isselectedend"/>
      </w:pPr>
      <w:r>
        <w:rPr>
          <w:rStyle w:val="Emphasis"/>
          <w:rFonts w:eastAsiaTheme="majorEastAsia"/>
        </w:rPr>
        <w:t>Figure 3.7 — Diagramme de cas d’utilisation détaillé de l’administration SaaS</w:t>
      </w:r>
    </w:p>
    <w:p w:rsidR="007D0818" w:rsidRDefault="007D0818" w:rsidP="007D0818">
      <w:pPr>
        <w:pStyle w:val="isselectedend"/>
      </w:pPr>
      <w:r>
        <w:t xml:space="preserve">Le tableau suivant présente le scénario du cas d’utilisation </w:t>
      </w:r>
      <w:r>
        <w:rPr>
          <w:rStyle w:val="Strong"/>
          <w:rFonts w:eastAsiaTheme="majorEastAsia"/>
        </w:rPr>
        <w:t>UC-03 — Administrer la plateforme SaaS</w:t>
      </w:r>
      <w:r>
        <w:t>.</w:t>
      </w:r>
    </w:p>
    <w:p w:rsidR="007D0818" w:rsidRPr="00145101" w:rsidRDefault="007D0818" w:rsidP="007D0818">
      <w:pPr>
        <w:pStyle w:val="NormalWeb"/>
        <w:rPr>
          <w:color w:val="FF0000"/>
        </w:rPr>
      </w:pPr>
      <w:r w:rsidRPr="00145101">
        <w:rPr>
          <w:rStyle w:val="Emphasis"/>
          <w:rFonts w:eastAsiaTheme="majorEastAsia"/>
          <w:color w:val="FF0000"/>
        </w:rPr>
        <w:t>Tableau 3.3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6F11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6F11D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Gemini</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Permettre à l’Administrateur SaaS de superviser et de gérer les ressources globales de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L’utilisateur est authentifié avec le rôle Administrateur SaaS et dispose des autorisations nécessaires pour accéder au Back-office SaaS.</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color w:val="000000"/>
                <w:sz w:val="24"/>
                <w:szCs w:val="24"/>
                <w:shd w:val="clear" w:color="auto" w:fill="FFFFFF"/>
              </w:rPr>
              <w:t xml:space="preserve">Les modifications </w:t>
            </w:r>
            <w:r w:rsidRPr="00F740A1">
              <w:rPr>
                <w:rFonts w:asciiTheme="majorBidi" w:hAnsiTheme="majorBidi" w:cstheme="majorBidi"/>
                <w:sz w:val="24"/>
                <w:szCs w:val="24"/>
              </w:rPr>
              <w:t xml:space="preserve">validées </w:t>
            </w:r>
            <w:r w:rsidRPr="00F740A1">
              <w:rPr>
                <w:rFonts w:asciiTheme="majorBidi" w:hAnsiTheme="majorBidi" w:cstheme="majorBidi"/>
                <w:color w:val="000000"/>
                <w:sz w:val="24"/>
                <w:szCs w:val="24"/>
                <w:shd w:val="clear" w:color="auto" w:fill="FFFFFF"/>
              </w:rPr>
              <w:t xml:space="preserve">sont </w:t>
            </w:r>
            <w:r w:rsidRPr="00F740A1">
              <w:rPr>
                <w:rFonts w:asciiTheme="majorBidi" w:hAnsiTheme="majorBidi" w:cstheme="majorBidi"/>
                <w:sz w:val="24"/>
                <w:szCs w:val="24"/>
              </w:rPr>
              <w:t>enregistrées</w:t>
            </w:r>
            <w:r w:rsidRPr="00F740A1">
              <w:rPr>
                <w:rFonts w:asciiTheme="majorBidi" w:hAnsiTheme="majorBidi" w:cstheme="majorBidi"/>
                <w:color w:val="000000"/>
                <w:sz w:val="24"/>
                <w:szCs w:val="24"/>
                <w:shd w:val="clear" w:color="auto" w:fill="FFFFFF"/>
              </w:rPr>
              <w:t xml:space="preserve"> et les actions sensibles sont tracées dans les journaux d’audit.</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1. L’Administrateur SaaS accède au tableau de bord et consulte les indicateurs globaux. </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lastRenderedPageBreak/>
              <w:t xml:space="preserve">3. Il sélectionne 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4.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Il administre les stores, les modules, les utilisateurs et leurs rôles, les concessionnaires 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6. Il consulte ou modifie les paramètres de la plateforme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7.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8. L’Administrateur SaaS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6F11D0">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6F11D0">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L’Administrateur SaaS peut rechercher, filtrer ou consulter les ressources selon différents critères.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0" w:name="_Toc240000551"/>
      <w:r>
        <w:rPr>
          <w:rFonts w:asciiTheme="majorBidi" w:hAnsiTheme="majorBidi"/>
          <w:b/>
          <w:bCs/>
          <w:color w:val="000000" w:themeColor="text1"/>
          <w:sz w:val="28"/>
          <w:szCs w:val="28"/>
        </w:rPr>
        <w:t>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80"/>
    </w:p>
    <w:p w:rsidR="00A70A61" w:rsidRDefault="00230877" w:rsidP="0037745E">
      <w:pPr>
        <w:pStyle w:val="NormalWeb"/>
        <w:spacing w:line="360" w:lineRule="auto"/>
        <w:jc w:val="both"/>
      </w:pPr>
      <w:r>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lastRenderedPageBreak/>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413271">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40000552"/>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81"/>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sidR="00413271">
        <w:rPr>
          <w:rStyle w:val="Emphasis"/>
          <w:rFonts w:eastAsiaTheme="majorEastAsia"/>
          <w:color w:val="FF0000"/>
        </w:rPr>
        <w:t xml:space="preserve">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40000553"/>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82"/>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 concessionnaire</w:t>
      </w:r>
      <w:r>
        <w:t>.</w:t>
      </w:r>
    </w:p>
    <w:p w:rsidR="00505815" w:rsidRPr="00413271" w:rsidRDefault="00505815" w:rsidP="00505815">
      <w:pPr>
        <w:pStyle w:val="NormalWeb"/>
        <w:rPr>
          <w:rStyle w:val="Emphasis"/>
          <w:rFonts w:eastAsiaTheme="majorEastAsia"/>
          <w:color w:val="FF0000"/>
        </w:rPr>
      </w:pPr>
      <w:r w:rsidRPr="00413271">
        <w:rPr>
          <w:rStyle w:val="Emphasis"/>
          <w:rFonts w:eastAsiaTheme="majorEastAsia"/>
          <w:color w:val="FF0000"/>
        </w:rPr>
        <w:t>Tableau 3.8</w:t>
      </w:r>
      <w:r w:rsidR="00413271" w:rsidRPr="00413271">
        <w:rPr>
          <w:rStyle w:val="Emphasis"/>
          <w:rFonts w:eastAsiaTheme="majorEastAsia"/>
          <w:color w:val="FF0000"/>
        </w:rPr>
        <w:t xml:space="preserve">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40000554"/>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3"/>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w:t>
      </w:r>
      <w:r w:rsidR="00413271">
        <w:rPr>
          <w:color w:val="FF0000"/>
        </w:rPr>
        <w:t xml:space="preserve"> — Description du scénario UC-07</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p>
    <w:p w:rsidR="00D23668" w:rsidRDefault="00491723" w:rsidP="00A57420">
      <w:pPr>
        <w:pStyle w:val="Heading2"/>
        <w:rPr>
          <w:rFonts w:asciiTheme="majorBidi" w:hAnsiTheme="majorBidi"/>
          <w:b/>
          <w:bCs/>
          <w:color w:val="auto"/>
          <w:sz w:val="32"/>
          <w:szCs w:val="32"/>
        </w:rPr>
      </w:pPr>
      <w:bookmarkStart w:id="84" w:name="_Toc240000555"/>
      <w:r w:rsidRPr="00491723">
        <w:rPr>
          <w:rFonts w:asciiTheme="majorBidi" w:hAnsiTheme="majorBidi"/>
          <w:b/>
          <w:bCs/>
          <w:color w:val="auto"/>
          <w:sz w:val="32"/>
          <w:szCs w:val="32"/>
        </w:rPr>
        <w:t>7. Conclusion</w:t>
      </w:r>
      <w:bookmarkEnd w:id="84"/>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5" w:name="_Toc240000556"/>
      <w:r w:rsidRPr="002C185C">
        <w:rPr>
          <w:rFonts w:asciiTheme="majorBidi" w:hAnsiTheme="majorBidi"/>
          <w:b/>
          <w:bCs/>
          <w:color w:val="auto"/>
          <w:sz w:val="36"/>
          <w:szCs w:val="36"/>
        </w:rPr>
        <w:lastRenderedPageBreak/>
        <w:t>Chapitre 3 : Architecture et Conception</w:t>
      </w:r>
      <w:bookmarkEnd w:id="85"/>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6" w:name="_Toc240000557"/>
      <w:r w:rsidRPr="002A06D9">
        <w:rPr>
          <w:rFonts w:asciiTheme="majorBidi" w:hAnsiTheme="majorBidi"/>
          <w:b/>
          <w:bCs/>
          <w:color w:val="auto"/>
          <w:sz w:val="32"/>
          <w:szCs w:val="32"/>
        </w:rPr>
        <w:t>1. Introduction</w:t>
      </w:r>
      <w:bookmarkEnd w:id="86"/>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87" w:name="_Toc240000558"/>
      <w:r w:rsidRPr="00C867B8">
        <w:rPr>
          <w:rFonts w:asciiTheme="majorBidi" w:hAnsiTheme="majorBidi"/>
          <w:b/>
          <w:bCs/>
          <w:color w:val="auto"/>
          <w:sz w:val="32"/>
          <w:szCs w:val="32"/>
        </w:rPr>
        <w:t>2. Architecture SaaS et de la multi-tenant</w:t>
      </w:r>
      <w:bookmarkEnd w:id="87"/>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8" w:name="_Toc240000559"/>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8"/>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40000560"/>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89"/>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40000561"/>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0"/>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40000562"/>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1"/>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2" w:name="_Toc240000563"/>
      <w:r w:rsidRPr="00375F19">
        <w:rPr>
          <w:rFonts w:asciiTheme="majorBidi" w:hAnsiTheme="majorBidi"/>
          <w:b/>
          <w:bCs/>
          <w:color w:val="auto"/>
          <w:sz w:val="32"/>
          <w:szCs w:val="32"/>
        </w:rPr>
        <w:lastRenderedPageBreak/>
        <w:t>3. Architecture globale</w:t>
      </w:r>
      <w:bookmarkEnd w:id="92"/>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3" w:name="_Toc240000564"/>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3"/>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4" w:name="_Toc24000056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4"/>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30">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5" w:name="_Toc240000566"/>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5"/>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6" w:name="_Toc240000567"/>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6"/>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6F11D0"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40000568"/>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7"/>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40000569"/>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8"/>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161CCF" w:rsidRPr="00161CCF" w:rsidRDefault="00161CCF" w:rsidP="00161CCF">
      <w:pPr>
        <w:pStyle w:val="isselectedend"/>
        <w:outlineLvl w:val="1"/>
        <w:rPr>
          <w:rFonts w:asciiTheme="majorBidi" w:hAnsiTheme="majorBidi"/>
          <w:b/>
          <w:bCs/>
          <w:color w:val="000000" w:themeColor="text1"/>
          <w:sz w:val="28"/>
          <w:szCs w:val="28"/>
        </w:rPr>
      </w:pPr>
      <w:bookmarkStart w:id="99" w:name="_Toc240000570"/>
      <w:r w:rsidRPr="00161CCF">
        <w:rPr>
          <w:rFonts w:asciiTheme="majorBidi" w:hAnsiTheme="majorBidi"/>
          <w:b/>
          <w:bCs/>
          <w:color w:val="000000" w:themeColor="text1"/>
          <w:sz w:val="28"/>
          <w:szCs w:val="28"/>
        </w:rPr>
        <w:t>5. Conclusion</w:t>
      </w:r>
      <w:bookmarkEnd w:id="99"/>
      <w:r w:rsidRPr="00161CCF">
        <w:rPr>
          <w:rFonts w:asciiTheme="majorBidi" w:hAnsiTheme="majorBidi"/>
          <w:b/>
          <w:bCs/>
          <w:color w:val="000000" w:themeColor="text1"/>
          <w:sz w:val="28"/>
          <w:szCs w:val="28"/>
        </w:rPr>
        <w:t xml:space="preserve"> </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headerReference w:type="default" r:id="rId44"/>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0" w:name="_Toc240000571"/>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0"/>
    </w:p>
    <w:p w:rsidR="002C185C" w:rsidRDefault="002C185C" w:rsidP="00A57420"/>
    <w:p w:rsidR="002C185C" w:rsidRDefault="002C185C" w:rsidP="002C185C">
      <w:pPr>
        <w:pStyle w:val="Heading2"/>
        <w:rPr>
          <w:rFonts w:asciiTheme="majorBidi" w:hAnsiTheme="majorBidi"/>
          <w:b/>
          <w:bCs/>
          <w:color w:val="auto"/>
          <w:sz w:val="32"/>
          <w:szCs w:val="32"/>
        </w:rPr>
      </w:pPr>
      <w:bookmarkStart w:id="101" w:name="_Toc240000572"/>
      <w:r w:rsidRPr="002C185C">
        <w:rPr>
          <w:rFonts w:asciiTheme="majorBidi" w:hAnsiTheme="majorBidi"/>
          <w:b/>
          <w:bCs/>
          <w:color w:val="auto"/>
          <w:sz w:val="32"/>
          <w:szCs w:val="32"/>
        </w:rPr>
        <w:t>1. Introduction</w:t>
      </w:r>
      <w:bookmarkEnd w:id="101"/>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2" w:name="_Toc240000573"/>
      <w:r w:rsidRPr="009124D7">
        <w:rPr>
          <w:rFonts w:asciiTheme="majorBidi" w:hAnsiTheme="majorBidi"/>
          <w:b/>
          <w:bCs/>
          <w:color w:val="auto"/>
          <w:sz w:val="32"/>
          <w:szCs w:val="32"/>
        </w:rPr>
        <w:t>2. Authentification, autorisation et contexte multi-tenant</w:t>
      </w:r>
      <w:bookmarkEnd w:id="102"/>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pPr>
        <w:keepNext/>
        <w:spacing w:before="100" w:after="120"/>
        <w:jc w:val="both"/>
      </w:pPr>
      <w:r>
        <w:rPr>
          <w:rFonts w:ascii="Times New Roman" w:hAnsi="Times New Roman"/>
          <w:sz w:val="22"/>
        </w:rPr>
        <w:t>Le diagramme d’activité suivant synthétise le contrôle des identifiants et de l’état du compte, le chargement du rôle et des autorisations ainsi que la détermination du contexte du tenant.</w:t>
      </w:r>
    </w:p>
    <w:p>
      <w:pPr>
        <w:keepNext/>
        <w:keepLines/>
        <w:pageBreakBefore/>
        <w:spacing w:before="0" w:after="40"/>
        <w:jc w:val="center"/>
      </w:pPr>
      <w:r>
        <w:drawing>
          <wp:inline xmlns:a="http://schemas.openxmlformats.org/drawingml/2006/main" xmlns:pic="http://schemas.openxmlformats.org/drawingml/2006/picture">
            <wp:extent cx="4800600" cy="6224778"/>
            <wp:docPr id="49" name="Picture 49" descr="Diagramme d’activité UML de l’authentification, de l’autorisation et de la résolution du contexte tenant." title="Diagramme d’activité UML de l’authentification, de l’autorisation et de la résolution du contexte tenant."/>
            <wp:cNvGraphicFramePr>
              <a:graphicFrameLocks noChangeAspect="1"/>
            </wp:cNvGraphicFramePr>
            <a:graphic>
              <a:graphicData uri="http://schemas.openxmlformats.org/drawingml/2006/picture">
                <pic:pic>
                  <pic:nvPicPr>
                    <pic:cNvPr id="0" name="AD-01_authentification.png"/>
                    <pic:cNvPicPr/>
                  </pic:nvPicPr>
                  <pic:blipFill>
                    <a:blip r:embed="rId58"/>
                    <a:stretch>
                      <a:fillRect/>
                    </a:stretch>
                  </pic:blipFill>
                  <pic:spPr>
                    <a:xfrm>
                      <a:off x="0" y="0"/>
                      <a:ext cx="4800600" cy="6224778"/>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4.1 — Diagramme d’activité de l’authentification et du contexte d’accès</w:t>
      </w:r>
    </w:p>
    <w:p>
      <w:pPr>
        <w:keepNext/>
        <w:spacing w:before="100" w:after="120"/>
        <w:jc w:val="both"/>
      </w:pPr>
      <w:r>
        <w:rPr>
          <w:rFonts w:ascii="Times New Roman" w:hAnsi="Times New Roman"/>
          <w:sz w:val="22"/>
        </w:rPr>
        <w:t>Le diagramme de séquence précise les échanges entre l’interface, le service d’authentification, la génération des jetons et la base de données.</w:t>
      </w:r>
    </w:p>
    <w:p>
      <w:pPr>
        <w:keepNext/>
        <w:keepLines/>
        <w:pageBreakBefore/>
        <w:spacing w:before="0" w:after="40"/>
        <w:jc w:val="center"/>
      </w:pPr>
      <w:r>
        <w:drawing>
          <wp:inline xmlns:a="http://schemas.openxmlformats.org/drawingml/2006/main" xmlns:pic="http://schemas.openxmlformats.org/drawingml/2006/picture">
            <wp:extent cx="5486400" cy="3855720"/>
            <wp:docPr id="50" name="Picture 50" descr="Diagramme de séquence UML de l’authentification et de la résolution conditionnelle du contexte multi-tenant." title="Diagramme de séquence UML de l’authentification et de la résolution conditionnelle du contexte multi-tenant."/>
            <wp:cNvGraphicFramePr>
              <a:graphicFrameLocks noChangeAspect="1"/>
            </wp:cNvGraphicFramePr>
            <a:graphic>
              <a:graphicData uri="http://schemas.openxmlformats.org/drawingml/2006/picture">
                <pic:pic>
                  <pic:nvPicPr>
                    <pic:cNvPr id="0" name="SD-01_authentification.png"/>
                    <pic:cNvPicPr/>
                  </pic:nvPicPr>
                  <pic:blipFill>
                    <a:blip r:embed="rId59"/>
                    <a:stretch>
                      <a:fillRect/>
                    </a:stretch>
                  </pic:blipFill>
                  <pic:spPr>
                    <a:xfrm>
                      <a:off x="0" y="0"/>
                      <a:ext cx="5486400" cy="3855720"/>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4.2 — Diagramme de séquence de l’authentification et du contexte multi-tenant</w:t>
      </w:r>
    </w:p>
    <w:p w:rsidR="00963EE5" w:rsidRDefault="00963EE5" w:rsidP="00963EE5">
      <w:pPr>
        <w:pStyle w:val="Heading2"/>
        <w:rPr>
          <w:rFonts w:asciiTheme="majorBidi" w:hAnsiTheme="majorBidi"/>
          <w:b/>
          <w:bCs/>
          <w:color w:val="auto"/>
          <w:sz w:val="32"/>
          <w:szCs w:val="32"/>
        </w:rPr>
      </w:pPr>
      <w:bookmarkStart w:id="103" w:name="_Toc240000574"/>
      <w:r w:rsidRPr="00963EE5">
        <w:rPr>
          <w:rFonts w:asciiTheme="majorBidi" w:hAnsiTheme="majorBidi"/>
          <w:b/>
          <w:bCs/>
          <w:color w:val="auto"/>
          <w:sz w:val="32"/>
          <w:szCs w:val="32"/>
        </w:rPr>
        <w:t>3. Demande de création d’une marketplace bancaire</w:t>
      </w:r>
      <w:bookmarkEnd w:id="103"/>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pPr>
        <w:keepNext/>
        <w:keepLines/>
        <w:pageBreakBefore/>
        <w:spacing w:before="0" w:after="40"/>
        <w:jc w:val="center"/>
      </w:pPr>
      <w:r>
        <w:drawing>
          <wp:inline xmlns:a="http://schemas.openxmlformats.org/drawingml/2006/main" xmlns:pic="http://schemas.openxmlformats.org/drawingml/2006/picture">
            <wp:extent cx="4800600" cy="6480810"/>
            <wp:docPr id="51" name="Picture 51" descr="Diagramme d’activité UML du formulaire progressif de création d’une marketplace bancaire." title="Diagramme d’activité UML du formulaire progressif de création d’une marketplace bancaire."/>
            <wp:cNvGraphicFramePr>
              <a:graphicFrameLocks noChangeAspect="1"/>
            </wp:cNvGraphicFramePr>
            <a:graphic>
              <a:graphicData uri="http://schemas.openxmlformats.org/drawingml/2006/picture">
                <pic:pic>
                  <pic:nvPicPr>
                    <pic:cNvPr id="0" name="AD-02_creation_demande_marketplace.png"/>
                    <pic:cNvPicPr/>
                  </pic:nvPicPr>
                  <pic:blipFill>
                    <a:blip r:embed="rId60"/>
                    <a:stretch>
                      <a:fillRect/>
                    </a:stretch>
                  </pic:blipFill>
                  <pic:spPr>
                    <a:xfrm>
                      <a:off x="0" y="0"/>
                      <a:ext cx="4800600" cy="6480810"/>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4.3 — Diagramme d’activité de création d’une demande de marketplace bancaire</w:t>
      </w:r>
    </w:p>
    <w:p>
      <w:pPr>
        <w:keepNext/>
        <w:spacing w:before="100" w:after="120"/>
        <w:jc w:val="both"/>
      </w:pPr>
      <w:r>
        <w:rPr>
          <w:rFonts w:ascii="Times New Roman" w:hAnsi="Times New Roman"/>
          <w:sz w:val="22"/>
        </w:rPr>
        <w:t>Le diagramme de séquence complète ce parcours en présentant la vérification de l’adresse e-mail, la validation de la configuration, l’enregistrement et les notifications.</w:t>
      </w:r>
    </w:p>
    <w:p>
      <w:pPr>
        <w:keepNext/>
        <w:keepLines/>
        <w:pageBreakBefore/>
        <w:spacing w:before="0" w:after="40"/>
        <w:jc w:val="center"/>
      </w:pPr>
      <w:r>
        <w:drawing>
          <wp:inline xmlns:a="http://schemas.openxmlformats.org/drawingml/2006/main" xmlns:pic="http://schemas.openxmlformats.org/drawingml/2006/picture">
            <wp:extent cx="5394960" cy="5110226"/>
            <wp:docPr id="52" name="Picture 52" descr="Diagramme de séquence UML de la vérification de l’e-mail, de la configuration et de l’enregistrement de la demande." title="Diagramme de séquence UML de la vérification de l’e-mail, de la configuration et de l’enregistrement de la demande."/>
            <wp:cNvGraphicFramePr>
              <a:graphicFrameLocks noChangeAspect="1"/>
            </wp:cNvGraphicFramePr>
            <a:graphic>
              <a:graphicData uri="http://schemas.openxmlformats.org/drawingml/2006/picture">
                <pic:pic>
                  <pic:nvPicPr>
                    <pic:cNvPr id="0" name="SD-02_creation_demande_marketplace.png"/>
                    <pic:cNvPicPr/>
                  </pic:nvPicPr>
                  <pic:blipFill>
                    <a:blip r:embed="rId61"/>
                    <a:stretch>
                      <a:fillRect/>
                    </a:stretch>
                  </pic:blipFill>
                  <pic:spPr>
                    <a:xfrm>
                      <a:off x="0" y="0"/>
                      <a:ext cx="5394960" cy="5110226"/>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4.4 — Diagramme de séquence de la création d’une demande de marketplace bancaire</w:t>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4" w:name="_Toc240000575"/>
      <w:r w:rsidRPr="00963EE5">
        <w:rPr>
          <w:rFonts w:asciiTheme="majorBidi" w:hAnsiTheme="majorBidi"/>
          <w:b/>
          <w:bCs/>
          <w:color w:val="000000" w:themeColor="text1"/>
          <w:sz w:val="28"/>
          <w:szCs w:val="28"/>
        </w:rPr>
        <w:t>3.1. Renseignement des informations de la banque</w:t>
      </w:r>
      <w:bookmarkEnd w:id="104"/>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pStyle w:val="Caption"/>
        <w:keepLines/>
        <w:spacing w:before="60" w:beforeAutospacing="1" w:after="160" w:afterAutospacing="1" w:line="360" w:lineRule="auto"/>
        <w:jc w:val="center"/>
        <w:rPr>
          <w:rFonts w:asciiTheme="majorBidi" w:eastAsia="Times New Roman" w:hAnsiTheme="majorBidi" w:cstheme="majorBidi"/>
          <w:color w:val="FF0000"/>
          <w:sz w:val="24"/>
          <w:szCs w:val="24"/>
          <w:lang w:eastAsia="fr-FR"/>
        </w:rPr>
      </w:pPr>
      <w:r>
        <w:rPr>
          <w:rFonts w:ascii="Times New Roman" w:hAnsi="Times New Roman"/>
          <w:i/>
          <w:color w:val="1F4E79"/>
          <w:sz w:val="18"/>
        </w:rPr>
        <w:t>Figure 4.5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40000576"/>
      <w:r w:rsidRPr="00514419">
        <w:rPr>
          <w:rFonts w:asciiTheme="majorBidi" w:hAnsiTheme="majorBidi"/>
          <w:b/>
          <w:bCs/>
          <w:color w:val="000000" w:themeColor="text1"/>
          <w:sz w:val="28"/>
          <w:szCs w:val="28"/>
        </w:rPr>
        <w:t>3.2. Informations du futur Administrateur Banque et vérification de l’adresse e-mail</w:t>
      </w:r>
      <w:bookmarkEnd w:id="105"/>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pStyle w:val="Caption"/>
        <w:keepLines/>
        <w:spacing w:before="60" w:beforeAutospacing="1" w:after="160" w:afterAutospacing="1" w:line="240" w:lineRule="auto"/>
        <w:jc w:val="center"/>
        <w:rPr>
          <w:rFonts w:ascii="Times New Roman" w:eastAsia="Times New Roman" w:hAnsi="Times New Roman" w:cs="Times New Roman"/>
          <w:color w:val="FF0000"/>
          <w:sz w:val="24"/>
          <w:szCs w:val="24"/>
          <w:lang w:eastAsia="fr-FR"/>
        </w:rPr>
      </w:pPr>
      <w:r>
        <w:rPr>
          <w:rFonts w:ascii="Times New Roman" w:hAnsi="Times New Roman"/>
          <w:i/>
          <w:color w:val="1F4E79"/>
          <w:sz w:val="18"/>
        </w:rPr>
        <w:t>Figure 4.6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40000577"/>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6"/>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pStyle w:val="Caption"/>
        <w:keepLines/>
        <w:spacing w:before="60" w:beforeAutospacing="1" w:after="160" w:afterAutospacing="1" w:line="240" w:lineRule="auto"/>
        <w:jc w:val="center"/>
        <w:rPr>
          <w:rFonts w:ascii="Times New Roman" w:eastAsia="Times New Roman" w:hAnsi="Times New Roman" w:cs="Times New Roman"/>
          <w:color w:val="FF0000"/>
          <w:sz w:val="24"/>
          <w:szCs w:val="24"/>
          <w:lang w:eastAsia="fr-FR"/>
        </w:rPr>
      </w:pPr>
      <w:r>
        <w:rPr>
          <w:rFonts w:ascii="Times New Roman" w:hAnsi="Times New Roman"/>
          <w:i/>
          <w:color w:val="1F4E79"/>
          <w:sz w:val="18"/>
        </w:rPr>
        <w:t>Figure 4.7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7" w:name="_Toc240000578"/>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7"/>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Caption"/>
        <w:keepLines/>
        <w:spacing w:before="60" w:after="160"/>
        <w:jc w:val="center"/>
        <w:rPr>
          <w:color w:val="FF0000"/>
        </w:rPr>
      </w:pPr>
      <w:r>
        <w:rPr>
          <w:rFonts w:ascii="Times New Roman" w:hAnsi="Times New Roman"/>
          <w:i/>
          <w:color w:val="1F4E79"/>
          <w:sz w:val="18"/>
        </w:rPr>
        <w:t>Figure 4.8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8" w:name="_Toc240000579"/>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8"/>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09" w:name="_Toc240000580"/>
      <w:r w:rsidRPr="00FB3B79">
        <w:rPr>
          <w:rFonts w:asciiTheme="majorBidi" w:hAnsiTheme="majorBidi"/>
          <w:b/>
          <w:bCs/>
          <w:color w:val="000000" w:themeColor="text1"/>
          <w:sz w:val="28"/>
          <w:szCs w:val="28"/>
        </w:rPr>
        <w:t>4.1. Tableau de bord</w:t>
      </w:r>
      <w:bookmarkEnd w:id="109"/>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Caption"/>
        <w:keepLines/>
        <w:spacing w:before="60" w:after="160"/>
        <w:jc w:val="center"/>
        <w:rPr>
          <w:rStyle w:val="Strong"/>
          <w:color w:val="FF0000"/>
        </w:rPr>
      </w:pPr>
      <w:r>
        <w:rPr>
          <w:rFonts w:ascii="Times New Roman" w:hAnsi="Times New Roman"/>
          <w:i/>
          <w:color w:val="1F4E79"/>
          <w:sz w:val="18"/>
        </w:rPr>
        <w:t>Figure 4.9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0" w:name="_Toc240000581"/>
      <w:r w:rsidRPr="00AD624B">
        <w:rPr>
          <w:rFonts w:asciiTheme="majorBidi" w:hAnsiTheme="majorBidi"/>
          <w:b/>
          <w:bCs/>
          <w:color w:val="000000" w:themeColor="text1"/>
          <w:sz w:val="28"/>
          <w:szCs w:val="28"/>
        </w:rPr>
        <w:t>4.2. Gestion des stores et des modules</w:t>
      </w:r>
      <w:bookmarkEnd w:id="110"/>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Caption"/>
        <w:keepLines/>
        <w:spacing w:before="60" w:after="160"/>
        <w:jc w:val="center"/>
        <w:rPr>
          <w:b/>
          <w:bCs/>
          <w:color w:val="FF0000"/>
        </w:rPr>
      </w:pPr>
      <w:r>
        <w:rPr>
          <w:rFonts w:ascii="Times New Roman" w:hAnsi="Times New Roman"/>
          <w:i/>
          <w:color w:val="1F4E79"/>
          <w:sz w:val="18"/>
        </w:rPr>
        <w:t>Figure 4.10 — Gestion stores et modules</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1" w:name="_Toc240000582"/>
      <w:r w:rsidRPr="00C46FA0">
        <w:rPr>
          <w:rFonts w:asciiTheme="majorBidi" w:hAnsiTheme="majorBidi"/>
          <w:b/>
          <w:bCs/>
          <w:color w:val="000000" w:themeColor="text1"/>
          <w:sz w:val="28"/>
          <w:szCs w:val="28"/>
        </w:rPr>
        <w:t>4.3. Gestion des demandes de marketplace</w:t>
      </w:r>
      <w:bookmarkEnd w:id="111"/>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2" w:name="_Toc240000583"/>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2"/>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Caption"/>
        <w:keepLines/>
        <w:spacing w:before="60" w:after="160"/>
        <w:jc w:val="center"/>
        <w:rPr>
          <w:color w:val="FF0000"/>
        </w:rPr>
      </w:pPr>
      <w:r>
        <w:rPr>
          <w:rFonts w:ascii="Times New Roman" w:hAnsi="Times New Roman"/>
          <w:i/>
          <w:color w:val="1F4E79"/>
          <w:sz w:val="18"/>
        </w:rPr>
        <w:t>Figure 4.11 — Liste des demandes de marketplace dans le Back-office SaaS</w:t>
      </w:r>
    </w:p>
    <w:p w:rsidR="00732285" w:rsidRDefault="00732285" w:rsidP="00732285">
      <w:pPr>
        <w:pStyle w:val="Caption"/>
        <w:keepLines/>
        <w:spacing w:before="60" w:after="160"/>
        <w:jc w:val="center"/>
        <w:rPr>
          <w:rStyle w:val="Strong"/>
          <w:color w:val="FF0000"/>
        </w:rPr>
      </w:pPr>
      <w:r>
        <w:rPr>
          <w:rFonts w:ascii="Times New Roman" w:hAnsi="Times New Roman"/>
          <w:i/>
          <w:color w:val="1F4E79"/>
          <w:sz w:val="18"/>
        </w:rPr>
        <w:t>Figure 4.12 — Consultation du détail d’une demande</w:t>
      </w:r>
    </w:p>
    <w:p w:rsidR="0081359E" w:rsidRDefault="0081359E" w:rsidP="00732285">
      <w:pPr>
        <w:pStyle w:val="NormalWeb"/>
        <w:jc w:val="both"/>
      </w:pPr>
      <w:r>
        <w:t>Le processus décisionnel peut également être représenté à travers le diagramme d’activité suivant.</w:t>
      </w:r>
    </w:p>
    <w:p>
      <w:pPr>
        <w:keepNext/>
        <w:keepLines/>
        <w:pageBreakBefore/>
        <w:spacing w:before="0" w:after="40"/>
        <w:jc w:val="center"/>
      </w:pPr>
      <w:r>
        <w:drawing>
          <wp:inline xmlns:a="http://schemas.openxmlformats.org/drawingml/2006/main" xmlns:pic="http://schemas.openxmlformats.org/drawingml/2006/picture">
            <wp:extent cx="4800600" cy="6352794"/>
            <wp:docPr id="53" name="Picture 53" descr="Diagramme d’activité UML du traitement de la demande, du paiement Stripe et de l’activation de la marketplace." title="Diagramme d’activité UML du traitement de la demande, du paiement Stripe et de l’activation de la marketplace."/>
            <wp:cNvGraphicFramePr>
              <a:graphicFrameLocks noChangeAspect="1"/>
            </wp:cNvGraphicFramePr>
            <a:graphic>
              <a:graphicData uri="http://schemas.openxmlformats.org/drawingml/2006/picture">
                <pic:pic>
                  <pic:nvPicPr>
                    <pic:cNvPr id="0" name="AD-03_traitement_demande_marketplace.png"/>
                    <pic:cNvPicPr/>
                  </pic:nvPicPr>
                  <pic:blipFill>
                    <a:blip r:embed="rId62"/>
                    <a:stretch>
                      <a:fillRect/>
                    </a:stretch>
                  </pic:blipFill>
                  <pic:spPr>
                    <a:xfrm>
                      <a:off x="0" y="0"/>
                      <a:ext cx="4800600" cy="6352794"/>
                    </a:xfrm>
                    <a:prstGeom prst="rect"/>
                  </pic:spPr>
                </pic:pic>
              </a:graphicData>
            </a:graphic>
          </wp:inline>
        </w:drawing>
      </w:r>
    </w:p>
    <w:p w:rsidR="005479C8" w:rsidRDefault="005479C8" w:rsidP="00732285">
      <w:pPr>
        <w:pStyle w:val="Caption"/>
        <w:keepLines/>
        <w:spacing w:before="60" w:after="160"/>
        <w:jc w:val="center"/>
      </w:pPr>
      <w:r>
        <w:rPr>
          <w:rFonts w:ascii="Times New Roman" w:hAnsi="Times New Roman"/>
          <w:i/>
          <w:color w:val="1F4E79"/>
          <w:sz w:val="18"/>
        </w:rPr>
        <w:t>Figure 4.13 — Diagramme d’activité du traitement d’une demande et du paiement Stripe</w:t>
      </w:r>
    </w:p>
    <w:p w:rsidR="007A17ED" w:rsidRPr="005479C8" w:rsidRDefault="007A17ED" w:rsidP="005479C8">
      <w:pPr>
        <w:pStyle w:val="Heading4"/>
        <w:rPr>
          <w:rFonts w:asciiTheme="majorBidi" w:hAnsiTheme="majorBidi"/>
          <w:b/>
          <w:bCs/>
          <w:i w:val="0"/>
          <w:iCs w:val="0"/>
          <w:color w:val="000000" w:themeColor="text1"/>
          <w:sz w:val="24"/>
          <w:szCs w:val="24"/>
        </w:rPr>
      </w:pPr>
      <w:bookmarkStart w:id="113" w:name="_Toc240000584"/>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3"/>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4" w:name="_Toc240000585"/>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4"/>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pPr>
        <w:keepNext/>
        <w:keepLines/>
        <w:pageBreakBefore/>
        <w:spacing w:before="0" w:after="40"/>
        <w:jc w:val="center"/>
      </w:pPr>
      <w:r>
        <w:drawing>
          <wp:inline xmlns:a="http://schemas.openxmlformats.org/drawingml/2006/main" xmlns:pic="http://schemas.openxmlformats.org/drawingml/2006/picture">
            <wp:extent cx="5257800" cy="6878955"/>
            <wp:docPr id="54" name="Picture 54" descr="Diagramme de séquence UML de l’approbation, de la Checkout Session Stripe, du webhook et de l’activation." title="Diagramme de séquence UML de l’approbation, de la Checkout Session Stripe, du webhook et de l’activation."/>
            <wp:cNvGraphicFramePr>
              <a:graphicFrameLocks noChangeAspect="1"/>
            </wp:cNvGraphicFramePr>
            <a:graphic>
              <a:graphicData uri="http://schemas.openxmlformats.org/drawingml/2006/picture">
                <pic:pic>
                  <pic:nvPicPr>
                    <pic:cNvPr id="0" name="SD-03_traitement_demande_stripe.png"/>
                    <pic:cNvPicPr/>
                  </pic:nvPicPr>
                  <pic:blipFill>
                    <a:blip r:embed="rId63"/>
                    <a:stretch>
                      <a:fillRect/>
                    </a:stretch>
                  </pic:blipFill>
                  <pic:spPr>
                    <a:xfrm>
                      <a:off x="0" y="0"/>
                      <a:ext cx="5257800" cy="6878955"/>
                    </a:xfrm>
                    <a:prstGeom prst="rect"/>
                  </pic:spPr>
                </pic:pic>
              </a:graphicData>
            </a:graphic>
          </wp:inline>
        </w:drawing>
      </w:r>
    </w:p>
    <w:p w:rsidR="00C27A23" w:rsidRDefault="00C27A23" w:rsidP="00C27A23">
      <w:pPr>
        <w:pStyle w:val="Caption"/>
        <w:keepLines/>
        <w:spacing w:before="60" w:after="160"/>
        <w:jc w:val="center"/>
        <w:rPr>
          <w:rStyle w:val="Strong"/>
          <w:color w:val="FF0000"/>
        </w:rPr>
      </w:pPr>
      <w:r>
        <w:rPr>
          <w:rFonts w:ascii="Times New Roman" w:hAnsi="Times New Roman"/>
          <w:i/>
          <w:color w:val="1F4E79"/>
          <w:sz w:val="18"/>
        </w:rPr>
        <w:t>Figure 4.14 — Diagramme de séquence de l’approbation, du paiement et de l’activation</w:t>
      </w:r>
    </w:p>
    <w:p w:rsidR="00C27A23" w:rsidRPr="00C27A23" w:rsidRDefault="00C27A23" w:rsidP="00C27A23">
      <w:pPr>
        <w:pStyle w:val="Caption"/>
        <w:keepLines/>
        <w:spacing w:before="60" w:after="160"/>
        <w:jc w:val="center"/>
        <w:rPr>
          <w:color w:val="FF0000"/>
        </w:rPr>
      </w:pPr>
      <w:r>
        <w:rPr>
          <w:rFonts w:ascii="Times New Roman" w:hAnsi="Times New Roman"/>
          <w:i/>
          <w:color w:val="1F4E79"/>
          <w:sz w:val="18"/>
        </w:rPr>
        <w:t>Figure 4.15 — Email contenant les instructions de paiement</w:t>
      </w:r>
    </w:p>
    <w:p w:rsidR="00C27A23" w:rsidRPr="00C27A23" w:rsidRDefault="00C27A23" w:rsidP="00C27A23">
      <w:pPr>
        <w:pStyle w:val="Caption"/>
        <w:keepLines/>
        <w:spacing w:before="60" w:after="160"/>
        <w:jc w:val="center"/>
        <w:rPr>
          <w:color w:val="FF0000"/>
        </w:rPr>
      </w:pPr>
      <w:r>
        <w:rPr>
          <w:rFonts w:ascii="Times New Roman" w:hAnsi="Times New Roman"/>
          <w:i/>
          <w:color w:val="1F4E79"/>
          <w:sz w:val="18"/>
        </w:rPr>
        <w:t>Figure 4.16 — Confirmation du paiement</w:t>
      </w:r>
    </w:p>
    <w:p w:rsidR="00C27A23" w:rsidRPr="00C27A23" w:rsidRDefault="00C27A23" w:rsidP="00C27A23">
      <w:pPr>
        <w:pStyle w:val="Caption"/>
        <w:keepLines/>
        <w:spacing w:before="60" w:after="160"/>
        <w:jc w:val="center"/>
        <w:rPr>
          <w:color w:val="FF0000"/>
        </w:rPr>
      </w:pPr>
      <w:r>
        <w:rPr>
          <w:rFonts w:ascii="Times New Roman" w:hAnsi="Times New Roman"/>
          <w:i/>
          <w:color w:val="1F4E79"/>
          <w:sz w:val="18"/>
        </w:rPr>
        <w:t>Figure 4.17 — Activation de la marketplace et de l’abonnement</w:t>
      </w:r>
    </w:p>
    <w:p w:rsidR="00C27A23" w:rsidRDefault="00C27A23" w:rsidP="007F5387">
      <w:pPr>
        <w:pStyle w:val="Caption"/>
        <w:keepLines/>
        <w:tabs>
          <w:tab w:val="left" w:pos="5947"/>
        </w:tabs>
        <w:spacing w:before="60" w:after="160"/>
        <w:jc w:val="center"/>
        <w:rPr>
          <w:rStyle w:val="Strong"/>
          <w:color w:val="FF0000"/>
        </w:rPr>
      </w:pPr>
      <w:r>
        <w:rPr>
          <w:rFonts w:ascii="Times New Roman" w:hAnsi="Times New Roman"/>
          <w:i/>
          <w:color w:val="1F4E79"/>
          <w:sz w:val="18"/>
        </w:rPr>
        <w:t>Figure 4.18 — Email d’accès au Back-office Banque</w:t>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5" w:name="_Toc240000586"/>
      <w:r w:rsidR="007F5387" w:rsidRPr="007F5387">
        <w:rPr>
          <w:rFonts w:asciiTheme="majorBidi" w:eastAsiaTheme="minorHAnsi" w:hAnsiTheme="majorBidi" w:cstheme="minorBidi"/>
          <w:b/>
          <w:bCs/>
          <w:color w:val="000000" w:themeColor="text1"/>
          <w:sz w:val="28"/>
          <w:szCs w:val="28"/>
          <w:lang w:eastAsia="en-US"/>
        </w:rPr>
        <w:t>4.4. Gestion des banques</w:t>
      </w:r>
      <w:bookmarkEnd w:id="115"/>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Caption"/>
        <w:keepLines/>
        <w:spacing w:line="360" w:lineRule="auto" w:before="60" w:after="160"/>
        <w:jc w:val="center"/>
        <w:rPr>
          <w:rStyle w:val="Strong"/>
          <w:color w:val="FF0000"/>
        </w:rPr>
      </w:pPr>
      <w:r>
        <w:rPr>
          <w:rFonts w:ascii="Times New Roman" w:hAnsi="Times New Roman"/>
          <w:i/>
          <w:color w:val="1F4E79"/>
          <w:sz w:val="18"/>
        </w:rPr>
        <w:t>Figure 4.19 — Liste des Banques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40000587"/>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6"/>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Caption"/>
        <w:keepLines/>
        <w:spacing w:line="360" w:lineRule="auto" w:before="60" w:after="160"/>
        <w:jc w:val="center"/>
        <w:rPr>
          <w:b/>
          <w:bCs/>
          <w:color w:val="FF0000"/>
        </w:rPr>
      </w:pPr>
      <w:r>
        <w:rPr>
          <w:rFonts w:ascii="Times New Roman" w:hAnsi="Times New Roman"/>
          <w:i/>
          <w:color w:val="1F4E79"/>
          <w:sz w:val="18"/>
        </w:rPr>
        <w:t>Figure 4.20 — Liste des 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40000588"/>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7"/>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Caption"/>
        <w:keepLines/>
        <w:spacing w:line="360" w:lineRule="auto" w:before="60" w:after="160"/>
        <w:jc w:val="center"/>
        <w:rPr>
          <w:b/>
          <w:bCs/>
          <w:color w:val="FF0000"/>
        </w:rPr>
      </w:pPr>
      <w:r>
        <w:rPr>
          <w:rFonts w:ascii="Times New Roman" w:hAnsi="Times New Roman"/>
          <w:i/>
          <w:color w:val="1F4E79"/>
          <w:sz w:val="18"/>
        </w:rPr>
        <w:t>Figure 4.21 — Liste des concessionnaires</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40000589"/>
      <w:r w:rsidR="00D5593C" w:rsidRPr="00D5593C">
        <w:rPr>
          <w:rFonts w:asciiTheme="majorBidi" w:eastAsiaTheme="minorHAnsi" w:hAnsiTheme="majorBidi" w:cstheme="minorBidi"/>
          <w:b/>
          <w:bCs/>
          <w:color w:val="000000" w:themeColor="text1"/>
          <w:sz w:val="28"/>
          <w:szCs w:val="28"/>
          <w:lang w:eastAsia="en-US"/>
        </w:rPr>
        <w:t>4.7. Gestion des marketplaces</w:t>
      </w:r>
      <w:bookmarkEnd w:id="118"/>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Caption"/>
        <w:keepLines/>
        <w:spacing w:line="360" w:lineRule="auto" w:before="60" w:after="160"/>
        <w:jc w:val="center"/>
        <w:rPr>
          <w:rStyle w:val="Strong"/>
          <w:color w:val="FF0000"/>
        </w:rPr>
      </w:pPr>
      <w:r>
        <w:rPr>
          <w:rFonts w:ascii="Times New Roman" w:hAnsi="Times New Roman"/>
          <w:i/>
          <w:color w:val="1F4E79"/>
          <w:sz w:val="18"/>
        </w:rPr>
        <w:t>Figure 4.22 —liste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40000590"/>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19"/>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Caption"/>
        <w:keepLines/>
        <w:spacing w:line="360" w:lineRule="auto" w:before="60" w:after="160"/>
        <w:jc w:val="center"/>
        <w:rPr>
          <w:b/>
          <w:bCs/>
          <w:color w:val="FF0000"/>
        </w:rPr>
      </w:pPr>
      <w:r>
        <w:rPr>
          <w:rFonts w:ascii="Times New Roman" w:hAnsi="Times New Roman"/>
          <w:i/>
          <w:color w:val="1F4E79"/>
          <w:sz w:val="18"/>
        </w:rPr>
        <w:t>Figure 4.23 — 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40000591"/>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0"/>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Caption"/>
        <w:keepLines/>
        <w:spacing w:line="360" w:lineRule="auto" w:before="60" w:after="160"/>
        <w:jc w:val="center"/>
        <w:rPr>
          <w:rStyle w:val="Strong"/>
          <w:color w:val="FF0000"/>
        </w:rPr>
      </w:pPr>
      <w:r>
        <w:rPr>
          <w:rFonts w:ascii="Times New Roman" w:hAnsi="Times New Roman"/>
          <w:i/>
          <w:color w:val="1F4E79"/>
          <w:sz w:val="18"/>
        </w:rPr>
        <w:t>Figure 4.24 — liste des abonnements</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40000592"/>
      <w:r w:rsidR="00A50E23" w:rsidRPr="00A50E23">
        <w:rPr>
          <w:rFonts w:asciiTheme="majorBidi" w:eastAsiaTheme="minorHAnsi" w:hAnsiTheme="majorBidi" w:cstheme="minorBidi"/>
          <w:b/>
          <w:bCs/>
          <w:color w:val="000000" w:themeColor="text1"/>
          <w:sz w:val="28"/>
          <w:szCs w:val="28"/>
          <w:lang w:eastAsia="en-US"/>
        </w:rPr>
        <w:t>4.10. Audit et logs</w:t>
      </w:r>
      <w:bookmarkEnd w:id="121"/>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Caption"/>
        <w:keepLines/>
        <w:spacing w:line="360" w:lineRule="auto" w:before="60" w:after="160"/>
        <w:jc w:val="center"/>
        <w:rPr>
          <w:b/>
          <w:bCs/>
          <w:color w:val="FF0000"/>
        </w:rPr>
      </w:pPr>
      <w:r>
        <w:rPr>
          <w:rFonts w:ascii="Times New Roman" w:hAnsi="Times New Roman"/>
          <w:i/>
          <w:color w:val="1F4E79"/>
          <w:sz w:val="18"/>
        </w:rPr>
        <w:t>Figure 4.25 — liste des abonnements</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2" w:name="_Toc240000593"/>
      <w:r w:rsidRPr="004302A8">
        <w:rPr>
          <w:rFonts w:asciiTheme="majorBidi" w:eastAsiaTheme="majorEastAsia" w:hAnsiTheme="majorBidi" w:cstheme="majorBidi"/>
          <w:b/>
          <w:bCs/>
          <w:sz w:val="32"/>
          <w:szCs w:val="32"/>
          <w:lang w:eastAsia="en-US"/>
        </w:rPr>
        <w:t>5. Back-office Banque : administration de la marketplace</w:t>
      </w:r>
      <w:bookmarkEnd w:id="122"/>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Caption"/>
        <w:keepLines/>
        <w:spacing w:line="360" w:lineRule="auto" w:before="60" w:after="160"/>
        <w:jc w:val="center"/>
        <w:rPr>
          <w:color w:val="FF0000"/>
        </w:rPr>
      </w:pPr>
      <w:r>
        <w:rPr>
          <w:rFonts w:ascii="Times New Roman" w:hAnsi="Times New Roman"/>
          <w:i/>
          <w:color w:val="1F4E79"/>
          <w:sz w:val="18"/>
        </w:rPr>
        <w:t>Figure 4.26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40000594"/>
      <w:r w:rsidRPr="004302A8">
        <w:rPr>
          <w:rFonts w:asciiTheme="majorBidi" w:eastAsiaTheme="minorHAnsi" w:hAnsiTheme="majorBidi" w:cstheme="minorBidi"/>
          <w:b/>
          <w:bCs/>
          <w:color w:val="000000" w:themeColor="text1"/>
          <w:sz w:val="28"/>
          <w:szCs w:val="28"/>
          <w:lang w:eastAsia="en-US"/>
        </w:rPr>
        <w:t>5.1. Personnalisation de la marketplace</w:t>
      </w:r>
      <w:bookmarkEnd w:id="123"/>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Caption"/>
        <w:keepLines/>
        <w:spacing w:before="60" w:after="160"/>
        <w:jc w:val="center"/>
        <w:rPr>
          <w:b/>
          <w:bCs/>
          <w:color w:val="FF0000"/>
        </w:rPr>
      </w:pPr>
      <w:r>
        <w:rPr>
          <w:rFonts w:ascii="Times New Roman" w:hAnsi="Times New Roman"/>
          <w:i/>
          <w:color w:val="1F4E79"/>
          <w:sz w:val="18"/>
        </w:rPr>
        <w:t>Figure 4.27 — Interface de personnalisation de la marketplace</w:t>
      </w:r>
    </w:p>
    <w:p w:rsidR="00633002" w:rsidRDefault="00633002" w:rsidP="00633002">
      <w:pPr>
        <w:pStyle w:val="Caption"/>
        <w:keepLines/>
        <w:spacing w:before="60" w:after="160"/>
        <w:jc w:val="center"/>
        <w:rPr>
          <w:rStyle w:val="Strong"/>
          <w:b w:val="0"/>
          <w:bCs w:val="0"/>
          <w:color w:val="FF0000"/>
        </w:rPr>
      </w:pPr>
      <w:r>
        <w:rPr>
          <w:rFonts w:ascii="Times New Roman" w:hAnsi="Times New Roman"/>
          <w:i/>
          <w:color w:val="1F4E79"/>
          <w:sz w:val="18"/>
        </w:rPr>
        <w:t>Figure 4.28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40000595"/>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Caption"/>
        <w:keepLines/>
        <w:spacing w:before="60" w:after="160"/>
        <w:jc w:val="center"/>
        <w:rPr>
          <w:b/>
          <w:bCs/>
          <w:color w:val="FF0000"/>
        </w:rPr>
      </w:pPr>
      <w:r>
        <w:rPr>
          <w:rFonts w:ascii="Times New Roman" w:hAnsi="Times New Roman"/>
          <w:i/>
          <w:color w:val="1F4E79"/>
          <w:sz w:val="18"/>
        </w:rPr>
        <w:t>Figure 4.29 — Stores associés à la marketplace</w:t>
      </w:r>
    </w:p>
    <w:p w:rsidR="00633002" w:rsidRDefault="00633002" w:rsidP="00633002">
      <w:pPr>
        <w:pStyle w:val="Caption"/>
        <w:keepLines/>
        <w:spacing w:before="60" w:after="160"/>
        <w:jc w:val="center"/>
        <w:rPr>
          <w:rStyle w:val="Strong"/>
          <w:b w:val="0"/>
          <w:bCs w:val="0"/>
          <w:color w:val="FF0000"/>
        </w:rPr>
      </w:pPr>
      <w:r>
        <w:rPr>
          <w:rFonts w:ascii="Times New Roman" w:hAnsi="Times New Roman"/>
          <w:i/>
          <w:color w:val="1F4E79"/>
          <w:sz w:val="18"/>
        </w:rPr>
        <w:t>Figure 4.30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40000596"/>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5"/>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pPr>
        <w:keepNext/>
        <w:keepLines/>
        <w:pageBreakBefore/>
        <w:spacing w:before="0" w:after="40"/>
        <w:jc w:val="center"/>
      </w:pPr>
      <w:r>
        <w:drawing>
          <wp:inline xmlns:a="http://schemas.openxmlformats.org/drawingml/2006/main" xmlns:pic="http://schemas.openxmlformats.org/drawingml/2006/picture">
            <wp:extent cx="4800600" cy="6384798"/>
            <wp:docPr id="55" name="Picture 55" descr="Diagramme d’activité UML du renouvellement ou de l’extension d’un abonnement avec validation et paiement." title="Diagramme d’activité UML du renouvellement ou de l’extension d’un abonnement avec validation et paiement."/>
            <wp:cNvGraphicFramePr>
              <a:graphicFrameLocks noChangeAspect="1"/>
            </wp:cNvGraphicFramePr>
            <a:graphic>
              <a:graphicData uri="http://schemas.openxmlformats.org/drawingml/2006/picture">
                <pic:pic>
                  <pic:nvPicPr>
                    <pic:cNvPr id="0" name="AD-04_renouvellement_extension_abonnement.png"/>
                    <pic:cNvPicPr/>
                  </pic:nvPicPr>
                  <pic:blipFill>
                    <a:blip r:embed="rId64"/>
                    <a:stretch>
                      <a:fillRect/>
                    </a:stretch>
                  </pic:blipFill>
                  <pic:spPr>
                    <a:xfrm>
                      <a:off x="0" y="0"/>
                      <a:ext cx="4800600" cy="6384798"/>
                    </a:xfrm>
                    <a:prstGeom prst="rect"/>
                  </pic:spPr>
                </pic:pic>
              </a:graphicData>
            </a:graphic>
          </wp:inline>
        </w:drawing>
      </w:r>
    </w:p>
    <w:p w:rsidR="00633002" w:rsidRPr="00633002" w:rsidRDefault="00633002" w:rsidP="00633002">
      <w:pPr>
        <w:pStyle w:val="Caption"/>
        <w:keepLines/>
        <w:spacing w:before="60" w:beforeAutospacing="1" w:after="160" w:afterAutospacing="1" w:line="240" w:lineRule="auto"/>
        <w:jc w:val="center"/>
        <w:rPr>
          <w:rFonts w:ascii="Times New Roman" w:eastAsia="Times New Roman" w:hAnsi="Times New Roman" w:cs="Times New Roman"/>
          <w:color w:val="FF0000"/>
          <w:sz w:val="24"/>
          <w:szCs w:val="24"/>
          <w:lang w:eastAsia="fr-FR"/>
        </w:rPr>
      </w:pPr>
      <w:r>
        <w:rPr>
          <w:rFonts w:ascii="Times New Roman" w:hAnsi="Times New Roman"/>
          <w:i/>
          <w:color w:val="1F4E79"/>
          <w:sz w:val="18"/>
        </w:rPr>
        <w:t>Figure 4.31 — Diagramme d’activité du renouvellement et de l’extension d’un abonnement</w:t>
      </w:r>
    </w:p>
    <w:p w:rsidR="00633002" w:rsidRPr="00633002" w:rsidRDefault="00633002" w:rsidP="00633002">
      <w:pPr>
        <w:pStyle w:val="Caption"/>
        <w:keepLines/>
        <w:spacing w:before="60" w:beforeAutospacing="1" w:after="160" w:afterAutospacing="1" w:line="240" w:lineRule="auto"/>
        <w:jc w:val="center"/>
        <w:rPr>
          <w:rFonts w:ascii="Times New Roman" w:eastAsia="Times New Roman" w:hAnsi="Times New Roman" w:cs="Times New Roman"/>
          <w:color w:val="FF0000"/>
          <w:sz w:val="24"/>
          <w:szCs w:val="24"/>
          <w:lang w:eastAsia="fr-FR"/>
        </w:rPr>
      </w:pPr>
      <w:r>
        <w:rPr>
          <w:rFonts w:ascii="Times New Roman" w:hAnsi="Times New Roman"/>
          <w:i/>
          <w:color w:val="1F4E79"/>
          <w:sz w:val="18"/>
        </w:rPr>
        <w:t>Figure 4.32 — Consultation de l’abonnement et de son historique</w:t>
      </w:r>
    </w:p>
    <w:p w:rsidR="00633002" w:rsidRPr="00633002" w:rsidRDefault="00633002" w:rsidP="00633002">
      <w:pPr>
        <w:pStyle w:val="Caption"/>
        <w:keepLines/>
        <w:spacing w:before="60" w:beforeAutospacing="1" w:after="160" w:afterAutospacing="1" w:line="240" w:lineRule="auto"/>
        <w:jc w:val="center"/>
        <w:rPr>
          <w:rFonts w:ascii="Times New Roman" w:eastAsia="Times New Roman" w:hAnsi="Times New Roman" w:cs="Times New Roman"/>
          <w:color w:val="FF0000"/>
          <w:sz w:val="24"/>
          <w:szCs w:val="24"/>
          <w:lang w:eastAsia="fr-FR"/>
        </w:rPr>
      </w:pPr>
      <w:r>
        <w:rPr>
          <w:rFonts w:ascii="Times New Roman" w:hAnsi="Times New Roman"/>
          <w:i/>
          <w:color w:val="1F4E79"/>
          <w:sz w:val="18"/>
        </w:rPr>
        <w:t>Figure 4.33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6" w:name="_Toc240000597"/>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Caption"/>
        <w:keepLines/>
        <w:spacing w:before="60" w:after="160"/>
        <w:jc w:val="center"/>
        <w:rPr>
          <w:color w:val="FF0000"/>
        </w:rPr>
      </w:pPr>
      <w:r>
        <w:rPr>
          <w:rFonts w:ascii="Times New Roman" w:hAnsi="Times New Roman"/>
          <w:i/>
          <w:color w:val="1F4E79"/>
          <w:sz w:val="18"/>
        </w:rPr>
        <w:t>Figure 4.34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Caption"/>
        <w:keepLines/>
        <w:spacing w:line="360" w:lineRule="auto" w:before="60" w:after="160"/>
        <w:jc w:val="center"/>
        <w:rPr>
          <w:color w:val="FF0000"/>
        </w:rPr>
      </w:pPr>
      <w:r>
        <w:rPr>
          <w:rFonts w:ascii="Times New Roman" w:hAnsi="Times New Roman"/>
          <w:i/>
          <w:color w:val="1F4E79"/>
          <w:sz w:val="18"/>
        </w:rPr>
        <w:t>Figure 4.35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40000598"/>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6"/>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8" w:name="_Toc240000599"/>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8"/>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29" w:name="_Toc240000600"/>
      <w:r w:rsidRPr="00A32351">
        <w:rPr>
          <w:rFonts w:asciiTheme="majorBidi" w:hAnsiTheme="majorBidi"/>
          <w:b/>
          <w:bCs/>
          <w:color w:val="000000" w:themeColor="text1"/>
          <w:sz w:val="32"/>
          <w:szCs w:val="32"/>
        </w:rPr>
        <w:t>1. Introduction</w:t>
      </w:r>
      <w:bookmarkEnd w:id="129"/>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0" w:name="_Toc240000601"/>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0"/>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1" w:name="_Toc240000602"/>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1"/>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pPr>
        <w:keepNext/>
        <w:keepLines/>
        <w:pageBreakBefore/>
        <w:spacing w:before="0" w:after="40"/>
        <w:jc w:val="center"/>
      </w:pPr>
      <w:r>
        <w:drawing>
          <wp:inline xmlns:a="http://schemas.openxmlformats.org/drawingml/2006/main" xmlns:pic="http://schemas.openxmlformats.org/drawingml/2006/picture">
            <wp:extent cx="4709160" cy="6671310"/>
            <wp:docPr id="56" name="Picture 56" descr="Diagramme d’activité UML du parcours métier du Concessionnaire." title="Diagramme d’activité UML du parcours métier du Concessionnaire."/>
            <wp:cNvGraphicFramePr>
              <a:graphicFrameLocks noChangeAspect="1"/>
            </wp:cNvGraphicFramePr>
            <a:graphic>
              <a:graphicData uri="http://schemas.openxmlformats.org/drawingml/2006/picture">
                <pic:pic>
                  <pic:nvPicPr>
                    <pic:cNvPr id="0" name="AD-05_parcours_concessionnaire.png"/>
                    <pic:cNvPicPr/>
                  </pic:nvPicPr>
                  <pic:blipFill>
                    <a:blip r:embed="rId65"/>
                    <a:stretch>
                      <a:fillRect/>
                    </a:stretch>
                  </pic:blipFill>
                  <pic:spPr>
                    <a:xfrm>
                      <a:off x="0" y="0"/>
                      <a:ext cx="4709160" cy="6671310"/>
                    </a:xfrm>
                    <a:prstGeom prst="rect"/>
                  </pic:spPr>
                </pic:pic>
              </a:graphicData>
            </a:graphic>
          </wp:inline>
        </w:drawing>
      </w:r>
    </w:p>
    <w:p w:rsidR="00E3529E" w:rsidRPr="00E3529E" w:rsidRDefault="00E3529E" w:rsidP="00E3529E">
      <w:pPr>
        <w:pStyle w:val="Caption"/>
        <w:keepLines/>
        <w:spacing w:before="60" w:after="160"/>
        <w:jc w:val="center"/>
        <w:rPr>
          <w:b/>
          <w:bCs/>
          <w:color w:val="FF0000"/>
        </w:rPr>
      </w:pPr>
      <w:r>
        <w:rPr>
          <w:rFonts w:ascii="Times New Roman" w:hAnsi="Times New Roman"/>
          <w:i/>
          <w:color w:val="1F4E79"/>
          <w:sz w:val="18"/>
        </w:rPr>
        <w:t>Figure 5.1 — Diagramme d’activité du parcours métier du Concessionnaire</w:t>
      </w:r>
    </w:p>
    <w:p>
      <w:pPr>
        <w:keepNext/>
        <w:spacing w:before="100" w:after="120"/>
        <w:jc w:val="both"/>
      </w:pPr>
      <w:r>
        <w:rPr>
          <w:rFonts w:ascii="Times New Roman" w:hAnsi="Times New Roman"/>
          <w:sz w:val="22"/>
        </w:rPr>
        <w:t>Le diagramme de séquence suivant précise la validation du dossier, sa transmission à l’Administrateur SaaS et les deux issues du traitement.</w:t>
      </w:r>
    </w:p>
    <w:p>
      <w:pPr>
        <w:keepNext/>
        <w:keepLines/>
        <w:pageBreakBefore/>
        <w:spacing w:before="0" w:after="40"/>
        <w:jc w:val="center"/>
      </w:pPr>
      <w:r>
        <w:drawing>
          <wp:inline xmlns:a="http://schemas.openxmlformats.org/drawingml/2006/main" xmlns:pic="http://schemas.openxmlformats.org/drawingml/2006/picture">
            <wp:extent cx="5394960" cy="4750562"/>
            <wp:docPr id="57" name="Picture 57" descr="Diagramme de séquence UML de l’inscription, de l’approbation ou du rejet d’un concessionnaire." title="Diagramme de séquence UML de l’inscription, de l’approbation ou du rejet d’un concessionnaire."/>
            <wp:cNvGraphicFramePr>
              <a:graphicFrameLocks noChangeAspect="1"/>
            </wp:cNvGraphicFramePr>
            <a:graphic>
              <a:graphicData uri="http://schemas.openxmlformats.org/drawingml/2006/picture">
                <pic:pic>
                  <pic:nvPicPr>
                    <pic:cNvPr id="0" name="SD-04_inscription_concessionnaire.png"/>
                    <pic:cNvPicPr/>
                  </pic:nvPicPr>
                  <pic:blipFill>
                    <a:blip r:embed="rId66"/>
                    <a:stretch>
                      <a:fillRect/>
                    </a:stretch>
                  </pic:blipFill>
                  <pic:spPr>
                    <a:xfrm>
                      <a:off x="0" y="0"/>
                      <a:ext cx="5394960" cy="4750562"/>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5.2 — Diagramme de séquence de l’inscription et de la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40000603"/>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2"/>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Caption"/>
        <w:keepLines/>
        <w:spacing w:before="60" w:after="160"/>
        <w:jc w:val="center"/>
        <w:rPr>
          <w:b/>
          <w:bCs/>
          <w:color w:val="FF0000"/>
        </w:rPr>
      </w:pPr>
      <w:r>
        <w:rPr>
          <w:rFonts w:ascii="Times New Roman" w:hAnsi="Times New Roman"/>
          <w:i/>
          <w:color w:val="1F4E79"/>
          <w:sz w:val="18"/>
        </w:rPr>
        <w:t>Figure 5.3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40000604"/>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3"/>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pPr>
        <w:keepNext/>
        <w:spacing w:before="100" w:after="120"/>
        <w:jc w:val="both"/>
      </w:pPr>
      <w:r>
        <w:rPr>
          <w:rFonts w:ascii="Times New Roman" w:hAnsi="Times New Roman"/>
          <w:sz w:val="22"/>
        </w:rPr>
        <w:t>Le diagramme de séquence distingue la gestion du produit central, le stockage de ses médias et la publication propre à chaque banque partenaire.</w:t>
      </w:r>
    </w:p>
    <w:p>
      <w:pPr>
        <w:keepNext/>
        <w:keepLines/>
        <w:pageBreakBefore/>
        <w:spacing w:before="0" w:after="40"/>
        <w:jc w:val="center"/>
      </w:pPr>
      <w:r>
        <w:drawing>
          <wp:inline xmlns:a="http://schemas.openxmlformats.org/drawingml/2006/main" xmlns:pic="http://schemas.openxmlformats.org/drawingml/2006/picture">
            <wp:extent cx="5394960" cy="4960366"/>
            <wp:docPr id="58" name="Picture 58" descr="Diagramme de séquence UML de la création, du stock et de la publication bancaire d’un produit." title="Diagramme de séquence UML de la création, du stock et de la publication bancaire d’un produit."/>
            <wp:cNvGraphicFramePr>
              <a:graphicFrameLocks noChangeAspect="1"/>
            </wp:cNvGraphicFramePr>
            <a:graphic>
              <a:graphicData uri="http://schemas.openxmlformats.org/drawingml/2006/picture">
                <pic:pic>
                  <pic:nvPicPr>
                    <pic:cNvPr id="0" name="SD-05_gestion_produit.png"/>
                    <pic:cNvPicPr/>
                  </pic:nvPicPr>
                  <pic:blipFill>
                    <a:blip r:embed="rId67"/>
                    <a:stretch>
                      <a:fillRect/>
                    </a:stretch>
                  </pic:blipFill>
                  <pic:spPr>
                    <a:xfrm>
                      <a:off x="0" y="0"/>
                      <a:ext cx="5394960" cy="4960366"/>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5.4 — Diagramme de séquence de la gestion et de la publication multi-banque d’un produit</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40000605"/>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4"/>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40000606"/>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5"/>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6" w:name="_Toc24000060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6"/>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4000060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7"/>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pPr>
        <w:keepNext/>
        <w:spacing w:before="100" w:after="120"/>
        <w:jc w:val="both"/>
      </w:pPr>
      <w:r>
        <w:rPr>
          <w:rFonts w:ascii="Times New Roman" w:hAnsi="Times New Roman"/>
          <w:sz w:val="22"/>
        </w:rPr>
        <w:t>Le diagramme de séquence détaille la création initiale du compte inactif, l’envoi du code à six chiffres et l’activation du Client dans la marketplace consultée.</w:t>
      </w:r>
    </w:p>
    <w:p>
      <w:pPr>
        <w:keepNext/>
        <w:keepLines/>
        <w:pageBreakBefore/>
        <w:spacing w:before="0" w:after="40"/>
        <w:jc w:val="center"/>
      </w:pPr>
      <w:r>
        <w:drawing>
          <wp:inline xmlns:a="http://schemas.openxmlformats.org/drawingml/2006/main" xmlns:pic="http://schemas.openxmlformats.org/drawingml/2006/picture">
            <wp:extent cx="5394960" cy="4420870"/>
            <wp:docPr id="59" name="Picture 59" descr="Diagramme de séquence UML de l’inscription, de la vérification e-mail et de l’activation du Client dans son tenant." title="Diagramme de séquence UML de l’inscription, de la vérification e-mail et de l’activation du Client dans son tenant."/>
            <wp:cNvGraphicFramePr>
              <a:graphicFrameLocks noChangeAspect="1"/>
            </wp:cNvGraphicFramePr>
            <a:graphic>
              <a:graphicData uri="http://schemas.openxmlformats.org/drawingml/2006/picture">
                <pic:pic>
                  <pic:nvPicPr>
                    <pic:cNvPr id="0" name="SD-06_inscription_client.png"/>
                    <pic:cNvPicPr/>
                  </pic:nvPicPr>
                  <pic:blipFill>
                    <a:blip r:embed="rId68"/>
                    <a:stretch>
                      <a:fillRect/>
                    </a:stretch>
                  </pic:blipFill>
                  <pic:spPr>
                    <a:xfrm>
                      <a:off x="0" y="0"/>
                      <a:ext cx="5394960" cy="4420870"/>
                    </a:xfrm>
                    <a:prstGeom prst="rect"/>
                  </pic:spPr>
                </pic:pic>
              </a:graphicData>
            </a:graphic>
          </wp:inline>
        </w:drawing>
      </w:r>
    </w:p>
    <w:p>
      <w:pPr>
        <w:pStyle w:val="Caption"/>
        <w:keepLines/>
        <w:spacing w:before="60" w:after="160"/>
        <w:jc w:val="center"/>
      </w:pPr>
      <w:r>
        <w:rPr>
          <w:rFonts w:ascii="Times New Roman" w:hAnsi="Times New Roman"/>
          <w:i/>
          <w:color w:val="1F4E79"/>
          <w:sz w:val="18"/>
        </w:rPr>
        <w:t>Figure 5.5 — Diagramme de séquence de l’inscription et de l’activation du compte Client</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4000060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8"/>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pPr>
        <w:keepNext/>
        <w:keepLines/>
        <w:pageBreakBefore/>
        <w:spacing w:before="0" w:after="40"/>
        <w:jc w:val="center"/>
      </w:pPr>
      <w:r>
        <w:drawing>
          <wp:inline xmlns:a="http://schemas.openxmlformats.org/drawingml/2006/main" xmlns:pic="http://schemas.openxmlformats.org/drawingml/2006/picture">
            <wp:extent cx="4709160" cy="6985254"/>
            <wp:docPr id="60" name="Picture 60" descr="Diagramme d’activité UML du parcours Client, de la simulation au traitement bancaire." title="Diagramme d’activité UML du parcours Client, de la simulation au traitement bancaire."/>
            <wp:cNvGraphicFramePr>
              <a:graphicFrameLocks noChangeAspect="1"/>
            </wp:cNvGraphicFramePr>
            <a:graphic>
              <a:graphicData uri="http://schemas.openxmlformats.org/drawingml/2006/picture">
                <pic:pic>
                  <pic:nvPicPr>
                    <pic:cNvPr id="0" name="AD-06_parcours_client.png"/>
                    <pic:cNvPicPr/>
                  </pic:nvPicPr>
                  <pic:blipFill>
                    <a:blip r:embed="rId69"/>
                    <a:stretch>
                      <a:fillRect/>
                    </a:stretch>
                  </pic:blipFill>
                  <pic:spPr>
                    <a:xfrm>
                      <a:off x="0" y="0"/>
                      <a:ext cx="4709160" cy="6985254"/>
                    </a:xfrm>
                    <a:prstGeom prst="rect"/>
                  </pic:spPr>
                </pic:pic>
              </a:graphicData>
            </a:graphic>
          </wp:inline>
        </w:drawing>
      </w:r>
    </w:p>
    <w:p w:rsidR="00860DD3" w:rsidRPr="00860DD3" w:rsidRDefault="00860DD3" w:rsidP="00860DD3">
      <w:pPr>
        <w:pStyle w:val="Caption"/>
        <w:keepLines/>
        <w:spacing w:line="360" w:lineRule="auto" w:before="60" w:after="160"/>
        <w:jc w:val="center"/>
        <w:rPr>
          <w:color w:val="FF0000"/>
        </w:rPr>
      </w:pPr>
      <w:r>
        <w:rPr>
          <w:rFonts w:ascii="Times New Roman" w:hAnsi="Times New Roman"/>
          <w:i/>
          <w:color w:val="1F4E79"/>
          <w:sz w:val="18"/>
        </w:rPr>
        <w:t>Figure 5.6 — Diagramme d’activité du parcours Client et de la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40000610"/>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39"/>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pPr>
        <w:keepNext/>
        <w:keepLines/>
        <w:pageBreakBefore/>
        <w:spacing w:before="0" w:after="40"/>
        <w:jc w:val="center"/>
      </w:pPr>
      <w:r>
        <w:drawing>
          <wp:inline xmlns:a="http://schemas.openxmlformats.org/drawingml/2006/main" xmlns:pic="http://schemas.openxmlformats.org/drawingml/2006/picture">
            <wp:extent cx="5257800" cy="6265545"/>
            <wp:docPr id="61" name="Picture 61" descr="Diagramme de séquence UML de la création du dossier, des justificatifs et de la décision bancaire." title="Diagramme de séquence UML de la création du dossier, des justificatifs et de la décision bancaire."/>
            <wp:cNvGraphicFramePr>
              <a:graphicFrameLocks noChangeAspect="1"/>
            </wp:cNvGraphicFramePr>
            <a:graphic>
              <a:graphicData uri="http://schemas.openxmlformats.org/drawingml/2006/picture">
                <pic:pic>
                  <pic:nvPicPr>
                    <pic:cNvPr id="0" name="SD-07_demande_financement.png"/>
                    <pic:cNvPicPr/>
                  </pic:nvPicPr>
                  <pic:blipFill>
                    <a:blip r:embed="rId70"/>
                    <a:stretch>
                      <a:fillRect/>
                    </a:stretch>
                  </pic:blipFill>
                  <pic:spPr>
                    <a:xfrm>
                      <a:off x="0" y="0"/>
                      <a:ext cx="5257800" cy="6265545"/>
                    </a:xfrm>
                    <a:prstGeom prst="rect"/>
                  </pic:spPr>
                </pic:pic>
              </a:graphicData>
            </a:graphic>
          </wp:inline>
        </w:drawing>
      </w:r>
    </w:p>
    <w:p w:rsidR="00860DD3" w:rsidRPr="00860DD3" w:rsidRDefault="00860DD3" w:rsidP="00860DD3">
      <w:pPr>
        <w:pStyle w:val="Caption"/>
        <w:keepLines/>
        <w:spacing w:before="60" w:after="160"/>
        <w:jc w:val="center"/>
        <w:rPr>
          <w:b/>
          <w:bCs/>
          <w:color w:val="FF0000"/>
        </w:rPr>
      </w:pPr>
      <w:r>
        <w:rPr>
          <w:rFonts w:ascii="Times New Roman" w:hAnsi="Times New Roman"/>
          <w:i/>
          <w:color w:val="1F4E79"/>
          <w:sz w:val="18"/>
        </w:rPr>
        <w:t>Figure 5.7 — Diagramme de séquence de la constitution et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0" w:name="_Toc240000611"/>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0"/>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120A7A"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1" w:name="_Toc240000612"/>
      <w:r>
        <w:rPr>
          <w:rFonts w:asciiTheme="majorBidi" w:eastAsiaTheme="minorHAnsi" w:hAnsiTheme="majorBidi" w:cstheme="minorBidi"/>
          <w:b/>
          <w:bCs/>
          <w:color w:val="000000" w:themeColor="text1"/>
          <w:sz w:val="28"/>
          <w:szCs w:val="28"/>
          <w:lang w:eastAsia="en-US"/>
        </w:rPr>
        <w:t xml:space="preserve">  </w:t>
      </w:r>
      <w:bookmarkStart w:id="142" w:name="_GoBack"/>
      <w:bookmarkEnd w:id="142"/>
      <w:r w:rsidR="003E4B3B">
        <w:rPr>
          <w:rFonts w:asciiTheme="majorBidi" w:eastAsiaTheme="minorHAnsi" w:hAnsiTheme="majorBidi" w:cstheme="minorBidi"/>
          <w:b/>
          <w:bCs/>
          <w:color w:val="000000" w:themeColor="text1"/>
          <w:sz w:val="28"/>
          <w:szCs w:val="28"/>
          <w:lang w:eastAsia="en-US"/>
        </w:rPr>
        <w:t>4</w:t>
      </w:r>
      <w:r w:rsidR="007F4381">
        <w:rPr>
          <w:rFonts w:asciiTheme="majorBidi" w:eastAsiaTheme="minorHAnsi" w:hAnsiTheme="majorBidi" w:cstheme="minorBidi"/>
          <w:b/>
          <w:bCs/>
          <w:color w:val="000000" w:themeColor="text1"/>
          <w:sz w:val="28"/>
          <w:szCs w:val="28"/>
          <w:lang w:eastAsia="en-US"/>
        </w:rPr>
        <w:t xml:space="preserve">.1. </w:t>
      </w:r>
      <w:r w:rsidR="007F4381" w:rsidRPr="007F4381">
        <w:rPr>
          <w:rFonts w:asciiTheme="majorBidi" w:eastAsiaTheme="minorHAnsi" w:hAnsiTheme="majorBidi" w:cstheme="minorBidi"/>
          <w:b/>
          <w:bCs/>
          <w:color w:val="000000" w:themeColor="text1"/>
          <w:sz w:val="28"/>
          <w:szCs w:val="28"/>
          <w:lang w:eastAsia="en-US"/>
        </w:rPr>
        <w:t>Assistant IA pour le pilotage du SaaS</w:t>
      </w:r>
      <w:bookmarkEnd w:id="141"/>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120A7A"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3" w:name="_Toc240000613"/>
      <w:r>
        <w:rPr>
          <w:rFonts w:asciiTheme="majorBidi" w:eastAsiaTheme="minorHAnsi" w:hAnsiTheme="majorBidi" w:cstheme="minorBidi"/>
          <w:b/>
          <w:bCs/>
          <w:color w:val="000000" w:themeColor="text1"/>
          <w:sz w:val="28"/>
          <w:szCs w:val="28"/>
          <w:lang w:eastAsia="en-US"/>
        </w:rPr>
        <w:t xml:space="preserve">  </w:t>
      </w:r>
      <w:r w:rsidR="003E4B3B">
        <w:rPr>
          <w:rFonts w:asciiTheme="majorBidi" w:eastAsiaTheme="minorHAnsi" w:hAnsiTheme="majorBidi" w:cstheme="minorBidi"/>
          <w:b/>
          <w:bCs/>
          <w:color w:val="000000" w:themeColor="text1"/>
          <w:sz w:val="28"/>
          <w:szCs w:val="28"/>
          <w:lang w:eastAsia="en-US"/>
        </w:rPr>
        <w:t>4</w:t>
      </w:r>
      <w:r w:rsidR="00B440A6"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3"/>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pPr>
        <w:keepNext/>
        <w:keepLines/>
        <w:pageBreakBefore/>
        <w:spacing w:before="0" w:after="40"/>
        <w:jc w:val="center"/>
      </w:pPr>
      <w:r>
        <w:drawing>
          <wp:inline xmlns:a="http://schemas.openxmlformats.org/drawingml/2006/main" xmlns:pic="http://schemas.openxmlformats.org/drawingml/2006/picture">
            <wp:extent cx="5394960" cy="4271010"/>
            <wp:docPr id="62" name="Picture 62" descr="Diagramme de séquence UML de l’assistant SaaS avec schéma filtré, validation et lecture seule." title="Diagramme de séquence UML de l’assistant SaaS avec schéma filtré, validation et lecture seule."/>
            <wp:cNvGraphicFramePr>
              <a:graphicFrameLocks noChangeAspect="1"/>
            </wp:cNvGraphicFramePr>
            <a:graphic>
              <a:graphicData uri="http://schemas.openxmlformats.org/drawingml/2006/picture">
                <pic:pic>
                  <pic:nvPicPr>
                    <pic:cNvPr id="0" name="SD-08_assistant_saas.png"/>
                    <pic:cNvPicPr/>
                  </pic:nvPicPr>
                  <pic:blipFill>
                    <a:blip r:embed="rId71"/>
                    <a:stretch>
                      <a:fillRect/>
                    </a:stretch>
                  </pic:blipFill>
                  <pic:spPr>
                    <a:xfrm>
                      <a:off x="0" y="0"/>
                      <a:ext cx="5394960" cy="4271010"/>
                    </a:xfrm>
                    <a:prstGeom prst="rect"/>
                  </pic:spPr>
                </pic:pic>
              </a:graphicData>
            </a:graphic>
          </wp:inline>
        </w:drawing>
      </w:r>
    </w:p>
    <w:p w:rsidR="00F918FE" w:rsidRPr="00F918FE" w:rsidRDefault="00F918FE" w:rsidP="00070A8E">
      <w:pPr>
        <w:pStyle w:val="Caption"/>
        <w:keepLines/>
        <w:spacing w:line="360" w:lineRule="auto" w:before="60" w:after="160"/>
        <w:jc w:val="center"/>
        <w:rPr>
          <w:rFonts w:asciiTheme="majorBidi" w:eastAsiaTheme="minorHAnsi" w:hAnsiTheme="majorBidi" w:cstheme="minorBidi"/>
          <w:b/>
          <w:bCs/>
          <w:color w:val="FF0000"/>
          <w:sz w:val="28"/>
          <w:szCs w:val="28"/>
          <w:lang w:eastAsia="en-US"/>
        </w:rPr>
      </w:pPr>
      <w:r>
        <w:rPr>
          <w:rFonts w:ascii="Times New Roman" w:hAnsi="Times New Roman"/>
          <w:i/>
          <w:color w:val="1F4E79"/>
          <w:sz w:val="18"/>
        </w:rPr>
        <w:t>Figure 5.8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4" w:name="_Toc240000614"/>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4"/>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pPr>
        <w:keepNext/>
        <w:keepLines/>
        <w:pageBreakBefore/>
        <w:spacing w:before="0" w:after="40"/>
        <w:jc w:val="center"/>
      </w:pPr>
      <w:r>
        <w:drawing>
          <wp:inline xmlns:a="http://schemas.openxmlformats.org/drawingml/2006/main" xmlns:pic="http://schemas.openxmlformats.org/drawingml/2006/picture">
            <wp:extent cx="5394960" cy="3851402"/>
            <wp:docPr id="63" name="Picture 63" descr="Diagramme de séquence UML du chatbot public, du contrôle du module et de la détection d’intention." title="Diagramme de séquence UML du chatbot public, du contrôle du module et de la détection d’intention."/>
            <wp:cNvGraphicFramePr>
              <a:graphicFrameLocks noChangeAspect="1"/>
            </wp:cNvGraphicFramePr>
            <a:graphic>
              <a:graphicData uri="http://schemas.openxmlformats.org/drawingml/2006/picture">
                <pic:pic>
                  <pic:nvPicPr>
                    <pic:cNvPr id="0" name="SD-09_chatbot_marketplace.png"/>
                    <pic:cNvPicPr/>
                  </pic:nvPicPr>
                  <pic:blipFill>
                    <a:blip r:embed="rId72"/>
                    <a:stretch>
                      <a:fillRect/>
                    </a:stretch>
                  </pic:blipFill>
                  <pic:spPr>
                    <a:xfrm>
                      <a:off x="0" y="0"/>
                      <a:ext cx="5394960" cy="3851402"/>
                    </a:xfrm>
                    <a:prstGeom prst="rect"/>
                  </pic:spPr>
                </pic:pic>
              </a:graphicData>
            </a:graphic>
          </wp:inline>
        </w:drawing>
      </w:r>
    </w:p>
    <w:p w:rsidR="00070A8E" w:rsidRDefault="00070A8E" w:rsidP="00070A8E">
      <w:pPr>
        <w:pStyle w:val="Caption"/>
        <w:keepLines/>
        <w:spacing w:line="360" w:lineRule="auto" w:before="60" w:after="160"/>
        <w:jc w:val="center"/>
        <w:rPr>
          <w:color w:val="FF0000"/>
        </w:rPr>
      </w:pPr>
      <w:r>
        <w:rPr>
          <w:rFonts w:ascii="Times New Roman" w:hAnsi="Times New Roman"/>
          <w:i/>
          <w:color w:val="1F4E79"/>
          <w:sz w:val="18"/>
        </w:rPr>
        <w:t>Figure 5.9 — Diagramme de séquence du chatbot public d’une marketplace bancaire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t>5. Conclusion</w:t>
      </w:r>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7"/>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46" w:name="_Toc240000616"/>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46"/>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40000617"/>
      <w:r w:rsidRPr="00736320">
        <w:rPr>
          <w:rFonts w:asciiTheme="majorBidi" w:hAnsiTheme="majorBidi"/>
          <w:b/>
          <w:bCs/>
          <w:color w:val="000000" w:themeColor="text1"/>
          <w:sz w:val="32"/>
          <w:szCs w:val="32"/>
        </w:rPr>
        <w:t>1. Introduction</w:t>
      </w:r>
      <w:bookmarkEnd w:id="147"/>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8" w:name="_Toc240000618"/>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8"/>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40000619"/>
      <w:r w:rsidRPr="00830993">
        <w:rPr>
          <w:rFonts w:asciiTheme="majorBidi" w:eastAsiaTheme="minorHAnsi" w:hAnsiTheme="majorBidi" w:cstheme="minorBidi"/>
          <w:b/>
          <w:bCs/>
          <w:color w:val="000000" w:themeColor="text1"/>
          <w:sz w:val="28"/>
          <w:szCs w:val="28"/>
          <w:lang w:eastAsia="en-US"/>
        </w:rPr>
        <w:t>2.1. Intégration continue</w:t>
      </w:r>
      <w:bookmarkEnd w:id="149"/>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0" w:name="_Toc240000620"/>
      <w:r w:rsidRPr="00830993">
        <w:rPr>
          <w:rFonts w:asciiTheme="majorBidi" w:eastAsiaTheme="minorHAnsi" w:hAnsiTheme="majorBidi" w:cstheme="minorBidi"/>
          <w:b/>
          <w:bCs/>
          <w:color w:val="000000" w:themeColor="text1"/>
          <w:sz w:val="28"/>
          <w:szCs w:val="28"/>
          <w:lang w:eastAsia="en-US"/>
        </w:rPr>
        <w:t>2.2. Livraison et déploiement continus</w:t>
      </w:r>
      <w:bookmarkEnd w:id="150"/>
    </w:p>
    <w:p w:rsidR="006F11D0"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w:t>
      </w:r>
    </w:p>
    <w:p w:rsidR="006F11D0" w:rsidRDefault="00830993" w:rsidP="006F11D0">
      <w:pPr>
        <w:pStyle w:val="NormalWeb"/>
        <w:spacing w:line="360" w:lineRule="auto"/>
        <w:jc w:val="both"/>
        <w:rPr>
          <w:color w:val="000000"/>
          <w:shd w:val="clear" w:color="auto" w:fill="FFFFFF"/>
        </w:rPr>
      </w:pPr>
      <w:r>
        <w:t xml:space="preserve">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xml:space="preserve">. </w:t>
      </w:r>
      <w:r w:rsidR="006F11D0">
        <w:rPr>
          <w:color w:val="000000"/>
          <w:shd w:val="clear" w:color="auto" w:fill="FFFFFF"/>
        </w:rPr>
        <w:t>Une erreur bloquante interrompt le pipeline afin d’empêcher le déploiement d’une version non validée.</w:t>
      </w:r>
    </w:p>
    <w:p w:rsidR="000C36F4" w:rsidRDefault="000C36F4" w:rsidP="006F11D0">
      <w:pPr>
        <w:pStyle w:val="NormalWeb"/>
        <w:spacing w:line="360" w:lineRule="auto"/>
        <w:jc w:val="both"/>
        <w:rPr>
          <w:color w:val="000000"/>
          <w:shd w:val="clear" w:color="auto" w:fill="FFFFFF"/>
        </w:rPr>
      </w:pPr>
      <w:r>
        <w:t>Les différents composants et étapes présentés dans cette architecture seront détaillés dans les sections suivantes, depuis la gestion du code source et la conteneurisation jusqu’à l’automatisation du pipeline Jenkins et au déploiement sur Microsoft Azure.</w:t>
      </w:r>
    </w:p>
    <w:p w:rsidR="00E3654B" w:rsidRDefault="00E3654B" w:rsidP="00E3654B">
      <w:pPr>
        <w:pStyle w:val="NormalWeb"/>
        <w:spacing w:line="360" w:lineRule="auto"/>
        <w:jc w:val="both"/>
        <w:outlineLvl w:val="1"/>
        <w:rPr>
          <w:rFonts w:asciiTheme="majorBidi" w:hAnsiTheme="majorBidi"/>
          <w:b/>
          <w:bCs/>
          <w:color w:val="000000" w:themeColor="text1"/>
          <w:sz w:val="32"/>
          <w:szCs w:val="32"/>
        </w:rPr>
      </w:pPr>
      <w:r w:rsidRPr="00E3654B">
        <w:rPr>
          <w:rFonts w:asciiTheme="majorBidi" w:hAnsiTheme="majorBidi"/>
          <w:b/>
          <w:bCs/>
          <w:color w:val="000000" w:themeColor="text1"/>
          <w:sz w:val="32"/>
          <w:szCs w:val="32"/>
        </w:rPr>
        <w:t xml:space="preserve">3. </w:t>
      </w:r>
      <w:r w:rsidRPr="00E3654B">
        <w:rPr>
          <w:rFonts w:asciiTheme="majorBidi" w:hAnsiTheme="majorBidi"/>
          <w:b/>
          <w:bCs/>
          <w:color w:val="000000" w:themeColor="text1"/>
          <w:sz w:val="32"/>
          <w:szCs w:val="32"/>
        </w:rPr>
        <w:t>Architecture globale</w:t>
      </w:r>
      <w:r>
        <w:rPr>
          <w:rFonts w:asciiTheme="majorBidi" w:hAnsiTheme="majorBidi"/>
          <w:b/>
          <w:bCs/>
          <w:color w:val="000000" w:themeColor="text1"/>
          <w:sz w:val="32"/>
          <w:szCs w:val="32"/>
        </w:rPr>
        <w:t xml:space="preserve"> </w:t>
      </w:r>
      <w:r w:rsidRPr="00E3654B">
        <w:rPr>
          <w:rFonts w:asciiTheme="majorBidi" w:hAnsiTheme="majorBidi"/>
          <w:b/>
          <w:bCs/>
          <w:color w:val="000000" w:themeColor="text1"/>
          <w:sz w:val="32"/>
          <w:szCs w:val="32"/>
        </w:rPr>
        <w:t>de déploiement</w:t>
      </w:r>
    </w:p>
    <w:p w:rsidR="000C36F4" w:rsidRDefault="000C36F4" w:rsidP="00120A7A">
      <w:pPr>
        <w:pStyle w:val="NormalWeb"/>
        <w:spacing w:line="360" w:lineRule="auto"/>
        <w:jc w:val="both"/>
      </w:pPr>
      <w:r>
        <w:rPr>
          <w:color w:val="000000"/>
          <w:shd w:val="clear" w:color="auto" w:fill="FFFFFF"/>
        </w:rPr>
        <w:t>L’architecture suivante</w:t>
      </w:r>
      <w:r>
        <w:t xml:space="preserve"> </w:t>
      </w:r>
      <w:r>
        <w:t>présente la chaîne complète de livraison de la plateforme, depuis la publication du code source jusqu’à son déploiement sur Microsoft Azure. Une modification envoyée vers GitHub déclenche Jenkins, qui construit l’application, exécute les tests, contrôle la qualité du code, génère les images Docker et les publie sur Docker Hub. Les images validées sont ensuite déployées sur Azure Container Apps, où elles communiquent avec la base de données PostgreSQL Azure</w:t>
      </w:r>
      <w:r>
        <w:t>.</w:t>
      </w:r>
    </w:p>
    <w:p w:rsidR="000C36F4" w:rsidRDefault="000C36F4" w:rsidP="00120A7A">
      <w:pPr>
        <w:pStyle w:val="NormalWeb"/>
        <w:spacing w:line="360" w:lineRule="auto"/>
        <w:jc w:val="both"/>
        <w:rPr>
          <w:i/>
          <w:iCs/>
          <w:color w:val="FF0000"/>
          <w:shd w:val="clear" w:color="auto" w:fill="FFFFFF"/>
        </w:rPr>
      </w:pPr>
      <w:r>
        <w:rPr>
          <w:rFonts w:asciiTheme="majorBidi" w:hAnsiTheme="majorBidi"/>
          <w:b/>
          <w:bCs/>
          <w:noProof/>
          <w:color w:val="000000" w:themeColor="text1"/>
          <w:sz w:val="32"/>
          <w:szCs w:val="32"/>
        </w:rPr>
        <w:lastRenderedPageBreak/>
        <w:drawing>
          <wp:anchor distT="0" distB="0" distL="114300" distR="114300" simplePos="0" relativeHeight="251681792" behindDoc="0" locked="0" layoutInCell="1" allowOverlap="1">
            <wp:simplePos x="899532" y="899532"/>
            <wp:positionH relativeFrom="column">
              <wp:align>left</wp:align>
            </wp:positionH>
            <wp:positionV relativeFrom="paragraph">
              <wp:align>top</wp:align>
            </wp:positionV>
            <wp:extent cx="5760720" cy="34677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rchitetcureDéploiement.png"/>
                    <pic:cNvPicPr/>
                  </pic:nvPicPr>
                  <pic:blipFill>
                    <a:blip r:embed="rId48">
                      <a:extLst>
                        <a:ext uri="{28A0092B-C50C-407E-A947-70E740481C1C}">
                          <a14:useLocalDpi xmlns:a14="http://schemas.microsoft.com/office/drawing/2010/main" val="0"/>
                        </a:ext>
                      </a:extLst>
                    </a:blip>
                    <a:stretch>
                      <a:fillRect/>
                    </a:stretch>
                  </pic:blipFill>
                  <pic:spPr>
                    <a:xfrm>
                      <a:off x="0" y="0"/>
                      <a:ext cx="5760720" cy="3467735"/>
                    </a:xfrm>
                    <a:prstGeom prst="rect">
                      <a:avLst/>
                    </a:prstGeom>
                  </pic:spPr>
                </pic:pic>
              </a:graphicData>
            </a:graphic>
          </wp:anchor>
        </w:drawing>
      </w:r>
      <w:r>
        <w:rPr>
          <w:rFonts w:asciiTheme="majorBidi" w:hAnsiTheme="majorBidi"/>
          <w:b/>
          <w:bCs/>
          <w:color w:val="000000" w:themeColor="text1"/>
          <w:sz w:val="32"/>
          <w:szCs w:val="32"/>
        </w:rPr>
        <w:br w:type="textWrapping" w:clear="all"/>
      </w:r>
      <w:r w:rsidRPr="000C36F4">
        <w:rPr>
          <w:rFonts w:asciiTheme="majorBidi" w:hAnsiTheme="majorBidi"/>
          <w:b/>
          <w:bCs/>
          <w:color w:val="FF0000"/>
          <w:sz w:val="32"/>
          <w:szCs w:val="32"/>
        </w:rPr>
        <w:t xml:space="preserve">figure : </w:t>
      </w:r>
      <w:r w:rsidRPr="000C36F4">
        <w:rPr>
          <w:i/>
          <w:iCs/>
          <w:color w:val="FF0000"/>
          <w:shd w:val="clear" w:color="auto" w:fill="FFFFFF"/>
        </w:rPr>
        <w:t>Architecture globale de la chaîne CI/CD et du déploiement Cloud de Matchia</w:t>
      </w:r>
    </w:p>
    <w:p w:rsidR="000C36F4" w:rsidRPr="000C36F4" w:rsidRDefault="000C36F4" w:rsidP="00120A7A">
      <w:pPr>
        <w:pStyle w:val="NormalWeb"/>
        <w:spacing w:line="360" w:lineRule="auto"/>
        <w:jc w:val="both"/>
        <w:rPr>
          <w:rFonts w:asciiTheme="majorBidi" w:hAnsiTheme="majorBidi"/>
          <w:b/>
          <w:bCs/>
          <w:color w:val="FF0000"/>
          <w:sz w:val="32"/>
          <w:szCs w:val="32"/>
        </w:rPr>
      </w:pPr>
      <w:r>
        <w:t>Les différents composants et étapes présentés dans cette architecture seront détaillés dans les sections suivantes, depuis la gestion du code source et la conteneurisation jusqu’à l’automati</w:t>
      </w:r>
      <w:r>
        <w:t>sation du pipeline Jenkins et</w:t>
      </w:r>
      <w:r>
        <w:t xml:space="preserve"> déploiement sur Microsoft Azure.</w:t>
      </w:r>
    </w:p>
    <w:p w:rsidR="006F11D0" w:rsidRPr="00670EFE" w:rsidRDefault="00E3654B" w:rsidP="00E3654B">
      <w:pPr>
        <w:pStyle w:val="NormalWeb"/>
        <w:spacing w:line="360" w:lineRule="auto"/>
        <w:jc w:val="both"/>
        <w:outlineLvl w:val="1"/>
        <w:rPr>
          <w:rFonts w:asciiTheme="majorBidi" w:hAnsiTheme="majorBidi"/>
          <w:b/>
          <w:bCs/>
          <w:color w:val="000000" w:themeColor="text1"/>
          <w:sz w:val="32"/>
          <w:szCs w:val="32"/>
        </w:rPr>
      </w:pPr>
      <w:bookmarkStart w:id="151" w:name="_Toc240000621"/>
      <w:r>
        <w:rPr>
          <w:rFonts w:asciiTheme="majorBidi" w:hAnsiTheme="majorBidi"/>
          <w:b/>
          <w:bCs/>
          <w:color w:val="000000" w:themeColor="text1"/>
          <w:sz w:val="32"/>
          <w:szCs w:val="32"/>
        </w:rPr>
        <w:t>4</w:t>
      </w:r>
      <w:r w:rsidR="00246A6C" w:rsidRPr="00670EFE">
        <w:rPr>
          <w:rFonts w:asciiTheme="majorBidi" w:hAnsiTheme="majorBidi"/>
          <w:b/>
          <w:bCs/>
          <w:color w:val="000000" w:themeColor="text1"/>
          <w:sz w:val="32"/>
          <w:szCs w:val="32"/>
        </w:rPr>
        <w:t xml:space="preserve">. </w:t>
      </w:r>
      <w:bookmarkEnd w:id="151"/>
      <w:r w:rsidR="00670EFE" w:rsidRPr="00670EFE">
        <w:rPr>
          <w:rFonts w:asciiTheme="majorBidi" w:hAnsiTheme="majorBidi"/>
          <w:b/>
          <w:bCs/>
          <w:color w:val="000000" w:themeColor="text1"/>
          <w:sz w:val="32"/>
          <w:szCs w:val="32"/>
        </w:rPr>
        <w:t>Gestion du versioning et conteneurisation</w:t>
      </w:r>
    </w:p>
    <w:p w:rsidR="006F11D0" w:rsidRPr="00246A6C" w:rsidRDefault="00246A6C" w:rsidP="00E3654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ajorBidi"/>
          <w:b/>
          <w:bCs/>
          <w:color w:val="000000" w:themeColor="text1"/>
          <w:lang w:eastAsia="en-US"/>
        </w:rPr>
        <w:t xml:space="preserve">  </w:t>
      </w:r>
      <w:r w:rsidR="00E3654B">
        <w:rPr>
          <w:rFonts w:asciiTheme="majorBidi" w:eastAsiaTheme="minorHAnsi" w:hAnsiTheme="majorBidi" w:cstheme="minorBidi"/>
          <w:b/>
          <w:bCs/>
          <w:color w:val="000000" w:themeColor="text1"/>
          <w:sz w:val="28"/>
          <w:szCs w:val="28"/>
          <w:lang w:eastAsia="en-US"/>
        </w:rPr>
        <w:t>4</w:t>
      </w:r>
      <w:r w:rsidRPr="00246A6C">
        <w:rPr>
          <w:rFonts w:asciiTheme="majorBidi" w:eastAsiaTheme="minorHAnsi" w:hAnsiTheme="majorBidi" w:cstheme="minorBidi"/>
          <w:b/>
          <w:bCs/>
          <w:color w:val="000000" w:themeColor="text1"/>
          <w:sz w:val="28"/>
          <w:szCs w:val="28"/>
          <w:lang w:eastAsia="en-US"/>
        </w:rPr>
        <w:t>.1.</w:t>
      </w:r>
      <w:r w:rsidR="006F11D0" w:rsidRPr="00246A6C">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G</w:t>
      </w:r>
      <w:r w:rsidR="006F11D0" w:rsidRPr="00246A6C">
        <w:rPr>
          <w:rFonts w:asciiTheme="majorBidi" w:eastAsiaTheme="minorHAnsi" w:hAnsiTheme="majorBidi" w:cstheme="minorBidi"/>
          <w:b/>
          <w:bCs/>
          <w:color w:val="000000" w:themeColor="text1"/>
          <w:sz w:val="28"/>
          <w:szCs w:val="28"/>
          <w:lang w:eastAsia="en-US"/>
        </w:rPr>
        <w:t>estion des versions</w:t>
      </w:r>
      <w:r w:rsidR="00E3654B">
        <w:rPr>
          <w:rFonts w:asciiTheme="majorBidi" w:eastAsiaTheme="minorHAnsi" w:hAnsiTheme="majorBidi" w:cstheme="minorBidi"/>
          <w:b/>
          <w:bCs/>
          <w:color w:val="000000" w:themeColor="text1"/>
          <w:sz w:val="28"/>
          <w:szCs w:val="28"/>
          <w:lang w:eastAsia="en-US"/>
        </w:rPr>
        <w:t xml:space="preserve"> avec Git et Github </w:t>
      </w:r>
    </w:p>
    <w:p w:rsidR="00E3654B" w:rsidRDefault="00E3654B" w:rsidP="00E3654B">
      <w:pPr>
        <w:pStyle w:val="NormalWeb"/>
        <w:spacing w:line="360" w:lineRule="auto"/>
        <w:jc w:val="both"/>
      </w:pPr>
      <w:r>
        <w:t>La gestion des versions permet de suivre l’évolution du code tout au long du développement. Elle assure la traçabilité des modifications, facilite le travail collaboratif et permet de restaurer une version stable en cas de problème.</w:t>
      </w:r>
    </w:p>
    <w:p w:rsidR="00E3654B" w:rsidRDefault="00E3654B" w:rsidP="00E3654B">
      <w:pPr>
        <w:pStyle w:val="NormalWeb"/>
        <w:spacing w:line="360" w:lineRule="auto"/>
        <w:jc w:val="both"/>
      </w:pPr>
      <w:r>
        <w:t xml:space="preserve">Git est utilisé localement pour enregistrer les modifications sous forme de </w:t>
      </w:r>
      <w:r>
        <w:rPr>
          <w:rStyle w:val="Emphasis"/>
          <w:rFonts w:eastAsiaTheme="majorEastAsia"/>
        </w:rPr>
        <w:t>commits</w:t>
      </w:r>
      <w:r>
        <w:t xml:space="preserve">, tandis que GitHub héberge le dépôt distant de la plateforme. Ce dépôt centralise le frontend React, le backend Spring Boot, les Dockerfiles, le fichier </w:t>
      </w:r>
      <w:r w:rsidRPr="00E3654B">
        <w:rPr>
          <w:rStyle w:val="HTMLCode"/>
          <w:rFonts w:asciiTheme="majorBidi" w:eastAsiaTheme="majorEastAsia" w:hAnsiTheme="majorBidi" w:cstheme="majorBidi"/>
          <w:sz w:val="24"/>
          <w:szCs w:val="24"/>
        </w:rPr>
        <w:t>docker-compose.yml</w:t>
      </w:r>
      <w:r>
        <w:t xml:space="preserve"> et le </w:t>
      </w:r>
      <w:r w:rsidRPr="00E3654B">
        <w:rPr>
          <w:rStyle w:val="HTMLCode"/>
          <w:rFonts w:asciiTheme="majorBidi" w:eastAsiaTheme="majorEastAsia" w:hAnsiTheme="majorBidi" w:cstheme="majorBidi"/>
          <w:sz w:val="24"/>
          <w:szCs w:val="24"/>
        </w:rPr>
        <w:t>Jenkinsfile</w:t>
      </w:r>
      <w:r>
        <w:t xml:space="preserve">. Après vérification, la commande </w:t>
      </w:r>
      <w:r w:rsidRPr="00E3654B">
        <w:rPr>
          <w:rStyle w:val="HTMLCode"/>
          <w:rFonts w:asciiTheme="majorBidi" w:eastAsiaTheme="majorEastAsia" w:hAnsiTheme="majorBidi" w:cstheme="majorBidi"/>
          <w:b/>
          <w:bCs/>
          <w:sz w:val="24"/>
          <w:szCs w:val="24"/>
        </w:rPr>
        <w:t>git push</w:t>
      </w:r>
      <w:r>
        <w:t xml:space="preserve"> publie les évolutions validées et les rend disponibles pour l’étape </w:t>
      </w:r>
      <w:r>
        <w:rPr>
          <w:rStyle w:val="Emphasis"/>
          <w:rFonts w:eastAsiaTheme="majorEastAsia"/>
        </w:rPr>
        <w:t>Checkout</w:t>
      </w:r>
      <w:r>
        <w:t xml:space="preserve"> du pipeline Jenkins.</w:t>
      </w:r>
    </w:p>
    <w:p w:rsidR="00830993" w:rsidRDefault="00246A6C" w:rsidP="00E3654B">
      <w:pPr>
        <w:pStyle w:val="NormalWeb"/>
        <w:spacing w:line="360" w:lineRule="auto"/>
        <w:jc w:val="both"/>
        <w:rPr>
          <w:color w:val="FF0000"/>
          <w:shd w:val="clear" w:color="auto" w:fill="FFFFFF"/>
        </w:rPr>
      </w:pPr>
      <w:r w:rsidRPr="00246A6C">
        <w:rPr>
          <w:color w:val="FF0000"/>
          <w:shd w:val="clear" w:color="auto" w:fill="FFFFFF"/>
        </w:rPr>
        <w:lastRenderedPageBreak/>
        <w:t>La figure suivante présente l’organisation fonctionnelle du dépôt utilisée par la chaîne CI/CD</w:t>
      </w:r>
    </w:p>
    <w:p w:rsidR="00E3654B" w:rsidRPr="00E3654B" w:rsidRDefault="00E3654B" w:rsidP="00E3654B">
      <w:pPr>
        <w:pStyle w:val="NormalWeb"/>
        <w:spacing w:line="360" w:lineRule="auto"/>
        <w:jc w:val="both"/>
        <w:outlineLvl w:val="1"/>
        <w:rPr>
          <w:rFonts w:asciiTheme="majorBidi" w:eastAsiaTheme="minorHAnsi" w:hAnsiTheme="majorBidi" w:cstheme="majorBidi"/>
          <w:b/>
          <w:bCs/>
          <w:color w:val="000000" w:themeColor="text1"/>
          <w:sz w:val="28"/>
          <w:szCs w:val="28"/>
          <w:lang w:eastAsia="en-US"/>
        </w:rPr>
      </w:pPr>
      <w:r w:rsidRPr="00E3654B">
        <w:rPr>
          <w:rFonts w:asciiTheme="majorBidi" w:eastAsiaTheme="minorHAnsi" w:hAnsiTheme="majorBidi" w:cstheme="majorBidi"/>
          <w:b/>
          <w:bCs/>
          <w:color w:val="000000" w:themeColor="text1"/>
          <w:sz w:val="28"/>
          <w:szCs w:val="28"/>
          <w:lang w:eastAsia="en-US"/>
        </w:rPr>
        <w:t xml:space="preserve">  </w:t>
      </w:r>
      <w:r>
        <w:rPr>
          <w:rFonts w:asciiTheme="majorBidi" w:eastAsiaTheme="minorHAnsi" w:hAnsiTheme="majorBidi" w:cstheme="majorBidi"/>
          <w:b/>
          <w:bCs/>
          <w:color w:val="000000" w:themeColor="text1"/>
          <w:sz w:val="28"/>
          <w:szCs w:val="28"/>
          <w:lang w:eastAsia="en-US"/>
        </w:rPr>
        <w:t>4</w:t>
      </w:r>
      <w:r w:rsidRPr="00E3654B">
        <w:rPr>
          <w:rFonts w:asciiTheme="majorBidi" w:eastAsiaTheme="minorHAnsi" w:hAnsiTheme="majorBidi" w:cstheme="majorBidi"/>
          <w:b/>
          <w:bCs/>
          <w:color w:val="000000" w:themeColor="text1"/>
          <w:sz w:val="28"/>
          <w:szCs w:val="28"/>
          <w:lang w:eastAsia="en-US"/>
        </w:rPr>
        <w:t xml:space="preserve">.2. </w:t>
      </w:r>
      <w:r w:rsidRPr="00E3654B">
        <w:rPr>
          <w:rFonts w:asciiTheme="majorBidi" w:eastAsiaTheme="minorHAnsi" w:hAnsiTheme="majorBidi" w:cstheme="majorBidi"/>
          <w:b/>
          <w:bCs/>
          <w:color w:val="000000" w:themeColor="text1"/>
          <w:sz w:val="28"/>
          <w:szCs w:val="28"/>
          <w:lang w:eastAsia="en-US"/>
        </w:rPr>
        <w:t>Conteneurisation avec Docker</w:t>
      </w:r>
    </w:p>
    <w:p w:rsidR="006A359A" w:rsidRPr="00E3654B" w:rsidRDefault="006A359A" w:rsidP="00E3654B">
      <w:pPr>
        <w:pStyle w:val="NormalWeb"/>
        <w:spacing w:line="360" w:lineRule="auto"/>
        <w:jc w:val="both"/>
        <w:outlineLvl w:val="3"/>
        <w:rPr>
          <w:rFonts w:asciiTheme="majorBidi" w:eastAsiaTheme="minorHAnsi" w:hAnsiTheme="majorBidi" w:cstheme="minorBidi"/>
          <w:b/>
          <w:bCs/>
          <w:color w:val="000000" w:themeColor="text1"/>
          <w:lang w:eastAsia="en-US"/>
        </w:rPr>
      </w:pPr>
      <w:r w:rsidRPr="00E3654B">
        <w:rPr>
          <w:rFonts w:asciiTheme="majorBidi" w:eastAsiaTheme="minorHAnsi" w:hAnsiTheme="majorBidi" w:cstheme="minorBidi"/>
          <w:b/>
          <w:bCs/>
          <w:color w:val="000000" w:themeColor="text1"/>
          <w:lang w:eastAsia="en-US"/>
        </w:rPr>
        <w:t xml:space="preserve">  </w:t>
      </w:r>
      <w:bookmarkStart w:id="152" w:name="_Toc240000622"/>
      <w:r w:rsidR="00E3654B">
        <w:rPr>
          <w:rFonts w:asciiTheme="majorBidi" w:eastAsiaTheme="minorHAnsi" w:hAnsiTheme="majorBidi" w:cstheme="minorBidi"/>
          <w:b/>
          <w:bCs/>
          <w:color w:val="000000" w:themeColor="text1"/>
          <w:lang w:eastAsia="en-US"/>
        </w:rPr>
        <w:t xml:space="preserve">   4</w:t>
      </w:r>
      <w:r w:rsidR="00E3654B" w:rsidRPr="00E3654B">
        <w:rPr>
          <w:rFonts w:asciiTheme="majorBidi" w:eastAsiaTheme="minorHAnsi" w:hAnsiTheme="majorBidi" w:cstheme="minorBidi"/>
          <w:b/>
          <w:bCs/>
          <w:color w:val="000000" w:themeColor="text1"/>
          <w:lang w:eastAsia="en-US"/>
        </w:rPr>
        <w:t xml:space="preserve">.2.1. </w:t>
      </w:r>
      <w:r w:rsidRPr="00E3654B">
        <w:rPr>
          <w:rFonts w:asciiTheme="majorBidi" w:eastAsiaTheme="minorHAnsi" w:hAnsiTheme="majorBidi" w:cstheme="minorBidi"/>
          <w:b/>
          <w:bCs/>
          <w:color w:val="000000" w:themeColor="text1"/>
          <w:lang w:eastAsia="en-US"/>
        </w:rPr>
        <w:t>Principe de la conteneurisation</w:t>
      </w:r>
      <w:bookmarkEnd w:id="152"/>
    </w:p>
    <w:p w:rsidR="00E3654B" w:rsidRDefault="00E3654B" w:rsidP="00E3654B">
      <w:pPr>
        <w:pStyle w:val="NormalWeb"/>
        <w:spacing w:line="360" w:lineRule="auto"/>
        <w:jc w:val="both"/>
      </w:pPr>
      <w:r>
        <w:t>La conteneurisation consiste à regrouper une application et l’ensemble des dépendances nécessaires à son exécution dans une unité isolée appelée conteneur. Contrairement à une machine virtuelle, le conteneur partage le noyau du système hôte tout en disposant de son propre environnement d’exécution. Cette approche rend l’application plus légère, plus rapide à démarrer et plus facile à déployer.</w:t>
      </w:r>
    </w:p>
    <w:p w:rsidR="00E3654B" w:rsidRDefault="00E3654B" w:rsidP="00E3654B">
      <w:pPr>
        <w:pStyle w:val="NormalWeb"/>
        <w:spacing w:line="360" w:lineRule="auto"/>
        <w:jc w:val="both"/>
      </w:pPr>
      <w:r>
        <w:t>Docker est la technologie utilisée pour mettre en œuvre cette approche au sein de la plateforme. Son fonctionnement repose sur trois éléments complémentaires : le Dockerfile, l’image Docker et le conteneur. Le Dockerfile contient les instructions nécessaires à la préparation de l’environnement d’exécution, telles que l’image de base, les dépendances, les fichiers à copier, les commandes de compilation et la commande de démarrage de l’application.</w:t>
      </w:r>
    </w:p>
    <w:p w:rsidR="00E3654B" w:rsidRDefault="00E3654B" w:rsidP="00E3654B">
      <w:pPr>
        <w:pStyle w:val="NormalWeb"/>
        <w:spacing w:line="360" w:lineRule="auto"/>
        <w:jc w:val="both"/>
      </w:pPr>
      <w:r>
        <w:t>À partir de ce Dockerfile, Docker construit une image, qui représente un modèle immuable intégrant l’application et ses dépendances. Lorsqu’une image est exécutée, elle crée un conteneur, c’est-à-dire une instance active et isolée de l’application.</w:t>
      </w:r>
    </w:p>
    <w:p w:rsidR="00E3654B" w:rsidRDefault="00E3654B" w:rsidP="00E3654B">
      <w:pPr>
        <w:pStyle w:val="NormalWeb"/>
        <w:spacing w:line="360" w:lineRule="auto"/>
        <w:jc w:val="both"/>
      </w:pPr>
      <w:r>
        <w:t xml:space="preserve"> Cette organisation garantit ainsi un environnement d’exécution reproductible, indépendant de la machine utilisée pour le développement, les tests ou le déploiement.</w:t>
      </w:r>
    </w:p>
    <w:p w:rsidR="00E3654B" w:rsidRDefault="00CF3004" w:rsidP="00E3654B">
      <w:pPr>
        <w:spacing w:before="100" w:beforeAutospacing="1" w:after="100" w:afterAutospacing="1" w:line="360" w:lineRule="auto"/>
        <w:jc w:val="both"/>
      </w:pPr>
      <w:r>
        <w:rPr>
          <w:rFonts w:asciiTheme="majorBidi" w:eastAsia="Times New Roman" w:hAnsiTheme="majorBidi" w:cstheme="majorBidi"/>
          <w:noProof/>
          <w:sz w:val="24"/>
          <w:szCs w:val="24"/>
          <w:lang w:eastAsia="fr-FR"/>
        </w:rPr>
        <w:drawing>
          <wp:inline distT="0" distB="0" distL="0" distR="0">
            <wp:extent cx="5760720" cy="1709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incipe de contenuerisation.png"/>
                    <pic:cNvPicPr/>
                  </pic:nvPicPr>
                  <pic:blipFill>
                    <a:blip r:embed="rId49">
                      <a:extLst>
                        <a:ext uri="{28A0092B-C50C-407E-A947-70E740481C1C}">
                          <a14:useLocalDpi xmlns:a14="http://schemas.microsoft.com/office/drawing/2010/main" val="0"/>
                        </a:ext>
                      </a:extLst>
                    </a:blip>
                    <a:stretch>
                      <a:fillRect/>
                    </a:stretch>
                  </pic:blipFill>
                  <pic:spPr>
                    <a:xfrm>
                      <a:off x="0" y="0"/>
                      <a:ext cx="5760720" cy="1709420"/>
                    </a:xfrm>
                    <a:prstGeom prst="rect">
                      <a:avLst/>
                    </a:prstGeom>
                  </pic:spPr>
                </pic:pic>
              </a:graphicData>
            </a:graphic>
          </wp:inline>
        </w:drawing>
      </w:r>
      <w:r w:rsidRPr="00CF3004">
        <w:t xml:space="preserve"> </w:t>
      </w:r>
      <w:r w:rsidRPr="00E3654B">
        <w:rPr>
          <w:color w:val="FF0000"/>
        </w:rPr>
        <w:t xml:space="preserve">figure : </w:t>
      </w:r>
      <w:r w:rsidR="00E3654B" w:rsidRPr="00E3654B">
        <w:rPr>
          <w:color w:val="FF0000"/>
        </w:rPr>
        <w:t xml:space="preserve">Principe de conteneurisation avec Docker </w:t>
      </w:r>
    </w:p>
    <w:p w:rsidR="00207913"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40000624"/>
      <w:r w:rsidR="00E3654B">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lang w:eastAsia="en-US"/>
        </w:rPr>
        <w:t>4</w:t>
      </w:r>
      <w:r w:rsidR="00E3654B" w:rsidRPr="00E3654B">
        <w:rPr>
          <w:rFonts w:asciiTheme="majorBidi" w:eastAsiaTheme="minorHAnsi" w:hAnsiTheme="majorBidi" w:cstheme="minorBidi"/>
          <w:b/>
          <w:bCs/>
          <w:color w:val="000000" w:themeColor="text1"/>
          <w:lang w:eastAsia="en-US"/>
        </w:rPr>
        <w:t>.2.2.</w:t>
      </w:r>
      <w:r w:rsid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 xml:space="preserve">Conteneurisation </w:t>
      </w:r>
      <w:r w:rsidR="00207913" w:rsidRPr="0056036F">
        <w:rPr>
          <w:rFonts w:asciiTheme="majorBidi" w:eastAsiaTheme="minorHAnsi" w:hAnsiTheme="majorBidi" w:cstheme="minorBidi"/>
          <w:b/>
          <w:bCs/>
          <w:color w:val="000000" w:themeColor="text1"/>
          <w:lang w:eastAsia="en-US"/>
        </w:rPr>
        <w:t>du backend</w:t>
      </w:r>
      <w:bookmarkEnd w:id="153"/>
      <w:r w:rsidR="00207913" w:rsidRPr="0056036F">
        <w:rPr>
          <w:rFonts w:asciiTheme="majorBidi" w:eastAsiaTheme="minorHAnsi" w:hAnsiTheme="majorBidi" w:cstheme="minorBidi"/>
          <w:b/>
          <w:bCs/>
          <w:color w:val="000000" w:themeColor="text1"/>
          <w:lang w:eastAsia="en-US"/>
        </w:rPr>
        <w:t xml:space="preserve"> </w:t>
      </w:r>
      <w:r w:rsidR="0056036F" w:rsidRPr="0056036F">
        <w:rPr>
          <w:rFonts w:asciiTheme="majorBidi" w:eastAsiaTheme="minorHAnsi" w:hAnsiTheme="majorBidi" w:cstheme="minorBidi"/>
          <w:b/>
          <w:bCs/>
          <w:color w:val="000000" w:themeColor="text1"/>
          <w:lang w:eastAsia="en-US"/>
        </w:rPr>
        <w:t>et du frontend</w:t>
      </w:r>
    </w:p>
    <w:p w:rsidR="0056036F" w:rsidRPr="0056036F" w:rsidRDefault="0056036F" w:rsidP="0056036F">
      <w:pPr>
        <w:spacing w:before="100" w:beforeAutospacing="1" w:after="100" w:afterAutospacing="1" w:line="360" w:lineRule="auto"/>
        <w:jc w:val="both"/>
        <w:rPr>
          <w:rFonts w:asciiTheme="majorBidi" w:hAnsiTheme="majorBidi" w:cstheme="majorBidi"/>
          <w:sz w:val="24"/>
          <w:szCs w:val="24"/>
        </w:rPr>
      </w:pPr>
      <w:r w:rsidRPr="0056036F">
        <w:rPr>
          <w:rFonts w:asciiTheme="majorBidi" w:hAnsiTheme="majorBidi" w:cstheme="majorBidi"/>
          <w:sz w:val="24"/>
          <w:szCs w:val="24"/>
        </w:rPr>
        <w:lastRenderedPageBreak/>
        <w:t>Le backend est développé avec Spring Boot et Java 17. Son Dockerfile définit l’environnement nécessaire à la compilation du projet avec Maven, puis à son exécution dans un conteneur dédié</w:t>
      </w:r>
      <w:r w:rsidRPr="0056036F">
        <w:rPr>
          <w:rFonts w:asciiTheme="majorBidi" w:hAnsiTheme="majorBidi" w:cstheme="majorBidi"/>
          <w:sz w:val="24"/>
          <w:szCs w:val="24"/>
        </w:rPr>
        <w:t xml:space="preserve"> sur le port 80</w:t>
      </w:r>
      <w:r w:rsidRPr="0056036F">
        <w:rPr>
          <w:rFonts w:asciiTheme="majorBidi" w:hAnsiTheme="majorBidi" w:cstheme="majorBidi"/>
          <w:sz w:val="24"/>
          <w:szCs w:val="24"/>
        </w:rPr>
        <w:t>.</w:t>
      </w:r>
      <w:r w:rsidRPr="0056036F">
        <w:rPr>
          <w:rFonts w:asciiTheme="majorBidi" w:hAnsiTheme="majorBidi" w:cstheme="majorBidi"/>
          <w:sz w:val="24"/>
          <w:szCs w:val="24"/>
        </w:rPr>
        <w:t xml:space="preserve"> </w:t>
      </w:r>
    </w:p>
    <w:p w:rsidR="0056036F" w:rsidRPr="0056036F" w:rsidRDefault="0056036F" w:rsidP="009F6572">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56036F">
        <w:rPr>
          <w:rFonts w:asciiTheme="majorBidi" w:hAnsiTheme="majorBidi" w:cstheme="majorBidi"/>
          <w:color w:val="000000"/>
          <w:sz w:val="24"/>
          <w:szCs w:val="24"/>
          <w:shd w:val="clear" w:color="auto" w:fill="FFFFFF"/>
        </w:rPr>
        <w:t>Avant son intégration dans le pipeline, l’image a été construite et exécutée manuellement afin de vérifier le démarrage correct du backend et de corriger les éventuels problèmes de configuration.</w:t>
      </w:r>
    </w:p>
    <w:p w:rsidR="0056036F" w:rsidRPr="0056036F" w:rsidRDefault="0056036F" w:rsidP="009F6572">
      <w:pPr>
        <w:spacing w:before="100" w:beforeAutospacing="1" w:after="100" w:afterAutospacing="1" w:line="360" w:lineRule="auto"/>
        <w:jc w:val="both"/>
        <w:rPr>
          <w:color w:val="FF0000"/>
        </w:rPr>
      </w:pPr>
      <w:r w:rsidRPr="0056036F">
        <w:rPr>
          <w:i/>
          <w:iCs/>
          <w:color w:val="FF0000"/>
          <w:shd w:val="clear" w:color="auto" w:fill="FFFFFF"/>
        </w:rPr>
        <w:t>Figure 6.3 — Dockerfile utilisé pour la conteneurisation du backend Matchia</w:t>
      </w:r>
      <w:r>
        <w:rPr>
          <w:i/>
          <w:iCs/>
          <w:color w:val="FF0000"/>
          <w:shd w:val="clear" w:color="auto" w:fill="FFFFFF"/>
        </w:rPr>
        <w:t xml:space="preserve">  ( docker build ..)</w:t>
      </w:r>
    </w:p>
    <w:p w:rsidR="0056036F" w:rsidRDefault="0056036F" w:rsidP="0056036F">
      <w:pPr>
        <w:pStyle w:val="NormalWeb"/>
        <w:spacing w:line="360" w:lineRule="auto"/>
        <w:jc w:val="both"/>
      </w:pPr>
      <w:r>
        <w:t>Le frontend est développé avec React</w:t>
      </w:r>
      <w:r>
        <w:t xml:space="preserve"> et </w:t>
      </w:r>
      <w:r>
        <w:t>TypeScript. Son Dockerfile prépare d’abord l’environnement nécessaire à l’installation des dépendances et à la génération des fichiers statiques de production.</w:t>
      </w:r>
      <w:r w:rsidRPr="0056036F">
        <w:t xml:space="preserve"> </w:t>
      </w:r>
      <w:r>
        <w:t xml:space="preserve">Lors de cette phase, la variable </w:t>
      </w:r>
      <w:r w:rsidRPr="0056036F">
        <w:rPr>
          <w:rStyle w:val="HTMLCode"/>
          <w:rFonts w:asciiTheme="majorBidi" w:eastAsiaTheme="majorEastAsia" w:hAnsiTheme="majorBidi" w:cstheme="majorBidi"/>
          <w:sz w:val="24"/>
          <w:szCs w:val="24"/>
        </w:rPr>
        <w:t>VITE_API_URL</w:t>
      </w:r>
      <w:r>
        <w:t xml:space="preserve"> permet de définir l’adresse du backend à utiliser par l’interface. Les fichiers générés sont ensuite servis par Nginx à travers le port </w:t>
      </w:r>
      <w:r w:rsidRPr="0056036F">
        <w:rPr>
          <w:rStyle w:val="HTMLCode"/>
          <w:rFonts w:asciiTheme="majorBidi" w:eastAsiaTheme="majorEastAsia" w:hAnsiTheme="majorBidi" w:cstheme="majorBidi"/>
          <w:sz w:val="24"/>
          <w:szCs w:val="24"/>
        </w:rPr>
        <w:t>80</w:t>
      </w:r>
      <w:r>
        <w:t>.</w:t>
      </w:r>
    </w:p>
    <w:p w:rsidR="0056036F" w:rsidRDefault="0056036F" w:rsidP="0056036F">
      <w:pPr>
        <w:pStyle w:val="NormalWeb"/>
        <w:spacing w:line="360" w:lineRule="auto"/>
        <w:jc w:val="both"/>
        <w:rPr>
          <w:color w:val="000000"/>
          <w:shd w:val="clear" w:color="auto" w:fill="FFFFFF"/>
        </w:rPr>
      </w:pPr>
      <w:r>
        <w:rPr>
          <w:color w:val="000000"/>
          <w:shd w:val="clear" w:color="auto" w:fill="FFFFFF"/>
        </w:rPr>
        <w:t>Cette image a également été testée manuellement avant l’automatisation afin de valider le build Vite, la configuration Nginx et la communication avec le backend.</w:t>
      </w:r>
    </w:p>
    <w:p w:rsidR="0056036F" w:rsidRPr="0056036F" w:rsidRDefault="0056036F" w:rsidP="0056036F">
      <w:pPr>
        <w:spacing w:before="100" w:beforeAutospacing="1" w:after="100" w:afterAutospacing="1" w:line="360" w:lineRule="auto"/>
        <w:jc w:val="both"/>
        <w:rPr>
          <w:color w:val="FF0000"/>
        </w:rPr>
      </w:pPr>
      <w:r w:rsidRPr="0056036F">
        <w:rPr>
          <w:i/>
          <w:iCs/>
          <w:color w:val="FF0000"/>
          <w:shd w:val="clear" w:color="auto" w:fill="FFFFFF"/>
        </w:rPr>
        <w:t xml:space="preserve">Figure 6.3 — Dockerfile utilisé pour la conteneurisation du </w:t>
      </w:r>
      <w:r>
        <w:rPr>
          <w:i/>
          <w:iCs/>
          <w:color w:val="FF0000"/>
          <w:shd w:val="clear" w:color="auto" w:fill="FFFFFF"/>
        </w:rPr>
        <w:t>frontend</w:t>
      </w:r>
      <w:r w:rsidRPr="0056036F">
        <w:rPr>
          <w:i/>
          <w:iCs/>
          <w:color w:val="FF0000"/>
          <w:shd w:val="clear" w:color="auto" w:fill="FFFFFF"/>
        </w:rPr>
        <w:t xml:space="preserve"> Matchia</w:t>
      </w:r>
      <w:r>
        <w:rPr>
          <w:i/>
          <w:iCs/>
          <w:color w:val="FF0000"/>
          <w:shd w:val="clear" w:color="auto" w:fill="FFFFFF"/>
        </w:rPr>
        <w:t xml:space="preserve">  ( docker build ..)</w:t>
      </w:r>
    </w:p>
    <w:p w:rsidR="009F6572" w:rsidRDefault="009F6572" w:rsidP="0056036F">
      <w:pPr>
        <w:pStyle w:val="NormalWeb"/>
        <w:spacing w:line="360" w:lineRule="auto"/>
        <w:jc w:val="both"/>
        <w:outlineLvl w:val="3"/>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40000625"/>
      <w:r w:rsidR="0056036F">
        <w:rPr>
          <w:rFonts w:asciiTheme="majorBidi" w:eastAsiaTheme="minorHAnsi" w:hAnsiTheme="majorBidi" w:cstheme="minorBidi"/>
          <w:b/>
          <w:bCs/>
          <w:color w:val="000000" w:themeColor="text1"/>
          <w:sz w:val="28"/>
          <w:szCs w:val="28"/>
          <w:lang w:eastAsia="en-US"/>
        </w:rPr>
        <w:t xml:space="preserve">   </w:t>
      </w:r>
      <w:r w:rsidR="00E3654B">
        <w:rPr>
          <w:rFonts w:asciiTheme="majorBidi" w:eastAsiaTheme="minorHAnsi" w:hAnsiTheme="majorBidi" w:cstheme="minorBidi"/>
          <w:b/>
          <w:bCs/>
          <w:color w:val="000000" w:themeColor="text1"/>
          <w:sz w:val="28"/>
          <w:szCs w:val="28"/>
          <w:lang w:eastAsia="en-US"/>
        </w:rPr>
        <w:t>4</w:t>
      </w:r>
      <w:r w:rsidR="0056036F">
        <w:rPr>
          <w:rFonts w:asciiTheme="majorBidi" w:eastAsiaTheme="minorHAnsi" w:hAnsiTheme="majorBidi" w:cstheme="minorBidi"/>
          <w:b/>
          <w:bCs/>
          <w:color w:val="000000" w:themeColor="text1"/>
          <w:sz w:val="28"/>
          <w:szCs w:val="28"/>
          <w:lang w:eastAsia="en-US"/>
        </w:rPr>
        <w:t>.2.3</w:t>
      </w:r>
      <w:r w:rsidRPr="009F6572">
        <w:rPr>
          <w:rFonts w:asciiTheme="majorBidi" w:eastAsiaTheme="minorHAnsi" w:hAnsiTheme="majorBidi" w:cstheme="minorBidi"/>
          <w:b/>
          <w:bCs/>
          <w:color w:val="000000" w:themeColor="text1"/>
          <w:sz w:val="28"/>
          <w:szCs w:val="28"/>
          <w:lang w:eastAsia="en-US"/>
        </w:rPr>
        <w:t>. Orchestration avec Docker Compose</w:t>
      </w:r>
      <w:bookmarkEnd w:id="154"/>
    </w:p>
    <w:p w:rsidR="00EB320D" w:rsidRPr="00EB320D" w:rsidRDefault="00EB320D" w:rsidP="00EB320D">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EB320D">
        <w:rPr>
          <w:rFonts w:asciiTheme="majorBidi" w:hAnsiTheme="majorBidi" w:cstheme="majorBidi"/>
          <w:color w:val="000000"/>
          <w:sz w:val="24"/>
          <w:szCs w:val="24"/>
          <w:shd w:val="clear" w:color="auto" w:fill="FFFFFF"/>
        </w:rPr>
        <w:t>Docker Compose permet de définir plusieurs services dans un même fichier de configuration. Dans Matchia, il décrit le frontend, le backend, les ports exposés, les variables d’environnement, le réseau de communication et le volume associé aux fichiers téléversés.</w:t>
      </w:r>
    </w:p>
    <w:p w:rsidR="00EB320D" w:rsidRDefault="00EB320D" w:rsidP="008408E4">
      <w:pPr>
        <w:spacing w:line="360" w:lineRule="auto"/>
        <w:jc w:val="both"/>
        <w:rPr>
          <w:rFonts w:asciiTheme="majorBidi" w:hAnsiTheme="majorBidi" w:cstheme="majorBidi"/>
          <w:color w:val="000000"/>
          <w:sz w:val="24"/>
          <w:szCs w:val="24"/>
          <w:shd w:val="clear" w:color="auto" w:fill="FFFFFF"/>
        </w:rPr>
      </w:pPr>
      <w:bookmarkStart w:id="155" w:name="_Toc240000626"/>
      <w:r w:rsidRPr="00EB320D">
        <w:rPr>
          <w:rFonts w:asciiTheme="majorBidi" w:hAnsiTheme="majorBidi" w:cstheme="majorBidi"/>
          <w:color w:val="000000"/>
          <w:sz w:val="24"/>
          <w:szCs w:val="24"/>
          <w:shd w:val="clear" w:color="auto" w:fill="FFFFFF"/>
        </w:rPr>
        <w:t>Cette étape locale a permis de valider le fonctionnement conjoint des deux composants avant que leur construction soit intégrée dans Jenkins.</w:t>
      </w:r>
    </w:p>
    <w:p w:rsidR="00EB320D" w:rsidRPr="00EB320D" w:rsidRDefault="00EB320D" w:rsidP="008408E4">
      <w:pPr>
        <w:rPr>
          <w:rFonts w:asciiTheme="majorBidi" w:hAnsiTheme="majorBidi" w:cstheme="majorBidi"/>
          <w:color w:val="FF0000"/>
          <w:sz w:val="24"/>
          <w:szCs w:val="24"/>
          <w:shd w:val="clear" w:color="auto" w:fill="FFFFFF"/>
        </w:rPr>
      </w:pPr>
      <w:r w:rsidRPr="00EB320D">
        <w:rPr>
          <w:i/>
          <w:iCs/>
          <w:color w:val="FF0000"/>
          <w:shd w:val="clear" w:color="auto" w:fill="FFFFFF"/>
        </w:rPr>
        <w:t>Figure 6.5 — Configuration locale des services Matchia avec Docker Compose</w:t>
      </w:r>
      <w:r w:rsidR="008408E4">
        <w:rPr>
          <w:i/>
          <w:iCs/>
          <w:color w:val="FF0000"/>
          <w:shd w:val="clear" w:color="auto" w:fill="FFFFFF"/>
        </w:rPr>
        <w:t xml:space="preserve"> ( docker compose config) </w:t>
      </w:r>
    </w:p>
    <w:p w:rsidR="00E03361" w:rsidRDefault="008408E4" w:rsidP="00883D53">
      <w:pPr>
        <w:spacing w:after="240" w:line="360" w:lineRule="auto"/>
        <w:outlineLvl w:val="1"/>
        <w:rPr>
          <w:rFonts w:asciiTheme="majorBidi" w:hAnsiTheme="majorBidi"/>
          <w:b/>
          <w:bCs/>
          <w:color w:val="000000" w:themeColor="text1"/>
          <w:sz w:val="32"/>
          <w:szCs w:val="32"/>
        </w:rPr>
      </w:pPr>
      <w:r>
        <w:rPr>
          <w:rFonts w:asciiTheme="majorBidi" w:hAnsiTheme="majorBidi"/>
          <w:b/>
          <w:bCs/>
          <w:color w:val="000000" w:themeColor="text1"/>
          <w:sz w:val="32"/>
          <w:szCs w:val="32"/>
        </w:rPr>
        <w:t>5</w:t>
      </w:r>
      <w:r w:rsidR="00883D53" w:rsidRPr="00883D53">
        <w:rPr>
          <w:rFonts w:asciiTheme="majorBidi" w:hAnsiTheme="majorBidi"/>
          <w:b/>
          <w:bCs/>
          <w:color w:val="000000" w:themeColor="text1"/>
          <w:sz w:val="32"/>
          <w:szCs w:val="32"/>
        </w:rPr>
        <w:t>. Mise en place du pipeline CI/CD avec Jenkins</w:t>
      </w:r>
      <w:bookmarkEnd w:id="155"/>
    </w:p>
    <w:p w:rsidR="00874170" w:rsidRDefault="00874170" w:rsidP="008408E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w:t>
      </w:r>
    </w:p>
    <w:p w:rsidR="008408E4" w:rsidRDefault="005E66C3" w:rsidP="008408E4">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r w:rsidR="008408E4" w:rsidRPr="008408E4">
        <w:rPr>
          <w:rFonts w:asciiTheme="majorBidi" w:eastAsiaTheme="minorHAnsi" w:hAnsiTheme="majorBidi" w:cstheme="minorBidi"/>
          <w:b/>
          <w:bCs/>
          <w:color w:val="000000" w:themeColor="text1"/>
          <w:sz w:val="28"/>
          <w:szCs w:val="28"/>
          <w:lang w:eastAsia="en-US"/>
        </w:rPr>
        <w:t xml:space="preserve">5.1. Définition du pipeline avec jenkinsfile </w:t>
      </w:r>
    </w:p>
    <w:p w:rsidR="008408E4" w:rsidRDefault="008408E4" w:rsidP="008408E4">
      <w:pPr>
        <w:pStyle w:val="NormalWeb"/>
        <w:spacing w:line="360" w:lineRule="auto"/>
        <w:jc w:val="both"/>
        <w:rPr>
          <w:color w:val="000000"/>
          <w:shd w:val="clear" w:color="auto" w:fill="FFFFFF"/>
        </w:rPr>
      </w:pPr>
      <w:r>
        <w:rPr>
          <w:color w:val="000000"/>
          <w:shd w:val="clear" w:color="auto" w:fill="FFFFFF"/>
        </w:rPr>
        <w:t>Le pipeline de Matchia est défini dans un Jenkinsfile placé à la racine du dépôt. Cette approche, appelée Pipeline as Code, permet de versionner la définition de la chaîne CI/CD avec le reste du projet et d’assurer que Jenkins exécute les étapes correspondant exactement à la version récupérée.</w:t>
      </w:r>
    </w:p>
    <w:p w:rsidR="005E66C3" w:rsidRDefault="005E66C3" w:rsidP="008408E4">
      <w:pPr>
        <w:pStyle w:val="NormalWeb"/>
        <w:spacing w:line="360" w:lineRule="auto"/>
        <w:jc w:val="both"/>
      </w:pPr>
      <w:r>
        <w:t>La figure suivante présente l’enchaînement des différentes étapes configurées dans le pipeline Jenkins, depuis la récupération du code source jusqu’au déploiement des composants frontend et backend.</w:t>
      </w:r>
    </w:p>
    <w:p w:rsidR="005E66C3" w:rsidRDefault="005E66C3" w:rsidP="008408E4">
      <w:pPr>
        <w:pStyle w:val="NormalWeb"/>
        <w:spacing w:line="360" w:lineRule="auto"/>
        <w:jc w:val="both"/>
      </w:pPr>
      <w:r>
        <w:rPr>
          <w:noProof/>
        </w:rPr>
        <w:drawing>
          <wp:inline distT="0" distB="0" distL="0" distR="0">
            <wp:extent cx="5760720" cy="344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peline.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344170"/>
                    </a:xfrm>
                    <a:prstGeom prst="rect">
                      <a:avLst/>
                    </a:prstGeom>
                  </pic:spPr>
                </pic:pic>
              </a:graphicData>
            </a:graphic>
          </wp:inline>
        </w:drawing>
      </w:r>
    </w:p>
    <w:p w:rsidR="005E66C3" w:rsidRPr="005E66C3" w:rsidRDefault="005E66C3" w:rsidP="005E66C3">
      <w:pPr>
        <w:pStyle w:val="NormalWeb"/>
        <w:spacing w:line="360" w:lineRule="auto"/>
        <w:jc w:val="both"/>
        <w:rPr>
          <w:color w:val="FF0000"/>
          <w:shd w:val="clear" w:color="auto" w:fill="FFFFFF"/>
        </w:rPr>
      </w:pPr>
      <w:r w:rsidRPr="005E66C3">
        <w:rPr>
          <w:color w:val="FF0000"/>
        </w:rPr>
        <w:t>Figure 6.X — Enchaînement</w:t>
      </w:r>
      <w:r>
        <w:rPr>
          <w:color w:val="FF0000"/>
        </w:rPr>
        <w:t xml:space="preserve"> des stages du pipeline Jenkins</w:t>
      </w:r>
    </w:p>
    <w:p w:rsidR="008408E4" w:rsidRPr="008408E4" w:rsidRDefault="008408E4" w:rsidP="008408E4">
      <w:pPr>
        <w:pStyle w:val="NormalWeb"/>
        <w:spacing w:line="360" w:lineRule="auto"/>
        <w:jc w:val="both"/>
        <w:rPr>
          <w:rFonts w:asciiTheme="majorBidi" w:eastAsiaTheme="minorHAnsi" w:hAnsiTheme="majorBidi" w:cstheme="minorBidi"/>
          <w:b/>
          <w:bCs/>
          <w:color w:val="000000" w:themeColor="text1"/>
          <w:sz w:val="28"/>
          <w:szCs w:val="28"/>
          <w:lang w:eastAsia="en-US"/>
        </w:rPr>
      </w:pPr>
      <w:r>
        <w:rPr>
          <w:color w:val="000000"/>
          <w:shd w:val="clear" w:color="auto" w:fill="FFFFFF"/>
        </w:rPr>
        <w:t>La séparation des stages facilite l’identification de l’étape responsable d’un échec et rend l’exécution plus lisible depuis l’interface Jenkins.</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6" w:name="_Toc240000627"/>
      <w:r w:rsidR="005E66C3">
        <w:rPr>
          <w:rFonts w:asciiTheme="majorBidi" w:eastAsiaTheme="minorHAnsi" w:hAnsiTheme="majorBidi" w:cstheme="minorBidi"/>
          <w:b/>
          <w:bCs/>
          <w:color w:val="000000" w:themeColor="text1"/>
          <w:sz w:val="28"/>
          <w:szCs w:val="28"/>
          <w:lang w:eastAsia="en-US"/>
        </w:rPr>
        <w:t>5.2</w:t>
      </w:r>
      <w:r w:rsidRPr="00883D53">
        <w:rPr>
          <w:rFonts w:asciiTheme="majorBidi" w:eastAsiaTheme="minorHAnsi" w:hAnsiTheme="majorBidi" w:cstheme="minorBidi"/>
          <w:b/>
          <w:bCs/>
          <w:color w:val="000000" w:themeColor="text1"/>
          <w:sz w:val="28"/>
          <w:szCs w:val="28"/>
          <w:lang w:eastAsia="en-US"/>
        </w:rPr>
        <w:t xml:space="preserve">.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Default="0087417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et récupère la version la plus récente du projet. Les différentes étapes de construction, de test, d’analyse de qualité, de conteneurisation et de déploiement sont ensuite exécutées automatiquement selon l’ordre défini dans le pipeline.</w:t>
      </w:r>
    </w:p>
    <w:p w:rsidR="005E66C3" w:rsidRDefault="00815160" w:rsidP="005E66C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5760720" cy="28606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ebhook.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2860675"/>
                    </a:xfrm>
                    <a:prstGeom prst="rect">
                      <a:avLst/>
                    </a:prstGeom>
                  </pic:spPr>
                </pic:pic>
              </a:graphicData>
            </a:graphic>
          </wp:inline>
        </w:drawing>
      </w:r>
    </w:p>
    <w:p w:rsidR="005E66C3" w:rsidRPr="005E66C3" w:rsidRDefault="005E66C3" w:rsidP="005E66C3">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5E66C3">
        <w:rPr>
          <w:i/>
          <w:iCs/>
          <w:color w:val="FF0000"/>
          <w:shd w:val="clear" w:color="auto" w:fill="FFFFFF"/>
        </w:rPr>
        <w:t>Figure 6.8 — Configuration du Webhook GitHub déclenchant Jenkins</w:t>
      </w:r>
    </w:p>
    <w:p w:rsid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815160" w:rsidRPr="00815160" w:rsidRDefault="00815160" w:rsidP="00815160">
      <w:pPr>
        <w:spacing w:after="240" w:line="360" w:lineRule="auto"/>
        <w:outlineLvl w:val="1"/>
        <w:rPr>
          <w:rFonts w:asciiTheme="majorBidi" w:hAnsiTheme="majorBidi"/>
          <w:b/>
          <w:bCs/>
          <w:color w:val="000000" w:themeColor="text1"/>
          <w:sz w:val="32"/>
          <w:szCs w:val="32"/>
        </w:rPr>
      </w:pPr>
      <w:r w:rsidRPr="00815160">
        <w:rPr>
          <w:rFonts w:asciiTheme="majorBidi" w:hAnsiTheme="majorBidi"/>
          <w:b/>
          <w:bCs/>
          <w:color w:val="000000" w:themeColor="text1"/>
          <w:sz w:val="32"/>
          <w:szCs w:val="32"/>
        </w:rPr>
        <w:t>6. Exécution automatisée du pipeline CI/CD</w:t>
      </w:r>
    </w:p>
    <w:p w:rsidR="000864B7" w:rsidRPr="000864B7" w:rsidRDefault="000864B7" w:rsidP="0081516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r w:rsidR="00815160">
        <w:rPr>
          <w:rFonts w:asciiTheme="majorBidi" w:eastAsiaTheme="minorHAnsi" w:hAnsiTheme="majorBidi" w:cstheme="minorBidi"/>
          <w:b/>
          <w:bCs/>
          <w:color w:val="000000" w:themeColor="text1"/>
          <w:sz w:val="28"/>
          <w:szCs w:val="28"/>
          <w:lang w:eastAsia="en-US"/>
        </w:rPr>
        <w:t xml:space="preserve">6.1 Récupération du code et construction </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Après son déclenchement, Jenkins exécute le stage Checkout afin de récupérer la version du projet disponible sur GitHub. Le backend est construit avec Maven ; dans la configuration finale, le stage Build Backend utilise la commande ./mvnw clean package -DskipTests. Les tests sont volontairement exécutés dans un stage distinct afin de localiser clairement les erreurs de construction et de test.</w:t>
      </w:r>
    </w:p>
    <w:p w:rsidR="00815160" w:rsidRPr="00815160" w:rsidRDefault="00815160" w:rsidP="00815160">
      <w:pPr>
        <w:spacing w:before="100" w:beforeAutospacing="1" w:after="100" w:afterAutospacing="1" w:line="360" w:lineRule="auto"/>
        <w:jc w:val="both"/>
        <w:rPr>
          <w:rFonts w:asciiTheme="majorBidi" w:hAnsiTheme="majorBidi" w:cstheme="majorBidi"/>
          <w:color w:val="000000"/>
          <w:sz w:val="24"/>
          <w:szCs w:val="24"/>
          <w:shd w:val="clear" w:color="auto" w:fill="FFFFFF"/>
        </w:rPr>
      </w:pPr>
      <w:r w:rsidRPr="00815160">
        <w:rPr>
          <w:rFonts w:asciiTheme="majorBidi" w:hAnsiTheme="majorBidi" w:cstheme="majorBidi"/>
          <w:color w:val="000000"/>
          <w:sz w:val="24"/>
          <w:szCs w:val="24"/>
          <w:shd w:val="clear" w:color="auto" w:fill="FFFFFF"/>
        </w:rPr>
        <w:t xml:space="preserve">Le frontend est construit avec Node.js. La commande npm ci installe les dépendances de manière reproductible, puis npm run build génère la version de production. </w:t>
      </w:r>
    </w:p>
    <w:p w:rsidR="000864B7" w:rsidRDefault="000864B7"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7" w:name="_Toc240000629"/>
      <w:r w:rsidR="006D4758">
        <w:rPr>
          <w:rFonts w:asciiTheme="majorBidi" w:eastAsiaTheme="minorHAnsi" w:hAnsiTheme="majorBidi" w:cstheme="minorBidi"/>
          <w:b/>
          <w:bCs/>
          <w:color w:val="000000" w:themeColor="text1"/>
          <w:sz w:val="28"/>
          <w:szCs w:val="28"/>
          <w:lang w:eastAsia="en-US"/>
        </w:rPr>
        <w:t xml:space="preserve">6.2. </w:t>
      </w:r>
      <w:bookmarkEnd w:id="157"/>
      <w:r w:rsidR="006D4758" w:rsidRPr="006D4758">
        <w:rPr>
          <w:rFonts w:asciiTheme="majorBidi" w:eastAsiaTheme="minorHAnsi" w:hAnsiTheme="majorBidi" w:cstheme="minorBidi"/>
          <w:b/>
          <w:bCs/>
          <w:color w:val="000000" w:themeColor="text1"/>
          <w:sz w:val="28"/>
          <w:szCs w:val="28"/>
          <w:lang w:eastAsia="en-US"/>
        </w:rPr>
        <w:t>Exécution automatique des tests</w:t>
      </w:r>
    </w:p>
    <w:p w:rsidR="006D4758" w:rsidRDefault="006D4758" w:rsidP="006D4758">
      <w:pPr>
        <w:pStyle w:val="NormalWeb"/>
        <w:spacing w:line="360" w:lineRule="auto"/>
        <w:jc w:val="both"/>
        <w:rPr>
          <w:rFonts w:asciiTheme="majorBidi" w:eastAsiaTheme="minorHAnsi" w:hAnsiTheme="majorBidi" w:cstheme="minorBidi"/>
          <w:b/>
          <w:bCs/>
          <w:color w:val="000000" w:themeColor="text1"/>
          <w:sz w:val="28"/>
          <w:szCs w:val="28"/>
          <w:lang w:eastAsia="en-US"/>
        </w:rPr>
      </w:pPr>
      <w:r w:rsidRPr="006D4758">
        <w:rPr>
          <w:color w:val="000000"/>
          <w:shd w:val="clear" w:color="auto" w:fill="FFFFFF"/>
          <w:lang w:val="en-US"/>
        </w:rPr>
        <w:lastRenderedPageBreak/>
        <w:t xml:space="preserve">Le stage Tests Backend exécute </w:t>
      </w:r>
      <w:r>
        <w:rPr>
          <w:color w:val="000000"/>
          <w:shd w:val="clear" w:color="auto" w:fill="FFFFFF"/>
          <w:lang w:val="en-US"/>
        </w:rPr>
        <w:t xml:space="preserve"> </w:t>
      </w:r>
      <w:r w:rsidRPr="006D4758">
        <w:rPr>
          <w:color w:val="000000"/>
          <w:shd w:val="clear" w:color="auto" w:fill="FFFFFF"/>
          <w:lang w:val="en-US"/>
        </w:rPr>
        <w:t xml:space="preserve">./mvnw test. </w:t>
      </w:r>
      <w:r>
        <w:rPr>
          <w:color w:val="000000"/>
          <w:shd w:val="clear" w:color="auto" w:fill="FFFFFF"/>
        </w:rPr>
        <w:t>Il constitue une barrière de validation : un test en échec interrompt le pipeline avant la création des images Docker ; en cas de succès, l’exécution se poursuit vers l’analyse de qualité.</w:t>
      </w:r>
    </w:p>
    <w:p w:rsidR="000864B7" w:rsidRDefault="000864B7" w:rsidP="006D475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Pr="006D4758" w:rsidRDefault="006D4758" w:rsidP="006D475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58" w:name="_Toc240000630"/>
      <w:r>
        <w:rPr>
          <w:rFonts w:asciiTheme="majorBidi" w:eastAsiaTheme="minorHAnsi" w:hAnsiTheme="majorBidi" w:cstheme="minorBidi"/>
          <w:b/>
          <w:bCs/>
          <w:color w:val="000000" w:themeColor="text1"/>
          <w:sz w:val="28"/>
          <w:szCs w:val="28"/>
          <w:lang w:eastAsia="en-US"/>
        </w:rPr>
        <w:t xml:space="preserve">  </w:t>
      </w:r>
      <w:r w:rsidRPr="006D4758">
        <w:rPr>
          <w:rFonts w:asciiTheme="majorBidi" w:eastAsiaTheme="minorHAnsi" w:hAnsiTheme="majorBidi" w:cstheme="minorBidi"/>
          <w:b/>
          <w:bCs/>
          <w:color w:val="000000" w:themeColor="text1"/>
          <w:sz w:val="28"/>
          <w:szCs w:val="28"/>
          <w:lang w:eastAsia="en-US"/>
        </w:rPr>
        <w:t xml:space="preserve">6.3. </w:t>
      </w:r>
      <w:r w:rsidR="00FE2F74" w:rsidRPr="006D4758">
        <w:rPr>
          <w:rFonts w:asciiTheme="majorBidi" w:eastAsiaTheme="minorHAnsi" w:hAnsiTheme="majorBidi" w:cstheme="minorBidi"/>
          <w:b/>
          <w:bCs/>
          <w:color w:val="000000" w:themeColor="text1"/>
          <w:sz w:val="28"/>
          <w:szCs w:val="28"/>
          <w:lang w:eastAsia="en-US"/>
        </w:rPr>
        <w:t>Analyse de la qualité avec SonarQube</w:t>
      </w:r>
      <w:bookmarkEnd w:id="158"/>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est intégré à la chaîne CI/CD pour analyser la qualité du code source. Deux analyses distinctes sont réalisées : une pour le backend et une pour le frontend.</w:t>
      </w:r>
    </w:p>
    <w:p w:rsidR="00FE2F74"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w:t>
      </w:r>
      <w:r w:rsidR="00FE2F74" w:rsidRPr="00FE2F74">
        <w:rPr>
          <w:rFonts w:ascii="Times New Roman" w:eastAsia="Times New Roman" w:hAnsi="Times New Roman" w:cs="Times New Roman"/>
          <w:sz w:val="24"/>
          <w:szCs w:val="24"/>
          <w:lang w:eastAsia="fr-FR"/>
        </w:rPr>
        <w:t xml:space="preserve"> permet notamment d’identifier les problèmes susceptibles d’affecter la fiabilité, la sécurité et la maintenabilité du projet, tels que les bugs</w:t>
      </w:r>
      <w:r w:rsidR="00FE2F74">
        <w:rPr>
          <w:rFonts w:ascii="Times New Roman" w:eastAsia="Times New Roman" w:hAnsi="Times New Roman" w:cs="Times New Roman"/>
          <w:sz w:val="24"/>
          <w:szCs w:val="24"/>
          <w:lang w:eastAsia="fr-FR"/>
        </w:rPr>
        <w:t xml:space="preserve"> potentiels, les vulnérabilités et</w:t>
      </w:r>
      <w:r w:rsidR="00FE2F74"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6D4758" w:rsidRDefault="006D4758"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5760720" cy="28651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onarQubeFinale.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865120"/>
                    </a:xfrm>
                    <a:prstGeom prst="rect">
                      <a:avLst/>
                    </a:prstGeom>
                  </pic:spPr>
                </pic:pic>
              </a:graphicData>
            </a:graphic>
          </wp:inline>
        </w:drawing>
      </w:r>
    </w:p>
    <w:p w:rsidR="006D4758" w:rsidRPr="006D4758" w:rsidRDefault="006D4758" w:rsidP="00FE2F74">
      <w:pPr>
        <w:spacing w:before="100" w:beforeAutospacing="1" w:after="100" w:afterAutospacing="1" w:line="360" w:lineRule="auto"/>
        <w:jc w:val="both"/>
        <w:rPr>
          <w:rFonts w:ascii="Times New Roman" w:eastAsia="Times New Roman" w:hAnsi="Times New Roman" w:cs="Times New Roman"/>
          <w:color w:val="FF0000"/>
          <w:sz w:val="24"/>
          <w:szCs w:val="24"/>
          <w:lang w:eastAsia="fr-FR"/>
        </w:rPr>
      </w:pPr>
      <w:r w:rsidRPr="006D4758">
        <w:rPr>
          <w:i/>
          <w:iCs/>
          <w:color w:val="FF0000"/>
          <w:shd w:val="clear" w:color="auto" w:fill="FFFFFF"/>
        </w:rPr>
        <w:t xml:space="preserve">Figure : </w:t>
      </w:r>
      <w:r w:rsidRPr="006D4758">
        <w:rPr>
          <w:i/>
          <w:iCs/>
          <w:color w:val="FF0000"/>
          <w:shd w:val="clear" w:color="auto" w:fill="FFFFFF"/>
        </w:rPr>
        <w:t>Projets Matchia analysés dans SonarQube</w:t>
      </w:r>
    </w:p>
    <w:p w:rsidR="0058388C" w:rsidRDefault="006D4758" w:rsidP="006D4758">
      <w:pPr>
        <w:pStyle w:val="NormalWeb"/>
        <w:spacing w:line="360" w:lineRule="auto"/>
        <w:jc w:val="both"/>
        <w:outlineLvl w:val="1"/>
      </w:pPr>
      <w:bookmarkStart w:id="159" w:name="_Toc240000631"/>
      <w:r>
        <w:rPr>
          <w:rFonts w:asciiTheme="majorBidi" w:hAnsiTheme="majorBidi"/>
          <w:b/>
          <w:bCs/>
          <w:color w:val="000000" w:themeColor="text1"/>
          <w:sz w:val="32"/>
          <w:szCs w:val="32"/>
        </w:rPr>
        <w:t xml:space="preserve">  </w:t>
      </w:r>
      <w:r w:rsidRPr="006D4758">
        <w:rPr>
          <w:rFonts w:asciiTheme="majorBidi" w:eastAsiaTheme="minorHAnsi" w:hAnsiTheme="majorBidi" w:cstheme="minorBidi"/>
          <w:b/>
          <w:bCs/>
          <w:color w:val="000000" w:themeColor="text1"/>
          <w:sz w:val="28"/>
          <w:szCs w:val="28"/>
          <w:lang w:eastAsia="en-US"/>
        </w:rPr>
        <w:t xml:space="preserve">6.4. </w:t>
      </w:r>
      <w:r w:rsidR="00FE2F74" w:rsidRPr="006D4758">
        <w:rPr>
          <w:rFonts w:asciiTheme="majorBidi" w:eastAsiaTheme="minorHAnsi" w:hAnsiTheme="majorBidi" w:cstheme="minorBidi"/>
          <w:b/>
          <w:bCs/>
          <w:color w:val="000000" w:themeColor="text1"/>
          <w:sz w:val="28"/>
          <w:szCs w:val="28"/>
          <w:lang w:eastAsia="en-US"/>
        </w:rPr>
        <w:t xml:space="preserve">Construction </w:t>
      </w:r>
      <w:r w:rsidR="005822D0" w:rsidRPr="006D4758">
        <w:rPr>
          <w:rFonts w:asciiTheme="majorBidi" w:eastAsiaTheme="minorHAnsi" w:hAnsiTheme="majorBidi" w:cstheme="minorBidi"/>
          <w:b/>
          <w:bCs/>
          <w:color w:val="000000" w:themeColor="text1"/>
          <w:sz w:val="28"/>
          <w:szCs w:val="28"/>
          <w:lang w:eastAsia="en-US"/>
        </w:rPr>
        <w:t xml:space="preserve">et </w:t>
      </w:r>
      <w:r w:rsidR="0058388C" w:rsidRPr="006D4758">
        <w:rPr>
          <w:rFonts w:asciiTheme="majorBidi" w:eastAsiaTheme="minorHAnsi" w:hAnsiTheme="majorBidi" w:cstheme="minorBidi"/>
          <w:b/>
          <w:bCs/>
          <w:color w:val="000000" w:themeColor="text1"/>
          <w:sz w:val="28"/>
          <w:szCs w:val="28"/>
          <w:lang w:eastAsia="en-US"/>
        </w:rPr>
        <w:t>publication des images Docker</w:t>
      </w:r>
      <w:bookmarkEnd w:id="159"/>
    </w:p>
    <w:p w:rsidR="00DE3A4B" w:rsidRDefault="00DE3A4B" w:rsidP="00DE3A4B">
      <w:pPr>
        <w:pStyle w:val="NormalWeb"/>
        <w:spacing w:line="360" w:lineRule="auto"/>
        <w:jc w:val="both"/>
      </w:pPr>
      <w:bookmarkStart w:id="160" w:name="_Toc240000632"/>
      <w:r>
        <w:lastRenderedPageBreak/>
        <w:t>Après la construction, l’exécution des tests et l’analyse de la qualité du code, Jenkins génère les images Docker du frontend et du backend à partir de leurs Dockerfiles respectifs. Chaque image contient l’application concernée ainsi que les éléments nécessaires à son exécution.</w:t>
      </w:r>
    </w:p>
    <w:p w:rsidR="00DE3A4B" w:rsidRDefault="00DE3A4B" w:rsidP="00DE3A4B">
      <w:pPr>
        <w:pStyle w:val="NormalWeb"/>
        <w:spacing w:line="360" w:lineRule="auto"/>
        <w:jc w:val="both"/>
      </w:pPr>
      <w:r>
        <w:t>Jenkins publie ensuite ces images sur Docker Hub, qui joue le rôle de registre distant. Elles peuvent alors être récupérées par les services Azure Container Apps afin de déployer la nouvelle version de l’application.</w:t>
      </w:r>
    </w:p>
    <w:p w:rsidR="00DE3A4B" w:rsidRDefault="00DE3A4B" w:rsidP="00DE3A4B">
      <w:pPr>
        <w:pStyle w:val="NormalWeb"/>
        <w:spacing w:line="360" w:lineRule="auto"/>
        <w:jc w:val="both"/>
      </w:pPr>
      <w:r>
        <w:rPr>
          <w:noProof/>
        </w:rPr>
        <w:drawing>
          <wp:inline distT="0" distB="0" distL="0" distR="0">
            <wp:extent cx="5760720" cy="167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ockerhub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720" cy="1677670"/>
                    </a:xfrm>
                    <a:prstGeom prst="rect">
                      <a:avLst/>
                    </a:prstGeom>
                  </pic:spPr>
                </pic:pic>
              </a:graphicData>
            </a:graphic>
          </wp:inline>
        </w:drawing>
      </w:r>
    </w:p>
    <w:p w:rsidR="00DE3A4B" w:rsidRPr="00DE3A4B" w:rsidRDefault="00DE3A4B" w:rsidP="00DE3A4B">
      <w:pPr>
        <w:pStyle w:val="NormalWeb"/>
        <w:spacing w:line="360" w:lineRule="auto"/>
        <w:jc w:val="both"/>
        <w:rPr>
          <w:color w:val="FF0000"/>
        </w:rPr>
      </w:pPr>
      <w:r w:rsidRPr="00DE3A4B">
        <w:rPr>
          <w:color w:val="FF0000"/>
        </w:rPr>
        <w:t>Figure 6.X — Registre Docker Hub des images</w:t>
      </w:r>
    </w:p>
    <w:p w:rsidR="00A068D7" w:rsidRDefault="00A068D7" w:rsidP="008266A3">
      <w:pPr>
        <w:pStyle w:val="Heading2"/>
        <w:rPr>
          <w:rFonts w:asciiTheme="majorBidi" w:hAnsiTheme="majorBidi"/>
          <w:b/>
          <w:bCs/>
          <w:color w:val="000000" w:themeColor="text1"/>
          <w:sz w:val="32"/>
          <w:szCs w:val="32"/>
        </w:rPr>
      </w:pPr>
      <w:r w:rsidRPr="00A068D7">
        <w:rPr>
          <w:rFonts w:asciiTheme="majorBidi" w:hAnsiTheme="majorBidi"/>
          <w:b/>
          <w:bCs/>
          <w:color w:val="000000" w:themeColor="text1"/>
          <w:sz w:val="32"/>
          <w:szCs w:val="32"/>
        </w:rPr>
        <w:t>7. Déploiement sur Microsoft Azure</w:t>
      </w:r>
      <w:bookmarkEnd w:id="160"/>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1" w:name="_Toc240000633"/>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1"/>
    </w:p>
    <w:p w:rsidR="00710A03" w:rsidRDefault="00710A03" w:rsidP="00710A03">
      <w:pPr>
        <w:pStyle w:val="isselectedend"/>
        <w:spacing w:line="360" w:lineRule="auto"/>
        <w:jc w:val="both"/>
      </w:pPr>
      <w:r>
        <w:t>Après la mise en place de la chaîne CI/CD, le déploiement de Matchia nécessite un environnement capable d’héberger les différents composants de la plateforme de manière fiable et évolutive. Le recours au Cloud permet de disposer de ressources accessibles à distance et adaptées à l’exécution d’applications conteneurisées, tout en facilitant leur gestion et leur mise à jour.</w:t>
      </w:r>
    </w:p>
    <w:p w:rsidR="00710A03" w:rsidRDefault="00710A03" w:rsidP="00710A03">
      <w:pPr>
        <w:pStyle w:val="NormalWeb"/>
        <w:spacing w:line="360" w:lineRule="auto"/>
        <w:jc w:val="both"/>
      </w:pPr>
      <w:r>
        <w:t xml:space="preserve">Dans ce contexte, </w:t>
      </w:r>
      <w:r w:rsidRPr="00710A03">
        <w:rPr>
          <w:rStyle w:val="Strong"/>
          <w:rFonts w:eastAsiaTheme="majorEastAsia"/>
          <w:b w:val="0"/>
          <w:bCs w:val="0"/>
        </w:rPr>
        <w:t>Microsoft Azure</w:t>
      </w:r>
      <w:r>
        <w:t xml:space="preserve"> a été choisi comme plateforme Cloud pour le déploiement de Matchia. Ce choix repose notamment sur les services proposés pou</w:t>
      </w:r>
      <w:r>
        <w:t xml:space="preserve">r l’hébergement des conteneurs et </w:t>
      </w:r>
      <w:r>
        <w:t>la gestion des bases de données. Azure permet ainsi de déployer séparément le frontend et le backend tout en assurant leur communication avec les autres ressources nécessaires au fonctionnement de la plateforme.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2" w:name="_Toc240000634"/>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2"/>
    </w:p>
    <w:p w:rsidR="008266A3" w:rsidRDefault="008266A3" w:rsidP="008266A3">
      <w:pPr>
        <w:pStyle w:val="NormalWeb"/>
        <w:spacing w:line="360" w:lineRule="auto"/>
        <w:jc w:val="both"/>
      </w:pPr>
      <w:r>
        <w:lastRenderedPageBreak/>
        <w:t xml:space="preserve">Pour le déploiement de Matchia, nous avons utilisé </w:t>
      </w:r>
      <w:r w:rsidRPr="008266A3">
        <w:rPr>
          <w:rStyle w:val="Strong"/>
          <w:rFonts w:eastAsiaTheme="majorEastAsia"/>
          <w:b w:val="0"/>
          <w:bCs w:val="0"/>
        </w:rPr>
        <w:t>Azure Container Apps</w:t>
      </w:r>
      <w:r>
        <w:t xml:space="preserve"> afin d’héberger les composants applicatifs sous forme de conteneurs. L’architecture repose sur deux Container Apps distinctes : la première exécute l’image Docker du frontend, tandis que la seconde </w:t>
      </w:r>
      <w:r>
        <w:t>exécute</w:t>
      </w:r>
      <w:r>
        <w:t xml:space="preserve"> l’image Docker du backend. Cette séparation permet de déployer, gérer et mettre à jour chaque composant indépendamment, tout en conservant une architecture claire et modulaire. Une fois les services déployés, le frontend communique avec le backend à travers l’URL publique exposée par la Container App du backend sur Azure, ce qui permet d’assurer les échanges entre l’interface utilisateur et les services applicatifs.</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6.14 — Ressources Azure préparées pour l’hébergement de Matchia</w:t>
      </w:r>
    </w:p>
    <w:p w:rsidR="00A068D7" w:rsidRDefault="00A068D7" w:rsidP="008266A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40000635"/>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8266A3">
        <w:rPr>
          <w:rFonts w:asciiTheme="majorBidi" w:eastAsiaTheme="minorHAnsi" w:hAnsiTheme="majorBidi" w:cstheme="minorBidi"/>
          <w:b/>
          <w:bCs/>
          <w:color w:val="000000" w:themeColor="text1"/>
          <w:sz w:val="28"/>
          <w:szCs w:val="28"/>
          <w:lang w:eastAsia="en-US"/>
        </w:rPr>
        <w:t>Préparation de le b</w:t>
      </w:r>
      <w:r w:rsidR="00771E96" w:rsidRPr="00771E96">
        <w:rPr>
          <w:rFonts w:asciiTheme="majorBidi" w:eastAsiaTheme="minorHAnsi" w:hAnsiTheme="majorBidi" w:cstheme="minorBidi"/>
          <w:b/>
          <w:bCs/>
          <w:color w:val="000000" w:themeColor="text1"/>
          <w:sz w:val="28"/>
          <w:szCs w:val="28"/>
          <w:lang w:eastAsia="en-US"/>
        </w:rPr>
        <w:t>ase de données PostgreSQL Azure</w:t>
      </w:r>
      <w:bookmarkEnd w:id="163"/>
    </w:p>
    <w:p w:rsidR="00771E96" w:rsidRDefault="008266A3" w:rsidP="008266A3">
      <w:pPr>
        <w:pStyle w:val="NormalWeb"/>
        <w:spacing w:line="360" w:lineRule="auto"/>
        <w:jc w:val="both"/>
      </w:pPr>
      <w:r>
        <w:rPr>
          <w:color w:val="000000"/>
          <w:shd w:val="clear" w:color="auto" w:fill="FFFFFF"/>
        </w:rPr>
        <w:t>La base de données est hébergée dans Azure Database for PostgreSQL Flexible Server. Le transfert initial depuis l’environnement local est effectué avec pg_dump, qui crée une sauvegarde, puis pg_restore, qui restaure les données sur le serveur PostgreSQL Azure.</w:t>
      </w:r>
    </w:p>
    <w:p w:rsidR="008266A3" w:rsidRPr="008266A3" w:rsidRDefault="008266A3" w:rsidP="008266A3">
      <w:pPr>
        <w:pStyle w:val="NormalWeb"/>
        <w:spacing w:line="360" w:lineRule="auto"/>
        <w:jc w:val="both"/>
        <w:rPr>
          <w:color w:val="FF0000"/>
        </w:rPr>
      </w:pPr>
      <w:r w:rsidRPr="008266A3">
        <w:rPr>
          <w:i/>
          <w:iCs/>
          <w:color w:val="FF0000"/>
          <w:shd w:val="clear" w:color="auto" w:fill="FFFFFF"/>
        </w:rPr>
        <w:t>Figure 6.15 — Configuration de la base PostgreSQL Azure de Matchia</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40000636"/>
      <w:r w:rsidRPr="0075696F">
        <w:rPr>
          <w:rFonts w:asciiTheme="majorBidi" w:eastAsiaTheme="minorHAnsi" w:hAnsiTheme="majorBidi" w:cstheme="minorBidi"/>
          <w:b/>
          <w:bCs/>
          <w:color w:val="000000" w:themeColor="text1"/>
          <w:sz w:val="28"/>
          <w:szCs w:val="28"/>
          <w:lang w:eastAsia="en-US"/>
        </w:rPr>
        <w:t>7.4. Automatisation du déploiement</w:t>
      </w:r>
      <w:bookmarkEnd w:id="164"/>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DF658C" w:rsidRDefault="0075696F" w:rsidP="00DF658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w:t>
      </w:r>
      <w:bookmarkStart w:id="165" w:name="_Toc240000637"/>
      <w:r w:rsidR="00DF658C">
        <w:rPr>
          <w:rFonts w:ascii="Times New Roman" w:eastAsia="Times New Roman" w:hAnsi="Times New Roman" w:cs="Times New Roman"/>
          <w:sz w:val="24"/>
          <w:szCs w:val="24"/>
          <w:lang w:eastAsia="fr-FR"/>
        </w:rPr>
        <w:t>ent dans l’environnement Cloud.</w:t>
      </w:r>
    </w:p>
    <w:p w:rsidR="00DF658C" w:rsidRDefault="00DF658C" w:rsidP="00DF658C">
      <w:pPr>
        <w:pStyle w:val="Heading2"/>
        <w:rPr>
          <w:rFonts w:asciiTheme="majorBidi" w:hAnsiTheme="majorBidi" w:cstheme="minorBidi"/>
          <w:b/>
          <w:bCs/>
          <w:color w:val="000000" w:themeColor="text1"/>
          <w:sz w:val="32"/>
          <w:szCs w:val="32"/>
        </w:rPr>
      </w:pPr>
      <w:r w:rsidRPr="00DF658C">
        <w:rPr>
          <w:rFonts w:asciiTheme="majorBidi" w:eastAsiaTheme="minorHAnsi" w:hAnsiTheme="majorBidi" w:cstheme="minorBidi"/>
          <w:b/>
          <w:bCs/>
          <w:color w:val="000000" w:themeColor="text1"/>
          <w:sz w:val="32"/>
          <w:szCs w:val="32"/>
        </w:rPr>
        <w:t>8</w:t>
      </w:r>
      <w:r w:rsidR="00771E96" w:rsidRPr="00771E96">
        <w:rPr>
          <w:rFonts w:asciiTheme="majorBidi" w:hAnsiTheme="majorBidi"/>
          <w:b/>
          <w:bCs/>
          <w:color w:val="000000" w:themeColor="text1"/>
          <w:sz w:val="32"/>
          <w:szCs w:val="32"/>
        </w:rPr>
        <w:t xml:space="preserve">. </w:t>
      </w:r>
      <w:bookmarkStart w:id="166" w:name="_Toc240000638"/>
      <w:bookmarkEnd w:id="165"/>
      <w:r w:rsidRPr="00DF658C">
        <w:rPr>
          <w:rFonts w:asciiTheme="majorBidi" w:hAnsiTheme="majorBidi" w:cstheme="minorBidi"/>
          <w:b/>
          <w:bCs/>
          <w:color w:val="000000" w:themeColor="text1"/>
          <w:sz w:val="32"/>
          <w:szCs w:val="32"/>
        </w:rPr>
        <w:t>Validation du processus complet</w:t>
      </w:r>
    </w:p>
    <w:p w:rsidR="00DF658C" w:rsidRPr="00DF658C" w:rsidRDefault="00DF658C" w:rsidP="00DF658C"/>
    <w:p w:rsidR="00DF658C" w:rsidRP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t>La validation de bout en bout consiste à envoyer une modification contrôlée vers la branche suivie par Jenkins. Le webhook GitHub déclenche alors automatiquement le pipeline ; chaque stage doit aboutir avec succès avant le passage au suivant.</w:t>
      </w:r>
    </w:p>
    <w:p w:rsidR="00DF658C" w:rsidRDefault="00DF658C" w:rsidP="00DF658C">
      <w:pPr>
        <w:rPr>
          <w:rFonts w:asciiTheme="majorBidi" w:hAnsiTheme="majorBidi" w:cstheme="majorBidi"/>
          <w:color w:val="000000"/>
          <w:sz w:val="24"/>
          <w:szCs w:val="24"/>
          <w:shd w:val="clear" w:color="auto" w:fill="FFFFFF"/>
        </w:rPr>
      </w:pPr>
      <w:r w:rsidRPr="00DF658C">
        <w:rPr>
          <w:rFonts w:asciiTheme="majorBidi" w:hAnsiTheme="majorBidi" w:cstheme="majorBidi"/>
          <w:color w:val="000000"/>
          <w:sz w:val="24"/>
          <w:szCs w:val="24"/>
          <w:shd w:val="clear" w:color="auto" w:fill="FFFFFF"/>
        </w:rPr>
        <w:lastRenderedPageBreak/>
        <w:t xml:space="preserve">La </w:t>
      </w:r>
      <w:r w:rsidRPr="00DF658C">
        <w:rPr>
          <w:rFonts w:asciiTheme="majorBidi" w:hAnsiTheme="majorBidi" w:cstheme="majorBidi"/>
          <w:color w:val="000000"/>
          <w:sz w:val="24"/>
          <w:szCs w:val="24"/>
          <w:shd w:val="clear" w:color="auto" w:fill="FFFFFF"/>
        </w:rPr>
        <w:t xml:space="preserve">figure suivante </w:t>
      </w:r>
      <w:r w:rsidRPr="00DF658C">
        <w:rPr>
          <w:rFonts w:asciiTheme="majorBidi" w:hAnsiTheme="majorBidi" w:cstheme="majorBidi"/>
          <w:color w:val="000000"/>
          <w:sz w:val="24"/>
          <w:szCs w:val="24"/>
          <w:shd w:val="clear" w:color="auto" w:fill="FFFFFF"/>
        </w:rPr>
        <w:t>de l’exécution Jenkins illustre cette validation : les étapes Checkout, Build Backend, Build Frontend, Tests Backend, SonarQube, Docker Build, Docker Push et déploiement des deux services Azure sont réalisées avec succès.</w:t>
      </w:r>
    </w:p>
    <w:p w:rsidR="00DF658C" w:rsidRDefault="00DF658C" w:rsidP="00DF658C">
      <w:pPr>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5760720" cy="25273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pelineValide .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2527300"/>
                    </a:xfrm>
                    <a:prstGeom prst="rect">
                      <a:avLst/>
                    </a:prstGeom>
                  </pic:spPr>
                </pic:pic>
              </a:graphicData>
            </a:graphic>
          </wp:inline>
        </w:drawing>
      </w:r>
    </w:p>
    <w:p w:rsidR="00DF658C" w:rsidRPr="00DF658C" w:rsidRDefault="00DF658C" w:rsidP="00DF658C">
      <w:pPr>
        <w:rPr>
          <w:rFonts w:asciiTheme="majorBidi" w:hAnsiTheme="majorBidi" w:cstheme="majorBidi"/>
          <w:sz w:val="24"/>
          <w:szCs w:val="24"/>
        </w:rPr>
      </w:pPr>
      <w:r w:rsidRPr="00DF658C">
        <w:rPr>
          <w:color w:val="FF0000"/>
        </w:rPr>
        <w:t xml:space="preserve">Figure : </w:t>
      </w:r>
      <w:r w:rsidRPr="00DF658C">
        <w:rPr>
          <w:color w:val="FF0000"/>
        </w:rPr>
        <w:t>Exécution réussie du pipeline CI/CD de Matchia avec Jenkins</w:t>
      </w:r>
    </w:p>
    <w:p w:rsidR="002F16F7" w:rsidRDefault="002F16F7" w:rsidP="00120A7A">
      <w:pPr>
        <w:pStyle w:val="Heading2"/>
        <w:rPr>
          <w:rFonts w:asciiTheme="majorBidi" w:hAnsiTheme="majorBidi"/>
          <w:b/>
          <w:bCs/>
          <w:color w:val="000000" w:themeColor="text1"/>
          <w:sz w:val="32"/>
          <w:szCs w:val="32"/>
        </w:rPr>
      </w:pPr>
      <w:r>
        <w:rPr>
          <w:rFonts w:asciiTheme="majorBidi" w:hAnsiTheme="majorBidi"/>
          <w:b/>
          <w:bCs/>
          <w:color w:val="000000" w:themeColor="text1"/>
          <w:sz w:val="32"/>
          <w:szCs w:val="32"/>
        </w:rPr>
        <w:t>9. Conclusion</w:t>
      </w:r>
      <w:bookmarkEnd w:id="166"/>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55"/>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012C" w:rsidRDefault="0060012C" w:rsidP="00310493">
      <w:pPr>
        <w:spacing w:after="0" w:line="240" w:lineRule="auto"/>
      </w:pPr>
      <w:r>
        <w:separator/>
      </w:r>
    </w:p>
  </w:endnote>
  <w:endnote w:type="continuationSeparator" w:id="0">
    <w:p w:rsidR="0060012C" w:rsidRDefault="0060012C"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Default="006F11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6F11D0" w:rsidRDefault="006F11D0">
        <w:pPr>
          <w:pStyle w:val="Footer"/>
          <w:jc w:val="right"/>
        </w:pPr>
        <w:r>
          <w:fldChar w:fldCharType="begin"/>
        </w:r>
        <w:r>
          <w:instrText xml:space="preserve"> PAGE   \* MERGEFORMAT </w:instrText>
        </w:r>
        <w:r>
          <w:fldChar w:fldCharType="separate"/>
        </w:r>
        <w:r w:rsidR="00120A7A">
          <w:rPr>
            <w:noProof/>
          </w:rPr>
          <w:t>2</w:t>
        </w:r>
        <w:r>
          <w:rPr>
            <w:noProof/>
          </w:rPr>
          <w:fldChar w:fldCharType="end"/>
        </w:r>
      </w:p>
    </w:sdtContent>
  </w:sdt>
  <w:p w:rsidR="006F11D0" w:rsidRDefault="006F11D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6F11D0" w:rsidRDefault="006F11D0">
        <w:pPr>
          <w:pStyle w:val="Footer"/>
          <w:jc w:val="right"/>
        </w:pPr>
        <w:r>
          <w:fldChar w:fldCharType="begin"/>
        </w:r>
        <w:r>
          <w:instrText xml:space="preserve"> PAGE   \* MERGEFORMAT </w:instrText>
        </w:r>
        <w:r>
          <w:fldChar w:fldCharType="separate"/>
        </w:r>
        <w:r w:rsidR="00120A7A">
          <w:rPr>
            <w:noProof/>
          </w:rPr>
          <w:t>60</w:t>
        </w:r>
        <w:r>
          <w:rPr>
            <w:noProof/>
          </w:rPr>
          <w:fldChar w:fldCharType="end"/>
        </w:r>
      </w:p>
    </w:sdtContent>
  </w:sdt>
  <w:p w:rsidR="006F11D0" w:rsidRDefault="006F11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012C" w:rsidRDefault="0060012C" w:rsidP="00310493">
      <w:pPr>
        <w:spacing w:after="0" w:line="240" w:lineRule="auto"/>
      </w:pPr>
      <w:r>
        <w:separator/>
      </w:r>
    </w:p>
  </w:footnote>
  <w:footnote w:type="continuationSeparator" w:id="0">
    <w:p w:rsidR="0060012C" w:rsidRDefault="0060012C"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Default="006F11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Default="006F11D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Default="006F11D0"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310493" w:rsidRDefault="006F11D0"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6A7367" w:rsidRDefault="006F11D0"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6A7367" w:rsidRDefault="006F11D0"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A57420" w:rsidRDefault="006F11D0"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6F11D0" w:rsidRPr="006A7367" w:rsidRDefault="006F11D0"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A32351" w:rsidRDefault="006F11D0"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11D0" w:rsidRPr="00A32351" w:rsidRDefault="006F11D0"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13475"/>
    <w:rsid w:val="00015AA9"/>
    <w:rsid w:val="0003272D"/>
    <w:rsid w:val="0003786A"/>
    <w:rsid w:val="00057AF4"/>
    <w:rsid w:val="00070A8E"/>
    <w:rsid w:val="000800D4"/>
    <w:rsid w:val="000864B7"/>
    <w:rsid w:val="00091197"/>
    <w:rsid w:val="000930C4"/>
    <w:rsid w:val="000C36F4"/>
    <w:rsid w:val="000C5F60"/>
    <w:rsid w:val="000D033A"/>
    <w:rsid w:val="000D7D50"/>
    <w:rsid w:val="000E5C72"/>
    <w:rsid w:val="000E7B7E"/>
    <w:rsid w:val="000F0575"/>
    <w:rsid w:val="00100772"/>
    <w:rsid w:val="001152A1"/>
    <w:rsid w:val="00120A7A"/>
    <w:rsid w:val="001222F0"/>
    <w:rsid w:val="00124A76"/>
    <w:rsid w:val="001375A2"/>
    <w:rsid w:val="0014427F"/>
    <w:rsid w:val="00145101"/>
    <w:rsid w:val="0014520D"/>
    <w:rsid w:val="00161CCF"/>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46A6C"/>
    <w:rsid w:val="00255AA2"/>
    <w:rsid w:val="00265DE9"/>
    <w:rsid w:val="00273B6A"/>
    <w:rsid w:val="002913CC"/>
    <w:rsid w:val="0029462B"/>
    <w:rsid w:val="00296C27"/>
    <w:rsid w:val="002A06D9"/>
    <w:rsid w:val="002A4DC9"/>
    <w:rsid w:val="002A593D"/>
    <w:rsid w:val="002C185C"/>
    <w:rsid w:val="002C6CE5"/>
    <w:rsid w:val="002E2F6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327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21A17"/>
    <w:rsid w:val="005479C8"/>
    <w:rsid w:val="00556EBB"/>
    <w:rsid w:val="00557594"/>
    <w:rsid w:val="0056036F"/>
    <w:rsid w:val="00563DDF"/>
    <w:rsid w:val="005642DF"/>
    <w:rsid w:val="00582039"/>
    <w:rsid w:val="005822D0"/>
    <w:rsid w:val="0058388C"/>
    <w:rsid w:val="00590D83"/>
    <w:rsid w:val="005979F5"/>
    <w:rsid w:val="005C22A3"/>
    <w:rsid w:val="005C3130"/>
    <w:rsid w:val="005C5C58"/>
    <w:rsid w:val="005D32F1"/>
    <w:rsid w:val="005D4916"/>
    <w:rsid w:val="005E2312"/>
    <w:rsid w:val="005E66C3"/>
    <w:rsid w:val="0060012C"/>
    <w:rsid w:val="00605180"/>
    <w:rsid w:val="00612374"/>
    <w:rsid w:val="00633002"/>
    <w:rsid w:val="00633574"/>
    <w:rsid w:val="006347B6"/>
    <w:rsid w:val="006441E2"/>
    <w:rsid w:val="00647E4B"/>
    <w:rsid w:val="00652C17"/>
    <w:rsid w:val="00655046"/>
    <w:rsid w:val="00662874"/>
    <w:rsid w:val="00670EFE"/>
    <w:rsid w:val="006A075C"/>
    <w:rsid w:val="006A359A"/>
    <w:rsid w:val="006A7367"/>
    <w:rsid w:val="006D4758"/>
    <w:rsid w:val="006D5235"/>
    <w:rsid w:val="006E72FC"/>
    <w:rsid w:val="006F11D0"/>
    <w:rsid w:val="006F1429"/>
    <w:rsid w:val="00700DA1"/>
    <w:rsid w:val="00710A03"/>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A759C"/>
    <w:rsid w:val="007C08DF"/>
    <w:rsid w:val="007C49F1"/>
    <w:rsid w:val="007D0818"/>
    <w:rsid w:val="007E466A"/>
    <w:rsid w:val="007E5251"/>
    <w:rsid w:val="007E69FE"/>
    <w:rsid w:val="007F4381"/>
    <w:rsid w:val="007F4FA8"/>
    <w:rsid w:val="007F5387"/>
    <w:rsid w:val="00805AB7"/>
    <w:rsid w:val="0081070D"/>
    <w:rsid w:val="0081359E"/>
    <w:rsid w:val="00814224"/>
    <w:rsid w:val="00814650"/>
    <w:rsid w:val="00815160"/>
    <w:rsid w:val="008266A3"/>
    <w:rsid w:val="00830993"/>
    <w:rsid w:val="00834E0C"/>
    <w:rsid w:val="008408E4"/>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B722D"/>
    <w:rsid w:val="009D55E6"/>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3778D"/>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56720"/>
    <w:rsid w:val="00C6444E"/>
    <w:rsid w:val="00C81E90"/>
    <w:rsid w:val="00C867B8"/>
    <w:rsid w:val="00C940BB"/>
    <w:rsid w:val="00C949C0"/>
    <w:rsid w:val="00CD5715"/>
    <w:rsid w:val="00CE7E3A"/>
    <w:rsid w:val="00CF0DEB"/>
    <w:rsid w:val="00CF3004"/>
    <w:rsid w:val="00CF381A"/>
    <w:rsid w:val="00D22DFA"/>
    <w:rsid w:val="00D23668"/>
    <w:rsid w:val="00D337DB"/>
    <w:rsid w:val="00D34389"/>
    <w:rsid w:val="00D5593C"/>
    <w:rsid w:val="00D84C16"/>
    <w:rsid w:val="00D96AEE"/>
    <w:rsid w:val="00DA2CB7"/>
    <w:rsid w:val="00DC2156"/>
    <w:rsid w:val="00DC65E4"/>
    <w:rsid w:val="00DE3A4B"/>
    <w:rsid w:val="00DF5C7A"/>
    <w:rsid w:val="00DF61FA"/>
    <w:rsid w:val="00DF658C"/>
    <w:rsid w:val="00E03361"/>
    <w:rsid w:val="00E042F7"/>
    <w:rsid w:val="00E23A39"/>
    <w:rsid w:val="00E3529E"/>
    <w:rsid w:val="00E3654B"/>
    <w:rsid w:val="00E4364E"/>
    <w:rsid w:val="00E672E0"/>
    <w:rsid w:val="00E71C75"/>
    <w:rsid w:val="00E749D5"/>
    <w:rsid w:val="00E8765F"/>
    <w:rsid w:val="00E945C4"/>
    <w:rsid w:val="00EA0DA7"/>
    <w:rsid w:val="00EA742A"/>
    <w:rsid w:val="00EB320D"/>
    <w:rsid w:val="00EC7F14"/>
    <w:rsid w:val="00ED6F6A"/>
    <w:rsid w:val="00F013B6"/>
    <w:rsid w:val="00F22B5E"/>
    <w:rsid w:val="00F27EFE"/>
    <w:rsid w:val="00F45471"/>
    <w:rsid w:val="00F45D0C"/>
    <w:rsid w:val="00F57C74"/>
    <w:rsid w:val="00F61323"/>
    <w:rsid w:val="00F61A6E"/>
    <w:rsid w:val="00F70163"/>
    <w:rsid w:val="00F740A1"/>
    <w:rsid w:val="00F918FE"/>
    <w:rsid w:val="00F967FE"/>
    <w:rsid w:val="00FA68FD"/>
    <w:rsid w:val="00FB1F47"/>
    <w:rsid w:val="00FB3B79"/>
    <w:rsid w:val="00FC6EFE"/>
    <w:rsid w:val="00FD398A"/>
    <w:rsid w:val="00FD40B6"/>
    <w:rsid w:val="00FE2E61"/>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8DF"/>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61645552">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67828994">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01711703">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74972874">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47270872">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477497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2794285">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 w:id="213340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8.xml"/><Relationship Id="rId50" Type="http://schemas.openxmlformats.org/officeDocument/2006/relationships/image" Target="media/image32.png"/><Relationship Id="rId55"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1.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header" Target="header6.xml"/><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3.png"/><Relationship Id="rId3" Type="http://schemas.openxmlformats.org/officeDocument/2006/relationships/styles" Target="styles.xml"/><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8C6DBE2A-AB79-45B5-8B7F-5885EE8AC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11825</TotalTime>
  <Pages>88</Pages>
  <Words>19328</Words>
  <Characters>106305</Characters>
  <Application>Microsoft Office Word</Application>
  <DocSecurity>0</DocSecurity>
  <Lines>885</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Report Matchia avec diagrammes UML complets</dc:title>
  <dc:subject>Rapport complet avec diagrammes d’activité et de séquence UML</dc:subject>
  <dc:creator>Microsoft account</dc:creator>
  <cp:keywords/>
  <dc:description>Diagrammes UML harmonisés et insérés aux emplacements fonctionnels correspondants.</dc:description>
  <cp:lastModifiedBy>Microsoft account</cp:lastModifiedBy>
  <cp:revision>120</cp:revision>
  <dcterms:created xsi:type="dcterms:W3CDTF">2026-06-04T08:55:00Z</dcterms:created>
  <dcterms:modified xsi:type="dcterms:W3CDTF">2026-09-12T10:09:00Z</dcterms:modified>
</cp:coreProperties>
</file>