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0686" w14:textId="77777777" w:rsidR="00527226" w:rsidRDefault="00000000">
      <w:pPr>
        <w:pStyle w:val="Titre"/>
      </w:pPr>
      <w:r>
        <w:t>Catalogue des développements</w:t>
      </w:r>
    </w:p>
    <w:p w14:paraId="34FF4282" w14:textId="77777777" w:rsidR="00527226" w:rsidRDefault="00000000">
      <w:pPr>
        <w:spacing w:after="280"/>
      </w:pPr>
      <w:r>
        <w:rPr>
          <w:b/>
          <w:color w:val="687386"/>
          <w:sz w:val="24"/>
        </w:rPr>
        <w:t>Assortis · ICA · IBF  |  Janvier 2026</w:t>
      </w:r>
    </w:p>
    <w:tbl>
      <w:tblPr>
        <w:tblW w:w="0" w:type="auto"/>
        <w:jc w:val="center"/>
        <w:tblLayout w:type="fixed"/>
        <w:tblLook w:val="04A0" w:firstRow="1" w:lastRow="0" w:firstColumn="1" w:lastColumn="0" w:noHBand="0" w:noVBand="1"/>
      </w:tblPr>
      <w:tblGrid>
        <w:gridCol w:w="10080"/>
      </w:tblGrid>
      <w:tr w:rsidR="00527226" w14:paraId="0FE4989C" w14:textId="77777777">
        <w:trPr>
          <w:jc w:val="center"/>
        </w:trPr>
        <w:tc>
          <w:tcPr>
            <w:tcW w:w="10080" w:type="dxa"/>
            <w:shd w:val="clear" w:color="auto" w:fill="F4F7FA"/>
            <w:tcMar>
              <w:top w:w="160" w:type="dxa"/>
              <w:left w:w="180" w:type="dxa"/>
              <w:bottom w:w="160" w:type="dxa"/>
              <w:right w:w="180" w:type="dxa"/>
            </w:tcMar>
          </w:tcPr>
          <w:p w14:paraId="3FA74A92" w14:textId="77777777" w:rsidR="00527226" w:rsidRDefault="00000000">
            <w:pPr>
              <w:spacing w:after="0"/>
            </w:pPr>
            <w:r>
              <w:rPr>
                <w:b/>
                <w:color w:val="1F4E78"/>
              </w:rPr>
              <w:t>Objet du document</w:t>
            </w:r>
            <w:r>
              <w:rPr>
                <w:b/>
                <w:color w:val="1F4E78"/>
              </w:rPr>
              <w:br/>
            </w:r>
            <w:r>
              <w:t>Présenter chaque point de développement avec une description fonctionnelle clarifiée, son emplacement cible et une zone réservée à l’insertion d’une capture d’écran.</w:t>
            </w:r>
          </w:p>
        </w:tc>
      </w:tr>
    </w:tbl>
    <w:p w14:paraId="4FBF5CC8" w14:textId="77777777" w:rsidR="00527226" w:rsidRDefault="00000000">
      <w:pPr>
        <w:pStyle w:val="Titre1"/>
      </w:pPr>
      <w:r>
        <w:t>Répartition</w:t>
      </w:r>
    </w:p>
    <w:tbl>
      <w:tblPr>
        <w:tblW w:w="0" w:type="auto"/>
        <w:jc w:val="center"/>
        <w:tblLayout w:type="fixed"/>
        <w:tblLook w:val="04A0" w:firstRow="1" w:lastRow="0" w:firstColumn="1" w:lastColumn="0" w:noHBand="0" w:noVBand="1"/>
      </w:tblPr>
      <w:tblGrid>
        <w:gridCol w:w="7056"/>
        <w:gridCol w:w="5040"/>
      </w:tblGrid>
      <w:tr w:rsidR="00527226" w14:paraId="3FE6F56F" w14:textId="77777777">
        <w:trPr>
          <w:tblHeader/>
          <w:jc w:val="center"/>
        </w:trPr>
        <w:tc>
          <w:tcPr>
            <w:tcW w:w="5040" w:type="dxa"/>
            <w:shd w:val="clear" w:color="auto" w:fill="1F4E78"/>
            <w:tcMar>
              <w:top w:w="100" w:type="dxa"/>
              <w:left w:w="120" w:type="dxa"/>
              <w:bottom w:w="100" w:type="dxa"/>
              <w:right w:w="120" w:type="dxa"/>
            </w:tcMar>
          </w:tcPr>
          <w:p w14:paraId="7B5742C3" w14:textId="77777777" w:rsidR="00527226" w:rsidRDefault="00000000">
            <w:r>
              <w:rPr>
                <w:b/>
                <w:color w:val="FFFFFF"/>
              </w:rPr>
              <w:t>Plateforme</w:t>
            </w:r>
          </w:p>
        </w:tc>
        <w:tc>
          <w:tcPr>
            <w:tcW w:w="5040" w:type="dxa"/>
            <w:shd w:val="clear" w:color="auto" w:fill="1F4E78"/>
            <w:tcMar>
              <w:top w:w="100" w:type="dxa"/>
              <w:left w:w="120" w:type="dxa"/>
              <w:bottom w:w="100" w:type="dxa"/>
              <w:right w:w="120" w:type="dxa"/>
            </w:tcMar>
          </w:tcPr>
          <w:p w14:paraId="5DA9386F" w14:textId="77777777" w:rsidR="00527226" w:rsidRDefault="00000000">
            <w:r>
              <w:rPr>
                <w:b/>
                <w:color w:val="FFFFFF"/>
              </w:rPr>
              <w:t>Nombre de fonctionnalités</w:t>
            </w:r>
          </w:p>
        </w:tc>
      </w:tr>
      <w:tr w:rsidR="00527226" w14:paraId="7A694A72" w14:textId="77777777">
        <w:trPr>
          <w:jc w:val="center"/>
        </w:trPr>
        <w:tc>
          <w:tcPr>
            <w:tcW w:w="7056" w:type="dxa"/>
            <w:tcMar>
              <w:top w:w="100" w:type="dxa"/>
              <w:left w:w="120" w:type="dxa"/>
              <w:bottom w:w="100" w:type="dxa"/>
              <w:right w:w="120" w:type="dxa"/>
            </w:tcMar>
          </w:tcPr>
          <w:p w14:paraId="1A626783" w14:textId="77777777" w:rsidR="00527226" w:rsidRDefault="00000000">
            <w:r>
              <w:t>Assortis</w:t>
            </w:r>
          </w:p>
        </w:tc>
        <w:tc>
          <w:tcPr>
            <w:tcW w:w="3024" w:type="dxa"/>
            <w:tcMar>
              <w:top w:w="100" w:type="dxa"/>
              <w:left w:w="120" w:type="dxa"/>
              <w:bottom w:w="100" w:type="dxa"/>
              <w:right w:w="120" w:type="dxa"/>
            </w:tcMar>
          </w:tcPr>
          <w:p w14:paraId="4C29CB4E" w14:textId="77777777" w:rsidR="00527226" w:rsidRDefault="00000000">
            <w:pPr>
              <w:jc w:val="center"/>
            </w:pPr>
            <w:r>
              <w:t>39</w:t>
            </w:r>
          </w:p>
        </w:tc>
      </w:tr>
      <w:tr w:rsidR="00527226" w14:paraId="1F9204CD" w14:textId="77777777">
        <w:trPr>
          <w:jc w:val="center"/>
        </w:trPr>
        <w:tc>
          <w:tcPr>
            <w:tcW w:w="7056" w:type="dxa"/>
            <w:tcMar>
              <w:top w:w="100" w:type="dxa"/>
              <w:left w:w="120" w:type="dxa"/>
              <w:bottom w:w="100" w:type="dxa"/>
              <w:right w:w="120" w:type="dxa"/>
            </w:tcMar>
          </w:tcPr>
          <w:p w14:paraId="3459F2D2" w14:textId="77777777" w:rsidR="00527226" w:rsidRDefault="00000000">
            <w:r>
              <w:t>Assortis / ICA</w:t>
            </w:r>
          </w:p>
        </w:tc>
        <w:tc>
          <w:tcPr>
            <w:tcW w:w="3024" w:type="dxa"/>
            <w:tcMar>
              <w:top w:w="100" w:type="dxa"/>
              <w:left w:w="120" w:type="dxa"/>
              <w:bottom w:w="100" w:type="dxa"/>
              <w:right w:w="120" w:type="dxa"/>
            </w:tcMar>
          </w:tcPr>
          <w:p w14:paraId="79C5426B" w14:textId="77777777" w:rsidR="00527226" w:rsidRDefault="00000000">
            <w:pPr>
              <w:jc w:val="center"/>
            </w:pPr>
            <w:r>
              <w:t>2</w:t>
            </w:r>
          </w:p>
        </w:tc>
      </w:tr>
      <w:tr w:rsidR="00527226" w14:paraId="1B7F2B6B" w14:textId="77777777">
        <w:trPr>
          <w:jc w:val="center"/>
        </w:trPr>
        <w:tc>
          <w:tcPr>
            <w:tcW w:w="7056" w:type="dxa"/>
            <w:tcMar>
              <w:top w:w="100" w:type="dxa"/>
              <w:left w:w="120" w:type="dxa"/>
              <w:bottom w:w="100" w:type="dxa"/>
              <w:right w:w="120" w:type="dxa"/>
            </w:tcMar>
          </w:tcPr>
          <w:p w14:paraId="3FCEDEC0" w14:textId="77777777" w:rsidR="00527226" w:rsidRDefault="00000000">
            <w:r>
              <w:t>ICA</w:t>
            </w:r>
          </w:p>
        </w:tc>
        <w:tc>
          <w:tcPr>
            <w:tcW w:w="3024" w:type="dxa"/>
            <w:tcMar>
              <w:top w:w="100" w:type="dxa"/>
              <w:left w:w="120" w:type="dxa"/>
              <w:bottom w:w="100" w:type="dxa"/>
              <w:right w:w="120" w:type="dxa"/>
            </w:tcMar>
          </w:tcPr>
          <w:p w14:paraId="7E444104" w14:textId="77777777" w:rsidR="00527226" w:rsidRDefault="00000000">
            <w:pPr>
              <w:jc w:val="center"/>
            </w:pPr>
            <w:r>
              <w:t>11</w:t>
            </w:r>
          </w:p>
        </w:tc>
      </w:tr>
      <w:tr w:rsidR="00527226" w14:paraId="2E63F85C" w14:textId="77777777">
        <w:trPr>
          <w:jc w:val="center"/>
        </w:trPr>
        <w:tc>
          <w:tcPr>
            <w:tcW w:w="7056" w:type="dxa"/>
            <w:tcMar>
              <w:top w:w="100" w:type="dxa"/>
              <w:left w:w="120" w:type="dxa"/>
              <w:bottom w:w="100" w:type="dxa"/>
              <w:right w:w="120" w:type="dxa"/>
            </w:tcMar>
          </w:tcPr>
          <w:p w14:paraId="78B1702C" w14:textId="77777777" w:rsidR="00527226" w:rsidRDefault="00000000">
            <w:r>
              <w:t>IBF</w:t>
            </w:r>
          </w:p>
        </w:tc>
        <w:tc>
          <w:tcPr>
            <w:tcW w:w="3024" w:type="dxa"/>
            <w:tcMar>
              <w:top w:w="100" w:type="dxa"/>
              <w:left w:w="120" w:type="dxa"/>
              <w:bottom w:w="100" w:type="dxa"/>
              <w:right w:w="120" w:type="dxa"/>
            </w:tcMar>
          </w:tcPr>
          <w:p w14:paraId="4A29530D" w14:textId="77777777" w:rsidR="00527226" w:rsidRDefault="00000000">
            <w:pPr>
              <w:jc w:val="center"/>
            </w:pPr>
            <w:r>
              <w:t>1</w:t>
            </w:r>
          </w:p>
        </w:tc>
      </w:tr>
    </w:tbl>
    <w:p w14:paraId="4C3BA4B5" w14:textId="77777777" w:rsidR="00527226" w:rsidRDefault="00527226"/>
    <w:p w14:paraId="272A91F1" w14:textId="77777777" w:rsidR="00527226" w:rsidRDefault="00000000">
      <w:pPr>
        <w:jc w:val="center"/>
      </w:pPr>
      <w:r>
        <w:rPr>
          <w:b/>
          <w:color w:val="1F4E78"/>
          <w:sz w:val="24"/>
        </w:rPr>
        <w:t>53 points de développement recensés</w:t>
      </w:r>
    </w:p>
    <w:p w14:paraId="272D8A64" w14:textId="77777777" w:rsidR="00527226" w:rsidRDefault="00000000">
      <w:r>
        <w:br w:type="page"/>
      </w:r>
    </w:p>
    <w:p>
      <w:pPr>
        <w:spacing w:before="120" w:after="160"/>
        <w:jc w:val="left"/>
      </w:pPr>
      <w:r>
        <w:rPr>
          <w:i/>
          <w:color w:val="595959"/>
          <w:sz w:val="18"/>
        </w:rPr>
        <w:t>Mise à jour des preuves visuelles - 18 août 2026. La capture insérée ci-dessous a été obtenue sur l’espace connecté organization-user. La session existante a permis de vérifier le tableau de bord et l’accès aux modules principaux. Après déconnexion, les tentatives de connexion aux comptes admin, expert et organization sont restées sur le formulaire de connexion, sans message d’erreur ni ouverture de session. Les éléments qui dépendent de ces rôles restent donc classés Non vérifiable. Les captures ne prouvent que les écrans et modules effectivement visibles ; elles ne prouvent pas les flux non exécutés.</w:t>
      </w:r>
    </w:p>
    <w:p w14:paraId="1922EEE1" w14:textId="77777777" w:rsidR="00527226" w:rsidRDefault="00000000">
      <w:pPr>
        <w:pStyle w:val="Titre1"/>
      </w:pPr>
      <w:r>
        <w:lastRenderedPageBreak/>
        <w:t>01. MatchOrgs</w:t>
      </w:r>
    </w:p>
    <w:tbl>
      <w:tblPr>
        <w:tblW w:w="0" w:type="auto"/>
        <w:jc w:val="center"/>
        <w:tblLayout w:type="fixed"/>
        <w:tblLook w:val="04A0" w:firstRow="1" w:lastRow="0" w:firstColumn="1" w:lastColumn="0" w:noHBand="0" w:noVBand="1"/>
      </w:tblPr>
      <w:tblGrid>
        <w:gridCol w:w="5040"/>
        <w:gridCol w:w="5040"/>
      </w:tblGrid>
      <w:tr w:rsidR="00527226" w14:paraId="1C37D360" w14:textId="77777777">
        <w:trPr>
          <w:jc w:val="center"/>
        </w:trPr>
        <w:tc>
          <w:tcPr>
            <w:tcW w:w="5040" w:type="dxa"/>
            <w:shd w:val="clear" w:color="auto" w:fill="DCE6F1"/>
            <w:tcMar>
              <w:top w:w="80" w:type="dxa"/>
              <w:left w:w="120" w:type="dxa"/>
              <w:bottom w:w="80" w:type="dxa"/>
              <w:right w:w="120" w:type="dxa"/>
            </w:tcMar>
            <w:vAlign w:val="center"/>
          </w:tcPr>
          <w:p w14:paraId="6C32EB5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7ADB31" w14:textId="77777777" w:rsidR="00527226" w:rsidRDefault="00000000">
            <w:r>
              <w:t>Assortis</w:t>
            </w:r>
          </w:p>
        </w:tc>
      </w:tr>
      <w:tr w:rsidR="00527226" w14:paraId="0FBCDB64" w14:textId="77777777">
        <w:trPr>
          <w:jc w:val="center"/>
        </w:trPr>
        <w:tc>
          <w:tcPr>
            <w:tcW w:w="5040" w:type="dxa"/>
            <w:shd w:val="clear" w:color="auto" w:fill="DCE6F1"/>
            <w:tcMar>
              <w:top w:w="80" w:type="dxa"/>
              <w:left w:w="120" w:type="dxa"/>
              <w:bottom w:w="80" w:type="dxa"/>
              <w:right w:w="120" w:type="dxa"/>
            </w:tcMar>
            <w:vAlign w:val="center"/>
          </w:tcPr>
          <w:p w14:paraId="24B4C4FF" w14:textId="77777777" w:rsidR="00527226" w:rsidRDefault="00000000">
            <w:r>
              <w:rPr>
                <w:b/>
                <w:color w:val="1F4E78"/>
              </w:rPr>
              <w:t>Where</w:t>
            </w:r>
          </w:p>
        </w:tc>
        <w:tc>
          <w:tcPr>
            <w:tcW w:w="5040" w:type="dxa"/>
            <w:tcMar>
              <w:top w:w="80" w:type="dxa"/>
              <w:left w:w="120" w:type="dxa"/>
              <w:bottom w:w="80" w:type="dxa"/>
              <w:right w:w="120" w:type="dxa"/>
            </w:tcMar>
            <w:vAlign w:val="center"/>
          </w:tcPr>
          <w:p w14:paraId="45F62A2D" w14:textId="77777777" w:rsidR="00527226" w:rsidRDefault="00000000">
            <w:r>
              <w:t>DTA ; My Projects ; e-mails envoyés aux cinq contacts les plus récents des organisations non membres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La page Matching Projects existe avec alertes, filtre « Relevance Score » et export. Le rapprochement consentement leader/partenaire et les notifications de mise en relation n’ont pas été observés.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/calls/active</w:t>
            </w:r>
          </w:p>
        </w:tc>
      </w:tr>
    </w:tbl>
    <w:p w14:paraId="5B39330A" w14:textId="77777777" w:rsidR="00527226" w:rsidRDefault="00000000">
      <w:pPr>
        <w:keepNext/>
        <w:spacing w:before="100" w:after="80"/>
      </w:pPr>
      <w:r>
        <w:rPr>
          <w:b/>
          <w:color w:val="1F4E78"/>
        </w:rPr>
        <w:t xml:space="preserve">Description fonctionnelle. </w:t>
      </w:r>
      <w:r>
        <w:t>Détecter, pour les opportunités très pertinentes, les organisations ayant un niveau de pertinence similaire, permettre aux membres d’exprimer leur intérêt comme leader ou partenaire, enregistrer automatiquement le projet dans My Projects et notifier les correspondances confirmées. Afficher également les 10 organisations les mieux adaptées. Pour les non-membres, proposer un parcours limité par e-mail afin de favoriser l’abonnement.</w:t>
      </w:r>
    </w:p>
    <w:tbl>
      <w:tblPr>
        <w:tblW w:w="0" w:type="auto"/>
        <w:jc w:val="center"/>
        <w:tblLayout w:type="fixed"/>
        <w:tblLook w:val="04A0" w:firstRow="1" w:lastRow="0" w:firstColumn="1" w:lastColumn="0" w:noHBand="0" w:noVBand="1"/>
      </w:tblPr>
      <w:tblGrid>
        <w:gridCol w:w="10080"/>
      </w:tblGrid>
      <w:tr w:rsidR="00527226" w14:paraId="79A801C7"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Matching Projects et ses alertes sont proposés depuis le tableau de bord.</w:t>
            </w:r>
            <w:r>
              <w:br/>
            </w:r>
            <w:r>
              <w:drawing>
                <wp:inline xmlns:a="http://schemas.openxmlformats.org/drawingml/2006/main" xmlns:pic="http://schemas.openxmlformats.org/drawingml/2006/picture">
                  <wp:extent cx="5349240" cy="3044627"/>
                  <wp:docPr id="1" name="Picture 1"/>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3D5935CA" w14:textId="77777777" w:rsidR="00527226" w:rsidRDefault="00527226">
      <w:pPr>
        <w:spacing w:after="20"/>
      </w:pPr>
    </w:p>
    <w:p w14:paraId="22716206" w14:textId="77777777" w:rsidR="00527226" w:rsidRDefault="00000000">
      <w:pPr>
        <w:pStyle w:val="Titre1"/>
      </w:pPr>
      <w:r>
        <w:t>02. MatchExperts</w:t>
      </w:r>
    </w:p>
    <w:tbl>
      <w:tblPr>
        <w:tblW w:w="0" w:type="auto"/>
        <w:jc w:val="center"/>
        <w:tblLayout w:type="fixed"/>
        <w:tblLook w:val="04A0" w:firstRow="1" w:lastRow="0" w:firstColumn="1" w:lastColumn="0" w:noHBand="0" w:noVBand="1"/>
      </w:tblPr>
      <w:tblGrid>
        <w:gridCol w:w="5040"/>
        <w:gridCol w:w="5040"/>
      </w:tblGrid>
      <w:tr w:rsidR="00527226" w14:paraId="5FB329A7" w14:textId="77777777">
        <w:trPr>
          <w:jc w:val="center"/>
        </w:trPr>
        <w:tc>
          <w:tcPr>
            <w:tcW w:w="5040" w:type="dxa"/>
            <w:shd w:val="clear" w:color="auto" w:fill="DCE6F1"/>
            <w:tcMar>
              <w:top w:w="80" w:type="dxa"/>
              <w:left w:w="120" w:type="dxa"/>
              <w:bottom w:w="80" w:type="dxa"/>
              <w:right w:w="120" w:type="dxa"/>
            </w:tcMar>
            <w:vAlign w:val="center"/>
          </w:tcPr>
          <w:p w14:paraId="72CA394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3041C01" w14:textId="77777777" w:rsidR="00527226" w:rsidRDefault="00000000">
            <w:r>
              <w:t>Assortis</w:t>
            </w:r>
          </w:p>
        </w:tc>
      </w:tr>
      <w:tr w:rsidR="00527226" w14:paraId="1DEF11CD" w14:textId="77777777">
        <w:trPr>
          <w:jc w:val="center"/>
        </w:trPr>
        <w:tc>
          <w:tcPr>
            <w:tcW w:w="5040" w:type="dxa"/>
            <w:shd w:val="clear" w:color="auto" w:fill="DCE6F1"/>
            <w:tcMar>
              <w:top w:w="80" w:type="dxa"/>
              <w:left w:w="120" w:type="dxa"/>
              <w:bottom w:w="80" w:type="dxa"/>
              <w:right w:w="120" w:type="dxa"/>
            </w:tcMar>
            <w:vAlign w:val="center"/>
          </w:tcPr>
          <w:p w14:paraId="7751DCF5" w14:textId="77777777" w:rsidR="00527226" w:rsidRDefault="00000000">
            <w:r>
              <w:rPr>
                <w:b/>
                <w:color w:val="1F4E78"/>
              </w:rPr>
              <w:t>Where</w:t>
            </w:r>
          </w:p>
        </w:tc>
        <w:tc>
          <w:tcPr>
            <w:tcW w:w="5040" w:type="dxa"/>
            <w:tcMar>
              <w:top w:w="80" w:type="dxa"/>
              <w:left w:w="120" w:type="dxa"/>
              <w:bottom w:w="80" w:type="dxa"/>
              <w:right w:w="120" w:type="dxa"/>
            </w:tcMar>
            <w:vAlign w:val="center"/>
          </w:tcPr>
          <w:p w14:paraId="1A96956C" w14:textId="77777777" w:rsidR="00527226" w:rsidRDefault="00000000">
            <w:r>
              <w:t>DTA ; My Projects ; e-mails aux organisations non membres ; SIP</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La recherche d’experts, les filtres et l’accès au CV existent. Les opt-ins par opportunité, les notifications et l’accès CV selon crédits n’ont pas été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Experts Search /search/experts ; My CV</w:t>
            </w:r>
          </w:p>
        </w:tc>
      </w:tr>
    </w:tbl>
    <w:p w14:paraId="778A9679" w14:textId="77777777" w:rsidR="00527226" w:rsidRDefault="00000000">
      <w:pPr>
        <w:keepNext/>
        <w:spacing w:before="100" w:after="80"/>
      </w:pPr>
      <w:r>
        <w:rPr>
          <w:b/>
          <w:color w:val="1F4E78"/>
        </w:rPr>
        <w:t xml:space="preserve">Description fonctionnelle. </w:t>
      </w:r>
      <w:r>
        <w:t>Permettre aux membres de suivre les experts intéressés par une opportunité et d’accéder à leur CV selon leurs droits ou crédits. Afficher les 10 experts les mieux adaptés au projet. Étendre le parcours par e-mail aux non-membres et aux experts avec ou sans SIP, avec une offre gratuite limitée pour les non-abonnés.</w:t>
      </w:r>
    </w:p>
    <w:tbl>
      <w:tblPr>
        <w:tblW w:w="0" w:type="auto"/>
        <w:jc w:val="center"/>
        <w:tblLayout w:type="fixed"/>
        <w:tblLook w:val="04A0" w:firstRow="1" w:lastRow="0" w:firstColumn="1" w:lastColumn="0" w:noHBand="0" w:noVBand="1"/>
      </w:tblPr>
      <w:tblGrid>
        <w:gridCol w:w="10080"/>
      </w:tblGrid>
      <w:tr w:rsidR="00527226" w14:paraId="29CB645A"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l’accès Experts est proposé depuis le tableau de bord ; les flux experts détaillés ne sont pas démontrés.</w:t>
            </w:r>
            <w:r>
              <w:br/>
            </w:r>
            <w:r>
              <w:drawing>
                <wp:inline xmlns:a="http://schemas.openxmlformats.org/drawingml/2006/main" xmlns:pic="http://schemas.openxmlformats.org/drawingml/2006/picture">
                  <wp:extent cx="5349240" cy="3044627"/>
                  <wp:docPr id="2" name="Picture 2"/>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7AD59986" w14:textId="77777777" w:rsidR="00527226" w:rsidRDefault="00527226">
      <w:pPr>
        <w:spacing w:after="20"/>
      </w:pPr>
    </w:p>
    <w:p w14:paraId="6F6F98CC" w14:textId="77777777" w:rsidR="00527226" w:rsidRDefault="00000000">
      <w:r>
        <w:br w:type="page"/>
      </w:r>
    </w:p>
    <w:p w14:paraId="2745B256" w14:textId="77777777" w:rsidR="00527226" w:rsidRDefault="00000000">
      <w:pPr>
        <w:pStyle w:val="Titre1"/>
      </w:pPr>
      <w:r>
        <w:lastRenderedPageBreak/>
        <w:t>03. Project References</w:t>
      </w:r>
    </w:p>
    <w:tbl>
      <w:tblPr>
        <w:tblW w:w="0" w:type="auto"/>
        <w:jc w:val="center"/>
        <w:tblLayout w:type="fixed"/>
        <w:tblLook w:val="04A0" w:firstRow="1" w:lastRow="0" w:firstColumn="1" w:lastColumn="0" w:noHBand="0" w:noVBand="1"/>
      </w:tblPr>
      <w:tblGrid>
        <w:gridCol w:w="5040"/>
        <w:gridCol w:w="5040"/>
      </w:tblGrid>
      <w:tr w:rsidR="00527226" w14:paraId="6F6AD82A" w14:textId="77777777">
        <w:trPr>
          <w:jc w:val="center"/>
        </w:trPr>
        <w:tc>
          <w:tcPr>
            <w:tcW w:w="5040" w:type="dxa"/>
            <w:shd w:val="clear" w:color="auto" w:fill="DCE6F1"/>
            <w:tcMar>
              <w:top w:w="80" w:type="dxa"/>
              <w:left w:w="120" w:type="dxa"/>
              <w:bottom w:w="80" w:type="dxa"/>
              <w:right w:w="120" w:type="dxa"/>
            </w:tcMar>
            <w:vAlign w:val="center"/>
          </w:tcPr>
          <w:p w14:paraId="37D75A3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BABF88B" w14:textId="77777777" w:rsidR="00527226" w:rsidRDefault="00000000">
            <w:r>
              <w:t>Assortis</w:t>
            </w:r>
          </w:p>
        </w:tc>
      </w:tr>
      <w:tr w:rsidR="00527226" w14:paraId="000ADB9E" w14:textId="77777777">
        <w:trPr>
          <w:jc w:val="center"/>
        </w:trPr>
        <w:tc>
          <w:tcPr>
            <w:tcW w:w="5040" w:type="dxa"/>
            <w:shd w:val="clear" w:color="auto" w:fill="DCE6F1"/>
            <w:tcMar>
              <w:top w:w="80" w:type="dxa"/>
              <w:left w:w="120" w:type="dxa"/>
              <w:bottom w:w="80" w:type="dxa"/>
              <w:right w:w="120" w:type="dxa"/>
            </w:tcMar>
            <w:vAlign w:val="center"/>
          </w:tcPr>
          <w:p w14:paraId="70F3C422" w14:textId="77777777" w:rsidR="00527226" w:rsidRDefault="00000000">
            <w:r>
              <w:rPr>
                <w:b/>
                <w:color w:val="1F4E78"/>
              </w:rPr>
              <w:t>Where</w:t>
            </w:r>
          </w:p>
        </w:tc>
        <w:tc>
          <w:tcPr>
            <w:tcW w:w="5040" w:type="dxa"/>
            <w:tcMar>
              <w:top w:w="80" w:type="dxa"/>
              <w:left w:w="120" w:type="dxa"/>
              <w:bottom w:w="80" w:type="dxa"/>
              <w:right w:w="120" w:type="dxa"/>
            </w:tcMar>
            <w:vAlign w:val="center"/>
          </w:tcPr>
          <w:p w14:paraId="52B83660" w14:textId="77777777" w:rsidR="00527226" w:rsidRDefault="00000000">
            <w:r>
              <w:t>Awards, dans le profil de chaque organisation</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Un écran Project References permet de créer, rechercher et filtrer des références et affiche le nombre de documents. La génération depuis un award, l’export bailleurs/langues et la validation complète n’ont pas été démontrés.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 &gt; Project References /organizations/project-references</w:t>
            </w:r>
          </w:p>
        </w:tc>
      </w:tr>
    </w:tbl>
    <w:p w14:paraId="3B97EE9A" w14:textId="77777777" w:rsidR="00527226" w:rsidRDefault="00000000">
      <w:pPr>
        <w:keepNext/>
        <w:spacing w:before="100" w:after="80"/>
      </w:pPr>
      <w:r>
        <w:rPr>
          <w:b/>
          <w:color w:val="1F4E78"/>
        </w:rPr>
        <w:t xml:space="preserve">Description fonctionnelle. </w:t>
      </w:r>
      <w:r>
        <w:t>Créer automatiquement une fiche de référence en brouillon à partir de chaque contract award, préremplir les données disponibles, permettre la validation et la modification par l’organisation ou Assortis, puis exporter la fiche dans différents formats bailleurs et langues. Conserver une seule langue originale modifiable.</w:t>
      </w:r>
    </w:p>
    <w:tbl>
      <w:tblPr>
        <w:tblW w:w="0" w:type="auto"/>
        <w:jc w:val="center"/>
        <w:tblLayout w:type="fixed"/>
        <w:tblLook w:val="04A0" w:firstRow="1" w:lastRow="0" w:firstColumn="1" w:lastColumn="0" w:noHBand="0" w:noVBand="1"/>
      </w:tblPr>
      <w:tblGrid>
        <w:gridCol w:w="10080"/>
      </w:tblGrid>
      <w:tr w:rsidR="00527226" w14:paraId="51AB493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325BFFE" w14:textId="77777777" w:rsidR="00527226" w:rsidRDefault="00527226">
      <w:pPr>
        <w:spacing w:after="20"/>
      </w:pPr>
    </w:p>
    <w:p w14:paraId="4A433F66" w14:textId="77777777" w:rsidR="00527226" w:rsidRDefault="00000000">
      <w:pPr>
        <w:pStyle w:val="Titre1"/>
      </w:pPr>
      <w:r>
        <w:t>04. Ref-Pro</w:t>
      </w:r>
    </w:p>
    <w:tbl>
      <w:tblPr>
        <w:tblW w:w="0" w:type="auto"/>
        <w:jc w:val="center"/>
        <w:tblLayout w:type="fixed"/>
        <w:tblLook w:val="04A0" w:firstRow="1" w:lastRow="0" w:firstColumn="1" w:lastColumn="0" w:noHBand="0" w:noVBand="1"/>
      </w:tblPr>
      <w:tblGrid>
        <w:gridCol w:w="5040"/>
        <w:gridCol w:w="5040"/>
      </w:tblGrid>
      <w:tr w:rsidR="00527226" w14:paraId="6D16100F" w14:textId="77777777">
        <w:trPr>
          <w:jc w:val="center"/>
        </w:trPr>
        <w:tc>
          <w:tcPr>
            <w:tcW w:w="5040" w:type="dxa"/>
            <w:shd w:val="clear" w:color="auto" w:fill="DCE6F1"/>
            <w:tcMar>
              <w:top w:w="80" w:type="dxa"/>
              <w:left w:w="120" w:type="dxa"/>
              <w:bottom w:w="80" w:type="dxa"/>
              <w:right w:w="120" w:type="dxa"/>
            </w:tcMar>
            <w:vAlign w:val="center"/>
          </w:tcPr>
          <w:p w14:paraId="10E41A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19E7CFA8" w14:textId="77777777" w:rsidR="00527226" w:rsidRDefault="00000000">
            <w:r>
              <w:t>Assortis</w:t>
            </w:r>
          </w:p>
        </w:tc>
      </w:tr>
      <w:tr w:rsidR="00527226" w14:paraId="4B48C3D0" w14:textId="77777777">
        <w:trPr>
          <w:jc w:val="center"/>
        </w:trPr>
        <w:tc>
          <w:tcPr>
            <w:tcW w:w="5040" w:type="dxa"/>
            <w:shd w:val="clear" w:color="auto" w:fill="DCE6F1"/>
            <w:tcMar>
              <w:top w:w="80" w:type="dxa"/>
              <w:left w:w="120" w:type="dxa"/>
              <w:bottom w:w="80" w:type="dxa"/>
              <w:right w:w="120" w:type="dxa"/>
            </w:tcMar>
            <w:vAlign w:val="center"/>
          </w:tcPr>
          <w:p w14:paraId="0272F9DA" w14:textId="77777777" w:rsidR="00527226" w:rsidRDefault="00000000">
            <w:r>
              <w:rPr>
                <w:b/>
                <w:color w:val="1F4E78"/>
              </w:rPr>
              <w:t>Where</w:t>
            </w:r>
          </w:p>
        </w:tc>
        <w:tc>
          <w:tcPr>
            <w:tcW w:w="5040" w:type="dxa"/>
            <w:tcMar>
              <w:top w:w="80" w:type="dxa"/>
              <w:left w:w="120" w:type="dxa"/>
              <w:bottom w:w="80" w:type="dxa"/>
              <w:right w:w="120" w:type="dxa"/>
            </w:tcMar>
            <w:vAlign w:val="center"/>
          </w:tcPr>
          <w:p w14:paraId="0FE7D0FA" w14:textId="77777777" w:rsidR="00527226" w:rsidRDefault="00000000">
            <w:r>
              <w:t>Awards, dans le profil de chaque organisation</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Ref-Pro ni action d’enrichissement IA de référence n’a été trouvé dans les écrans accessibles.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Project References</w:t>
            </w:r>
          </w:p>
        </w:tc>
      </w:tr>
    </w:tbl>
    <w:p w14:paraId="418CEDDC" w14:textId="77777777" w:rsidR="00527226" w:rsidRDefault="00000000">
      <w:pPr>
        <w:keepNext/>
        <w:spacing w:before="100" w:after="80"/>
      </w:pPr>
      <w:r>
        <w:rPr>
          <w:b/>
          <w:color w:val="1F4E78"/>
        </w:rPr>
        <w:t xml:space="preserve">Description fonctionnelle. </w:t>
      </w:r>
      <w:r>
        <w:t>Permettre aux organisations de joindre les ToR et rapports de projet à une référence, puis utiliser Ref-Pro pour enrichir la description détaillée du projet et les services fournis.</w:t>
      </w:r>
    </w:p>
    <w:tbl>
      <w:tblPr>
        <w:tblW w:w="0" w:type="auto"/>
        <w:jc w:val="center"/>
        <w:tblLayout w:type="fixed"/>
        <w:tblLook w:val="04A0" w:firstRow="1" w:lastRow="0" w:firstColumn="1" w:lastColumn="0" w:noHBand="0" w:noVBand="1"/>
      </w:tblPr>
      <w:tblGrid>
        <w:gridCol w:w="10080"/>
      </w:tblGrid>
      <w:tr w:rsidR="00527226" w14:paraId="1E15054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277800DC" w14:textId="77777777" w:rsidR="00527226" w:rsidRDefault="00527226">
      <w:pPr>
        <w:spacing w:after="20"/>
      </w:pPr>
    </w:p>
    <w:p w14:paraId="41C5B4C4" w14:textId="77777777" w:rsidR="00527226" w:rsidRDefault="00000000">
      <w:r>
        <w:br w:type="page"/>
      </w:r>
    </w:p>
    <w:p w14:paraId="58B4898F" w14:textId="77777777" w:rsidR="00527226" w:rsidRDefault="00000000">
      <w:pPr>
        <w:pStyle w:val="Titre1"/>
      </w:pPr>
      <w:r>
        <w:lastRenderedPageBreak/>
        <w:t>05. Project Keywords</w:t>
      </w:r>
    </w:p>
    <w:tbl>
      <w:tblPr>
        <w:tblW w:w="0" w:type="auto"/>
        <w:jc w:val="center"/>
        <w:tblLayout w:type="fixed"/>
        <w:tblLook w:val="04A0" w:firstRow="1" w:lastRow="0" w:firstColumn="1" w:lastColumn="0" w:noHBand="0" w:noVBand="1"/>
      </w:tblPr>
      <w:tblGrid>
        <w:gridCol w:w="5040"/>
        <w:gridCol w:w="5040"/>
      </w:tblGrid>
      <w:tr w:rsidR="00527226" w14:paraId="46F47018" w14:textId="77777777">
        <w:trPr>
          <w:jc w:val="center"/>
        </w:trPr>
        <w:tc>
          <w:tcPr>
            <w:tcW w:w="5040" w:type="dxa"/>
            <w:shd w:val="clear" w:color="auto" w:fill="DCE6F1"/>
            <w:tcMar>
              <w:top w:w="80" w:type="dxa"/>
              <w:left w:w="120" w:type="dxa"/>
              <w:bottom w:w="80" w:type="dxa"/>
              <w:right w:w="120" w:type="dxa"/>
            </w:tcMar>
            <w:vAlign w:val="center"/>
          </w:tcPr>
          <w:p w14:paraId="210E224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466DF0" w14:textId="77777777" w:rsidR="00527226" w:rsidRDefault="00000000">
            <w:r>
              <w:t>Assortis</w:t>
            </w:r>
          </w:p>
        </w:tc>
      </w:tr>
      <w:tr w:rsidR="00527226" w14:paraId="6EB32629" w14:textId="77777777">
        <w:trPr>
          <w:jc w:val="center"/>
        </w:trPr>
        <w:tc>
          <w:tcPr>
            <w:tcW w:w="5040" w:type="dxa"/>
            <w:shd w:val="clear" w:color="auto" w:fill="DCE6F1"/>
            <w:tcMar>
              <w:top w:w="80" w:type="dxa"/>
              <w:left w:w="120" w:type="dxa"/>
              <w:bottom w:w="80" w:type="dxa"/>
              <w:right w:w="120" w:type="dxa"/>
            </w:tcMar>
            <w:vAlign w:val="center"/>
          </w:tcPr>
          <w:p w14:paraId="2A7D35BE" w14:textId="77777777" w:rsidR="00527226" w:rsidRDefault="00000000">
            <w:r>
              <w:rPr>
                <w:b/>
                <w:color w:val="1F4E78"/>
              </w:rPr>
              <w:t>Where</w:t>
            </w:r>
          </w:p>
        </w:tc>
        <w:tc>
          <w:tcPr>
            <w:tcW w:w="5040" w:type="dxa"/>
            <w:tcMar>
              <w:top w:w="80" w:type="dxa"/>
              <w:left w:w="120" w:type="dxa"/>
              <w:bottom w:w="80" w:type="dxa"/>
              <w:right w:w="120" w:type="dxa"/>
            </w:tcMar>
            <w:vAlign w:val="center"/>
          </w:tcPr>
          <w:p w14:paraId="20837884" w14:textId="77777777" w:rsidR="00527226" w:rsidRDefault="00000000">
            <w:r>
              <w:t>DTA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extraction ou affichage de mots-clés de projet n’a été observé dans les écrans chargés.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w:t>
            </w:r>
          </w:p>
        </w:tc>
      </w:tr>
    </w:tbl>
    <w:p w14:paraId="69CBD44D" w14:textId="77777777" w:rsidR="00527226" w:rsidRDefault="00000000">
      <w:pPr>
        <w:keepNext/>
        <w:spacing w:before="100" w:after="80"/>
      </w:pPr>
      <w:r>
        <w:rPr>
          <w:b/>
          <w:color w:val="1F4E78"/>
        </w:rPr>
        <w:t xml:space="preserve">Description fonctionnelle. </w:t>
      </w:r>
      <w:r>
        <w:t>Extraire automatiquement les mots-clés d’un projet et les afficher à proximité de sa description afin de faciliter la compréhension rapide de son contenu.</w:t>
      </w:r>
    </w:p>
    <w:tbl>
      <w:tblPr>
        <w:tblW w:w="0" w:type="auto"/>
        <w:jc w:val="center"/>
        <w:tblLayout w:type="fixed"/>
        <w:tblLook w:val="04A0" w:firstRow="1" w:lastRow="0" w:firstColumn="1" w:lastColumn="0" w:noHBand="0" w:noVBand="1"/>
      </w:tblPr>
      <w:tblGrid>
        <w:gridCol w:w="10080"/>
      </w:tblGrid>
      <w:tr w:rsidR="00527226" w14:paraId="4B0ADF71"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7B2ABFC0" w14:textId="77777777" w:rsidR="00527226" w:rsidRDefault="00527226">
      <w:pPr>
        <w:spacing w:after="20"/>
      </w:pPr>
    </w:p>
    <w:p w14:paraId="320B1074" w14:textId="77777777" w:rsidR="00527226" w:rsidRDefault="00000000">
      <w:pPr>
        <w:pStyle w:val="Titre1"/>
      </w:pPr>
      <w:r>
        <w:t>06. Relevance</w:t>
      </w:r>
    </w:p>
    <w:tbl>
      <w:tblPr>
        <w:tblW w:w="0" w:type="auto"/>
        <w:jc w:val="center"/>
        <w:tblLayout w:type="fixed"/>
        <w:tblLook w:val="04A0" w:firstRow="1" w:lastRow="0" w:firstColumn="1" w:lastColumn="0" w:noHBand="0" w:noVBand="1"/>
      </w:tblPr>
      <w:tblGrid>
        <w:gridCol w:w="5040"/>
        <w:gridCol w:w="5040"/>
      </w:tblGrid>
      <w:tr w:rsidR="00527226" w14:paraId="03053637" w14:textId="77777777">
        <w:trPr>
          <w:jc w:val="center"/>
        </w:trPr>
        <w:tc>
          <w:tcPr>
            <w:tcW w:w="5040" w:type="dxa"/>
            <w:shd w:val="clear" w:color="auto" w:fill="DCE6F1"/>
            <w:tcMar>
              <w:top w:w="80" w:type="dxa"/>
              <w:left w:w="120" w:type="dxa"/>
              <w:bottom w:w="80" w:type="dxa"/>
              <w:right w:w="120" w:type="dxa"/>
            </w:tcMar>
            <w:vAlign w:val="center"/>
          </w:tcPr>
          <w:p w14:paraId="6D82F49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3EE9634" w14:textId="77777777" w:rsidR="00527226" w:rsidRDefault="00000000">
            <w:r>
              <w:t>Assortis</w:t>
            </w:r>
          </w:p>
        </w:tc>
      </w:tr>
      <w:tr w:rsidR="00527226" w14:paraId="260B8CFA" w14:textId="77777777">
        <w:trPr>
          <w:jc w:val="center"/>
        </w:trPr>
        <w:tc>
          <w:tcPr>
            <w:tcW w:w="5040" w:type="dxa"/>
            <w:shd w:val="clear" w:color="auto" w:fill="DCE6F1"/>
            <w:tcMar>
              <w:top w:w="80" w:type="dxa"/>
              <w:left w:w="120" w:type="dxa"/>
              <w:bottom w:w="80" w:type="dxa"/>
              <w:right w:w="120" w:type="dxa"/>
            </w:tcMar>
            <w:vAlign w:val="center"/>
          </w:tcPr>
          <w:p w14:paraId="79FD8FFA" w14:textId="77777777" w:rsidR="00527226" w:rsidRDefault="00000000">
            <w:r>
              <w:rPr>
                <w:b/>
                <w:color w:val="1F4E78"/>
              </w:rPr>
              <w:t>Where</w:t>
            </w:r>
          </w:p>
        </w:tc>
        <w:tc>
          <w:tcPr>
            <w:tcW w:w="5040" w:type="dxa"/>
            <w:tcMar>
              <w:top w:w="80" w:type="dxa"/>
              <w:left w:w="120" w:type="dxa"/>
              <w:bottom w:w="80" w:type="dxa"/>
              <w:right w:w="120" w:type="dxa"/>
            </w:tcMar>
            <w:vAlign w:val="center"/>
          </w:tcPr>
          <w:p w14:paraId="0F896C47" w14:textId="77777777" w:rsidR="00527226" w:rsidRDefault="00000000">
            <w:r>
              <w:t>DTA</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Matching Projects propose un filtre « Relevance Score » et se présente comme des opportunités personnalisées. La barre colorée et le calcul détaillé n’ont pas été observés faute de résultats chargés.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/calls/active</w:t>
            </w:r>
          </w:p>
        </w:tc>
      </w:tr>
    </w:tbl>
    <w:p w14:paraId="242C1A9B" w14:textId="77777777" w:rsidR="00527226" w:rsidRDefault="00000000">
      <w:pPr>
        <w:keepNext/>
        <w:spacing w:before="100" w:after="80"/>
      </w:pPr>
      <w:r>
        <w:rPr>
          <w:b/>
          <w:color w:val="1F4E78"/>
        </w:rPr>
        <w:t xml:space="preserve">Description fonctionnelle. </w:t>
      </w:r>
      <w:r>
        <w:t>Afficher un pourcentage et une barre colorée représentant la pertinence d’une opportunité pour le client, calculée à partir de la correspondance entre les sous-secteurs du projet et ceux du profil de l’organisation issus de ses contrats attribués.</w:t>
      </w:r>
    </w:p>
    <w:tbl>
      <w:tblPr>
        <w:tblW w:w="0" w:type="auto"/>
        <w:jc w:val="center"/>
        <w:tblLayout w:type="fixed"/>
        <w:tblLook w:val="04A0" w:firstRow="1" w:lastRow="0" w:firstColumn="1" w:lastColumn="0" w:noHBand="0" w:noVBand="1"/>
      </w:tblPr>
      <w:tblGrid>
        <w:gridCol w:w="10080"/>
      </w:tblGrid>
      <w:tr w:rsidR="00527226" w14:paraId="2849B2E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Matching Projects est présenté comme un module de matching personnalisé.</w:t>
            </w:r>
            <w:r>
              <w:br/>
            </w:r>
            <w:r>
              <w:drawing>
                <wp:inline xmlns:a="http://schemas.openxmlformats.org/drawingml/2006/main" xmlns:pic="http://schemas.openxmlformats.org/drawingml/2006/picture">
                  <wp:extent cx="5349240" cy="3044627"/>
                  <wp:docPr id="3" name="Picture 3"/>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2E61A209" w14:textId="77777777" w:rsidR="00527226" w:rsidRDefault="00527226">
      <w:pPr>
        <w:spacing w:after="20"/>
      </w:pPr>
    </w:p>
    <w:p w14:paraId="729203BD" w14:textId="77777777" w:rsidR="00527226" w:rsidRDefault="00000000">
      <w:r>
        <w:br w:type="page"/>
      </w:r>
    </w:p>
    <w:p w14:paraId="66A66D02" w14:textId="77777777" w:rsidR="00527226" w:rsidRDefault="00000000">
      <w:pPr>
        <w:pStyle w:val="Titre1"/>
      </w:pPr>
      <w:r>
        <w:lastRenderedPageBreak/>
        <w:t>07. Organisation Profile Updating</w:t>
      </w:r>
    </w:p>
    <w:tbl>
      <w:tblPr>
        <w:tblW w:w="0" w:type="auto"/>
        <w:jc w:val="center"/>
        <w:tblLayout w:type="fixed"/>
        <w:tblLook w:val="04A0" w:firstRow="1" w:lastRow="0" w:firstColumn="1" w:lastColumn="0" w:noHBand="0" w:noVBand="1"/>
      </w:tblPr>
      <w:tblGrid>
        <w:gridCol w:w="5040"/>
        <w:gridCol w:w="5040"/>
      </w:tblGrid>
      <w:tr w:rsidR="00527226" w14:paraId="70148752" w14:textId="77777777">
        <w:trPr>
          <w:jc w:val="center"/>
        </w:trPr>
        <w:tc>
          <w:tcPr>
            <w:tcW w:w="5040" w:type="dxa"/>
            <w:shd w:val="clear" w:color="auto" w:fill="DCE6F1"/>
            <w:tcMar>
              <w:top w:w="80" w:type="dxa"/>
              <w:left w:w="120" w:type="dxa"/>
              <w:bottom w:w="80" w:type="dxa"/>
              <w:right w:w="120" w:type="dxa"/>
            </w:tcMar>
            <w:vAlign w:val="center"/>
          </w:tcPr>
          <w:p w14:paraId="19B0CF9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F1913AC" w14:textId="77777777" w:rsidR="00527226" w:rsidRDefault="00000000">
            <w:r>
              <w:t>Assortis</w:t>
            </w:r>
          </w:p>
        </w:tc>
      </w:tr>
      <w:tr w:rsidR="00527226" w14:paraId="7DBB77F6" w14:textId="77777777">
        <w:trPr>
          <w:jc w:val="center"/>
        </w:trPr>
        <w:tc>
          <w:tcPr>
            <w:tcW w:w="5040" w:type="dxa"/>
            <w:shd w:val="clear" w:color="auto" w:fill="DCE6F1"/>
            <w:tcMar>
              <w:top w:w="80" w:type="dxa"/>
              <w:left w:w="120" w:type="dxa"/>
              <w:bottom w:w="80" w:type="dxa"/>
              <w:right w:w="120" w:type="dxa"/>
            </w:tcMar>
            <w:vAlign w:val="center"/>
          </w:tcPr>
          <w:p w14:paraId="5E984CD3" w14:textId="77777777" w:rsidR="00527226" w:rsidRDefault="00000000">
            <w:r>
              <w:rPr>
                <w:b/>
                <w:color w:val="1F4E78"/>
              </w:rPr>
              <w:t>Where</w:t>
            </w:r>
          </w:p>
        </w:tc>
        <w:tc>
          <w:tcPr>
            <w:tcW w:w="5040" w:type="dxa"/>
            <w:tcMar>
              <w:top w:w="80" w:type="dxa"/>
              <w:left w:w="120" w:type="dxa"/>
              <w:bottom w:w="80" w:type="dxa"/>
              <w:right w:w="120" w:type="dxa"/>
            </w:tcMar>
            <w:vAlign w:val="center"/>
          </w:tcPr>
          <w:p w14:paraId="13C81432" w14:textId="77777777" w:rsidR="00527226" w:rsidRDefault="00000000">
            <w:r>
              <w:t>Profil de chaque organisation</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profil organisation contient informations, contacts, expertise, contrats attribués et indique que les mises à jour deviennent vérifiées après revue BUSOP. Le bouton Edit Profile est désactivé pour ce compte de test.</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/organizations/my-organization ; BO BUSOP</w:t>
            </w:r>
          </w:p>
        </w:tc>
      </w:tr>
    </w:tbl>
    <w:p w14:paraId="1BF6023E" w14:textId="77777777" w:rsidR="00527226" w:rsidRDefault="00000000">
      <w:pPr>
        <w:keepNext/>
        <w:spacing w:before="100" w:after="80"/>
      </w:pPr>
      <w:r>
        <w:rPr>
          <w:b/>
          <w:color w:val="1F4E78"/>
        </w:rPr>
        <w:t xml:space="preserve">Description fonctionnelle. </w:t>
      </w:r>
      <w:r>
        <w:t>Autoriser toute organisation, cliente ou non, à mettre à jour son profil et à ajouter des contract awards. Soumettre les changements à validation Assortis avant publication et permettre le dépôt de preuves d’attribution, ToR et rapports de projet exploitables par les outils IA.</w:t>
      </w:r>
    </w:p>
    <w:tbl>
      <w:tblPr>
        <w:tblW w:w="0" w:type="auto"/>
        <w:jc w:val="center"/>
        <w:tblLayout w:type="fixed"/>
        <w:tblLook w:val="04A0" w:firstRow="1" w:lastRow="0" w:firstColumn="1" w:lastColumn="0" w:noHBand="0" w:noVBand="1"/>
      </w:tblPr>
      <w:tblGrid>
        <w:gridCol w:w="10080"/>
      </w:tblGrid>
      <w:tr w:rsidR="00527226" w14:paraId="4B2B3DF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l’accès My Organization est visible depuis le tableau de bord.</w:t>
            </w:r>
            <w:r>
              <w:br/>
            </w:r>
            <w:r>
              <w:drawing>
                <wp:inline xmlns:a="http://schemas.openxmlformats.org/drawingml/2006/main" xmlns:pic="http://schemas.openxmlformats.org/drawingml/2006/picture">
                  <wp:extent cx="5349240" cy="3044627"/>
                  <wp:docPr id="4" name="Picture 4"/>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54F4D3EB" w14:textId="77777777" w:rsidR="00527226" w:rsidRDefault="00527226">
      <w:pPr>
        <w:spacing w:after="20"/>
      </w:pPr>
    </w:p>
    <w:p w14:paraId="4F72B822" w14:textId="77777777" w:rsidR="00527226" w:rsidRDefault="00000000">
      <w:pPr>
        <w:pStyle w:val="Titre1"/>
      </w:pPr>
      <w:r>
        <w:t>08. CVIP &amp; CV-UP</w:t>
      </w:r>
    </w:p>
    <w:tbl>
      <w:tblPr>
        <w:tblW w:w="0" w:type="auto"/>
        <w:jc w:val="center"/>
        <w:tblLayout w:type="fixed"/>
        <w:tblLook w:val="04A0" w:firstRow="1" w:lastRow="0" w:firstColumn="1" w:lastColumn="0" w:noHBand="0" w:noVBand="1"/>
      </w:tblPr>
      <w:tblGrid>
        <w:gridCol w:w="5040"/>
        <w:gridCol w:w="5040"/>
      </w:tblGrid>
      <w:tr w:rsidR="00527226" w14:paraId="5C8AB473" w14:textId="77777777">
        <w:trPr>
          <w:jc w:val="center"/>
        </w:trPr>
        <w:tc>
          <w:tcPr>
            <w:tcW w:w="5040" w:type="dxa"/>
            <w:shd w:val="clear" w:color="auto" w:fill="DCE6F1"/>
            <w:tcMar>
              <w:top w:w="80" w:type="dxa"/>
              <w:left w:w="120" w:type="dxa"/>
              <w:bottom w:w="80" w:type="dxa"/>
              <w:right w:w="120" w:type="dxa"/>
            </w:tcMar>
            <w:vAlign w:val="center"/>
          </w:tcPr>
          <w:p w14:paraId="7F0EE16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EAA361" w14:textId="77777777" w:rsidR="00527226" w:rsidRDefault="00000000">
            <w:r>
              <w:t>Assortis / ICA</w:t>
            </w:r>
          </w:p>
        </w:tc>
      </w:tr>
      <w:tr w:rsidR="00527226" w14:paraId="52F28F41" w14:textId="77777777">
        <w:trPr>
          <w:jc w:val="center"/>
        </w:trPr>
        <w:tc>
          <w:tcPr>
            <w:tcW w:w="5040" w:type="dxa"/>
            <w:shd w:val="clear" w:color="auto" w:fill="DCE6F1"/>
            <w:tcMar>
              <w:top w:w="80" w:type="dxa"/>
              <w:left w:w="120" w:type="dxa"/>
              <w:bottom w:w="80" w:type="dxa"/>
              <w:right w:w="120" w:type="dxa"/>
            </w:tcMar>
            <w:vAlign w:val="center"/>
          </w:tcPr>
          <w:p w14:paraId="5039957D" w14:textId="77777777" w:rsidR="00527226" w:rsidRDefault="00000000">
            <w:r>
              <w:rPr>
                <w:b/>
                <w:color w:val="1F4E78"/>
              </w:rPr>
              <w:t>Where</w:t>
            </w:r>
          </w:p>
        </w:tc>
        <w:tc>
          <w:tcPr>
            <w:tcW w:w="5040" w:type="dxa"/>
            <w:tcMar>
              <w:top w:w="80" w:type="dxa"/>
              <w:left w:w="120" w:type="dxa"/>
              <w:bottom w:w="80" w:type="dxa"/>
              <w:right w:w="120" w:type="dxa"/>
            </w:tcMar>
            <w:vAlign w:val="center"/>
          </w:tcPr>
          <w:p w14:paraId="4C28C3F6" w14:textId="77777777" w:rsidR="00527226" w:rsidRDefault="00000000">
            <w:r>
              <w:t>CVIP</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CVIP/CV-UP ICA n’est accessible avec les quatre comptes fournis.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BO</w:t>
            </w:r>
          </w:p>
        </w:tc>
      </w:tr>
    </w:tbl>
    <w:p w14:paraId="3E6E971E" w14:textId="77777777" w:rsidR="00527226" w:rsidRDefault="00000000">
      <w:pPr>
        <w:keepNext/>
        <w:spacing w:before="100" w:after="80"/>
      </w:pPr>
      <w:r>
        <w:rPr>
          <w:b/>
          <w:color w:val="1F4E78"/>
        </w:rPr>
        <w:t xml:space="preserve">Description fonctionnelle. </w:t>
      </w:r>
      <w:r>
        <w:t>Améliorer CVIP et activer CV-UP afin que les nouveaux CV enregistrés soient ajoutés automatiquement au CVIP. Prévoir un CVIP pour chaque membre ICA.</w:t>
      </w:r>
    </w:p>
    <w:tbl>
      <w:tblPr>
        <w:tblW w:w="0" w:type="auto"/>
        <w:jc w:val="center"/>
        <w:tblLayout w:type="fixed"/>
        <w:tblLook w:val="04A0" w:firstRow="1" w:lastRow="0" w:firstColumn="1" w:lastColumn="0" w:noHBand="0" w:noVBand="1"/>
      </w:tblPr>
      <w:tblGrid>
        <w:gridCol w:w="10080"/>
      </w:tblGrid>
      <w:tr w:rsidR="00527226" w14:paraId="53DECD7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257D8223" w14:textId="77777777" w:rsidR="00527226" w:rsidRDefault="00527226">
      <w:pPr>
        <w:spacing w:after="20"/>
      </w:pPr>
    </w:p>
    <w:p w14:paraId="5AF630C3" w14:textId="77777777" w:rsidR="00527226" w:rsidRDefault="00000000">
      <w:r>
        <w:br w:type="page"/>
      </w:r>
    </w:p>
    <w:p w14:paraId="31B97D96" w14:textId="77777777" w:rsidR="00527226" w:rsidRDefault="00000000">
      <w:pPr>
        <w:pStyle w:val="Titre1"/>
      </w:pPr>
      <w:r>
        <w:lastRenderedPageBreak/>
        <w:t>09. CV-Pro</w:t>
      </w:r>
    </w:p>
    <w:tbl>
      <w:tblPr>
        <w:tblW w:w="0" w:type="auto"/>
        <w:jc w:val="center"/>
        <w:tblLayout w:type="fixed"/>
        <w:tblLook w:val="04A0" w:firstRow="1" w:lastRow="0" w:firstColumn="1" w:lastColumn="0" w:noHBand="0" w:noVBand="1"/>
      </w:tblPr>
      <w:tblGrid>
        <w:gridCol w:w="5040"/>
        <w:gridCol w:w="5040"/>
      </w:tblGrid>
      <w:tr w:rsidR="00527226" w14:paraId="3A096B36" w14:textId="77777777">
        <w:trPr>
          <w:jc w:val="center"/>
        </w:trPr>
        <w:tc>
          <w:tcPr>
            <w:tcW w:w="5040" w:type="dxa"/>
            <w:shd w:val="clear" w:color="auto" w:fill="DCE6F1"/>
            <w:tcMar>
              <w:top w:w="80" w:type="dxa"/>
              <w:left w:w="120" w:type="dxa"/>
              <w:bottom w:w="80" w:type="dxa"/>
              <w:right w:w="120" w:type="dxa"/>
            </w:tcMar>
            <w:vAlign w:val="center"/>
          </w:tcPr>
          <w:p w14:paraId="3413A7A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1147CEC" w14:textId="77777777" w:rsidR="00527226" w:rsidRDefault="00000000">
            <w:r>
              <w:t>Assortis</w:t>
            </w:r>
          </w:p>
        </w:tc>
      </w:tr>
      <w:tr w:rsidR="00527226" w14:paraId="1C0120BD" w14:textId="77777777">
        <w:trPr>
          <w:jc w:val="center"/>
        </w:trPr>
        <w:tc>
          <w:tcPr>
            <w:tcW w:w="5040" w:type="dxa"/>
            <w:shd w:val="clear" w:color="auto" w:fill="DCE6F1"/>
            <w:tcMar>
              <w:top w:w="80" w:type="dxa"/>
              <w:left w:w="120" w:type="dxa"/>
              <w:bottom w:w="80" w:type="dxa"/>
              <w:right w:w="120" w:type="dxa"/>
            </w:tcMar>
            <w:vAlign w:val="center"/>
          </w:tcPr>
          <w:p w14:paraId="1662CBAA" w14:textId="77777777" w:rsidR="00527226" w:rsidRDefault="00000000">
            <w:r>
              <w:rPr>
                <w:b/>
                <w:color w:val="1F4E78"/>
              </w:rPr>
              <w:t>Where</w:t>
            </w:r>
          </w:p>
        </w:tc>
        <w:tc>
          <w:tcPr>
            <w:tcW w:w="5040" w:type="dxa"/>
            <w:tcMar>
              <w:top w:w="80" w:type="dxa"/>
              <w:left w:w="120" w:type="dxa"/>
              <w:bottom w:w="80" w:type="dxa"/>
              <w:right w:w="120" w:type="dxa"/>
            </w:tcMar>
            <w:vAlign w:val="center"/>
          </w:tcPr>
          <w:p w14:paraId="672BF273" w14:textId="77777777" w:rsidR="00527226" w:rsidRDefault="00000000">
            <w:r>
              <w:t>CV de l’expert</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L’expert dispose de My CV et d’un espace Documents. Le dépôt de ToR/rapports pour enrichissement IA du CV n’a pas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My CV</w:t>
            </w:r>
          </w:p>
        </w:tc>
      </w:tr>
    </w:tbl>
    <w:p w14:paraId="7251A8E8" w14:textId="77777777" w:rsidR="00527226" w:rsidRDefault="00000000">
      <w:pPr>
        <w:keepNext/>
        <w:spacing w:before="100" w:after="80"/>
      </w:pPr>
      <w:r>
        <w:rPr>
          <w:b/>
          <w:color w:val="1F4E78"/>
        </w:rPr>
        <w:t xml:space="preserve">Description fonctionnelle. </w:t>
      </w:r>
      <w:r>
        <w:t>Permettre aux experts de déposer les ToR et rapports des projets auxquels ils ont participé afin d’enrichir le contenu de leur CV. Le service peut être intégré au SIP.</w:t>
      </w:r>
    </w:p>
    <w:tbl>
      <w:tblPr>
        <w:tblW w:w="0" w:type="auto"/>
        <w:jc w:val="center"/>
        <w:tblLayout w:type="fixed"/>
        <w:tblLook w:val="04A0" w:firstRow="1" w:lastRow="0" w:firstColumn="1" w:lastColumn="0" w:noHBand="0" w:noVBand="1"/>
      </w:tblPr>
      <w:tblGrid>
        <w:gridCol w:w="10080"/>
      </w:tblGrid>
      <w:tr w:rsidR="00527226" w14:paraId="72E2236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687449A8" w14:textId="77777777" w:rsidR="00527226" w:rsidRDefault="00527226">
      <w:pPr>
        <w:spacing w:after="20"/>
      </w:pPr>
    </w:p>
    <w:p w14:paraId="503A90F7" w14:textId="77777777" w:rsidR="00527226" w:rsidRDefault="00000000">
      <w:pPr>
        <w:pStyle w:val="Titre1"/>
      </w:pPr>
      <w:r>
        <w:t>10. Online Payment</w:t>
      </w:r>
    </w:p>
    <w:tbl>
      <w:tblPr>
        <w:tblW w:w="0" w:type="auto"/>
        <w:jc w:val="center"/>
        <w:tblLayout w:type="fixed"/>
        <w:tblLook w:val="04A0" w:firstRow="1" w:lastRow="0" w:firstColumn="1" w:lastColumn="0" w:noHBand="0" w:noVBand="1"/>
      </w:tblPr>
      <w:tblGrid>
        <w:gridCol w:w="5040"/>
        <w:gridCol w:w="5040"/>
      </w:tblGrid>
      <w:tr w:rsidR="00527226" w14:paraId="41AA7CD2" w14:textId="77777777">
        <w:trPr>
          <w:jc w:val="center"/>
        </w:trPr>
        <w:tc>
          <w:tcPr>
            <w:tcW w:w="5040" w:type="dxa"/>
            <w:shd w:val="clear" w:color="auto" w:fill="DCE6F1"/>
            <w:tcMar>
              <w:top w:w="80" w:type="dxa"/>
              <w:left w:w="120" w:type="dxa"/>
              <w:bottom w:w="80" w:type="dxa"/>
              <w:right w:w="120" w:type="dxa"/>
            </w:tcMar>
            <w:vAlign w:val="center"/>
          </w:tcPr>
          <w:p w14:paraId="71D832E3"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E252288" w14:textId="77777777" w:rsidR="00527226" w:rsidRDefault="00000000">
            <w:r>
              <w:t>Assortis</w:t>
            </w:r>
          </w:p>
        </w:tc>
      </w:tr>
      <w:tr w:rsidR="00527226" w14:paraId="26DA3BBB" w14:textId="77777777">
        <w:trPr>
          <w:jc w:val="center"/>
        </w:trPr>
        <w:tc>
          <w:tcPr>
            <w:tcW w:w="5040" w:type="dxa"/>
            <w:shd w:val="clear" w:color="auto" w:fill="DCE6F1"/>
            <w:tcMar>
              <w:top w:w="80" w:type="dxa"/>
              <w:left w:w="120" w:type="dxa"/>
              <w:bottom w:w="80" w:type="dxa"/>
              <w:right w:w="120" w:type="dxa"/>
            </w:tcMar>
            <w:vAlign w:val="center"/>
          </w:tcPr>
          <w:p w14:paraId="44834DB8" w14:textId="77777777" w:rsidR="00527226" w:rsidRDefault="00000000">
            <w:r>
              <w:rPr>
                <w:b/>
                <w:color w:val="1F4E78"/>
              </w:rPr>
              <w:t>Where</w:t>
            </w:r>
          </w:p>
        </w:tc>
        <w:tc>
          <w:tcPr>
            <w:tcW w:w="5040" w:type="dxa"/>
            <w:tcMar>
              <w:top w:w="80" w:type="dxa"/>
              <w:left w:w="120" w:type="dxa"/>
              <w:bottom w:w="80" w:type="dxa"/>
              <w:right w:w="120" w:type="dxa"/>
            </w:tcMar>
            <w:vAlign w:val="center"/>
          </w:tcPr>
          <w:p w14:paraId="7C4965FB" w14:textId="77777777" w:rsidR="00527226" w:rsidRDefault="00000000">
            <w:r>
              <w:t>My Basket, à créer sous My Profile des organisations et des experts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panier de formation est visible, mais aucun panier de paiement connecté au BO/Revolut n’a été démontré.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En-tête ; BO</w:t>
            </w:r>
          </w:p>
        </w:tc>
      </w:tr>
    </w:tbl>
    <w:p w14:paraId="1D323DFE" w14:textId="77777777" w:rsidR="00527226" w:rsidRDefault="00000000">
      <w:pPr>
        <w:keepNext/>
        <w:spacing w:before="100" w:after="80"/>
      </w:pPr>
      <w:r>
        <w:rPr>
          <w:b/>
          <w:color w:val="1F4E78"/>
        </w:rPr>
        <w:t xml:space="preserve">Description fonctionnelle. </w:t>
      </w:r>
      <w:r>
        <w:t>Mettre en place un paiement en ligne connecté au Back Office et à Revolut pour les achats effectués par les organisations et les experts.</w:t>
      </w:r>
    </w:p>
    <w:tbl>
      <w:tblPr>
        <w:tblW w:w="0" w:type="auto"/>
        <w:jc w:val="center"/>
        <w:tblLayout w:type="fixed"/>
        <w:tblLook w:val="04A0" w:firstRow="1" w:lastRow="0" w:firstColumn="1" w:lastColumn="0" w:noHBand="0" w:noVBand="1"/>
      </w:tblPr>
      <w:tblGrid>
        <w:gridCol w:w="10080"/>
      </w:tblGrid>
      <w:tr w:rsidR="00527226" w14:paraId="0C99ECD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081F480D" w14:textId="77777777" w:rsidR="00527226" w:rsidRDefault="00527226">
      <w:pPr>
        <w:spacing w:after="20"/>
      </w:pPr>
    </w:p>
    <w:p w14:paraId="331BD5B1" w14:textId="77777777" w:rsidR="00527226" w:rsidRDefault="00000000">
      <w:r>
        <w:br w:type="page"/>
      </w:r>
    </w:p>
    <w:p w14:paraId="4DE1BF44" w14:textId="77777777" w:rsidR="00527226" w:rsidRDefault="00000000">
      <w:pPr>
        <w:pStyle w:val="Titre1"/>
      </w:pPr>
      <w:r>
        <w:lastRenderedPageBreak/>
        <w:t>11. National Tenders Registration</w:t>
      </w:r>
    </w:p>
    <w:tbl>
      <w:tblPr>
        <w:tblW w:w="0" w:type="auto"/>
        <w:jc w:val="center"/>
        <w:tblLayout w:type="fixed"/>
        <w:tblLook w:val="04A0" w:firstRow="1" w:lastRow="0" w:firstColumn="1" w:lastColumn="0" w:noHBand="0" w:noVBand="1"/>
      </w:tblPr>
      <w:tblGrid>
        <w:gridCol w:w="5040"/>
        <w:gridCol w:w="5040"/>
      </w:tblGrid>
      <w:tr w:rsidR="00527226" w14:paraId="48B24C3C" w14:textId="77777777">
        <w:trPr>
          <w:jc w:val="center"/>
        </w:trPr>
        <w:tc>
          <w:tcPr>
            <w:tcW w:w="5040" w:type="dxa"/>
            <w:shd w:val="clear" w:color="auto" w:fill="DCE6F1"/>
            <w:tcMar>
              <w:top w:w="80" w:type="dxa"/>
              <w:left w:w="120" w:type="dxa"/>
              <w:bottom w:w="80" w:type="dxa"/>
              <w:right w:w="120" w:type="dxa"/>
            </w:tcMar>
            <w:vAlign w:val="center"/>
          </w:tcPr>
          <w:p w14:paraId="687376F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0A86EE0" w14:textId="77777777" w:rsidR="00527226" w:rsidRDefault="00000000">
            <w:r>
              <w:t>Assortis</w:t>
            </w:r>
          </w:p>
        </w:tc>
      </w:tr>
      <w:tr w:rsidR="00527226" w14:paraId="367960FA" w14:textId="77777777">
        <w:trPr>
          <w:jc w:val="center"/>
        </w:trPr>
        <w:tc>
          <w:tcPr>
            <w:tcW w:w="5040" w:type="dxa"/>
            <w:shd w:val="clear" w:color="auto" w:fill="DCE6F1"/>
            <w:tcMar>
              <w:top w:w="80" w:type="dxa"/>
              <w:left w:w="120" w:type="dxa"/>
              <w:bottom w:w="80" w:type="dxa"/>
              <w:right w:w="120" w:type="dxa"/>
            </w:tcMar>
            <w:vAlign w:val="center"/>
          </w:tcPr>
          <w:p w14:paraId="7B2370DC" w14:textId="77777777" w:rsidR="00527226" w:rsidRDefault="00000000">
            <w:r>
              <w:rPr>
                <w:b/>
                <w:color w:val="1F4E78"/>
              </w:rPr>
              <w:t>Where</w:t>
            </w:r>
          </w:p>
        </w:tc>
        <w:tc>
          <w:tcPr>
            <w:tcW w:w="5040" w:type="dxa"/>
            <w:tcMar>
              <w:top w:w="80" w:type="dxa"/>
              <w:left w:w="120" w:type="dxa"/>
              <w:bottom w:w="80" w:type="dxa"/>
              <w:right w:w="120" w:type="dxa"/>
            </w:tcMar>
            <w:vAlign w:val="center"/>
          </w:tcPr>
          <w:p w14:paraId="19ADAAAD" w14:textId="77777777" w:rsidR="00527226" w:rsidRDefault="00000000">
            <w:r>
              <w:t>Sources du Data Extractor</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 sources du Data Extractor ne sont pas accessibles depuis les rôles de test.</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Workbench</w:t>
            </w:r>
          </w:p>
        </w:tc>
      </w:tr>
    </w:tbl>
    <w:p w14:paraId="698A1E26" w14:textId="77777777" w:rsidR="00527226" w:rsidRDefault="00000000">
      <w:pPr>
        <w:keepNext/>
        <w:spacing w:before="100" w:after="80"/>
      </w:pPr>
      <w:r>
        <w:rPr>
          <w:b/>
          <w:color w:val="1F4E78"/>
        </w:rPr>
        <w:t xml:space="preserve">Description fonctionnelle. </w:t>
      </w:r>
      <w:r>
        <w:t>Ajouter de nouvelles sources nationales au Data Extractor et étudier la reprise de cette activité technique par BRI.</w:t>
      </w:r>
    </w:p>
    <w:tbl>
      <w:tblPr>
        <w:tblW w:w="0" w:type="auto"/>
        <w:jc w:val="center"/>
        <w:tblLayout w:type="fixed"/>
        <w:tblLook w:val="04A0" w:firstRow="1" w:lastRow="0" w:firstColumn="1" w:lastColumn="0" w:noHBand="0" w:noVBand="1"/>
      </w:tblPr>
      <w:tblGrid>
        <w:gridCol w:w="10080"/>
      </w:tblGrid>
      <w:tr w:rsidR="00527226" w14:paraId="6E685B9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48DD4F8" w14:textId="77777777" w:rsidR="00527226" w:rsidRDefault="00527226">
      <w:pPr>
        <w:spacing w:after="20"/>
      </w:pPr>
    </w:p>
    <w:p w14:paraId="402FFB58" w14:textId="77777777" w:rsidR="00527226" w:rsidRDefault="00000000">
      <w:pPr>
        <w:pStyle w:val="Titre1"/>
      </w:pPr>
      <w:r>
        <w:t>12. ToR-AI Tool</w:t>
      </w:r>
    </w:p>
    <w:tbl>
      <w:tblPr>
        <w:tblW w:w="0" w:type="auto"/>
        <w:jc w:val="center"/>
        <w:tblLayout w:type="fixed"/>
        <w:tblLook w:val="04A0" w:firstRow="1" w:lastRow="0" w:firstColumn="1" w:lastColumn="0" w:noHBand="0" w:noVBand="1"/>
      </w:tblPr>
      <w:tblGrid>
        <w:gridCol w:w="5040"/>
        <w:gridCol w:w="5040"/>
      </w:tblGrid>
      <w:tr w:rsidR="00527226" w14:paraId="31387934" w14:textId="77777777">
        <w:trPr>
          <w:jc w:val="center"/>
        </w:trPr>
        <w:tc>
          <w:tcPr>
            <w:tcW w:w="5040" w:type="dxa"/>
            <w:shd w:val="clear" w:color="auto" w:fill="DCE6F1"/>
            <w:tcMar>
              <w:top w:w="80" w:type="dxa"/>
              <w:left w:w="120" w:type="dxa"/>
              <w:bottom w:w="80" w:type="dxa"/>
              <w:right w:w="120" w:type="dxa"/>
            </w:tcMar>
            <w:vAlign w:val="center"/>
          </w:tcPr>
          <w:p w14:paraId="0BCA433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981BCE4" w14:textId="77777777" w:rsidR="00527226" w:rsidRDefault="00000000">
            <w:r>
              <w:t>Assortis</w:t>
            </w:r>
          </w:p>
        </w:tc>
      </w:tr>
      <w:tr w:rsidR="00527226" w14:paraId="4482E4A3" w14:textId="77777777">
        <w:trPr>
          <w:jc w:val="center"/>
        </w:trPr>
        <w:tc>
          <w:tcPr>
            <w:tcW w:w="5040" w:type="dxa"/>
            <w:shd w:val="clear" w:color="auto" w:fill="DCE6F1"/>
            <w:tcMar>
              <w:top w:w="80" w:type="dxa"/>
              <w:left w:w="120" w:type="dxa"/>
              <w:bottom w:w="80" w:type="dxa"/>
              <w:right w:w="120" w:type="dxa"/>
            </w:tcMar>
            <w:vAlign w:val="center"/>
          </w:tcPr>
          <w:p w14:paraId="5E8E9BD3" w14:textId="77777777" w:rsidR="00527226" w:rsidRDefault="00000000">
            <w:r>
              <w:rPr>
                <w:b/>
                <w:color w:val="1F4E78"/>
              </w:rPr>
              <w:t>Where</w:t>
            </w:r>
          </w:p>
        </w:tc>
        <w:tc>
          <w:tcPr>
            <w:tcW w:w="5040" w:type="dxa"/>
            <w:tcMar>
              <w:top w:w="80" w:type="dxa"/>
              <w:left w:w="120" w:type="dxa"/>
              <w:bottom w:w="80" w:type="dxa"/>
              <w:right w:w="120" w:type="dxa"/>
            </w:tcMar>
            <w:vAlign w:val="center"/>
          </w:tcPr>
          <w:p w14:paraId="1FFCE8FD" w14:textId="77777777" w:rsidR="00527226" w:rsidRDefault="00000000">
            <w:r>
              <w:t>Onglet Tools du site public ; profils des organisations et experts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onglet public Tools ni outil ToR-AI n’a été trouvé.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Site public / profils</w:t>
            </w:r>
          </w:p>
        </w:tc>
      </w:tr>
    </w:tbl>
    <w:p w14:paraId="6C8A19ED" w14:textId="77777777" w:rsidR="00527226" w:rsidRDefault="00000000">
      <w:pPr>
        <w:keepNext/>
        <w:spacing w:before="100" w:after="80"/>
      </w:pPr>
      <w:r>
        <w:rPr>
          <w:b/>
          <w:color w:val="1F4E78"/>
        </w:rPr>
        <w:t xml:space="preserve">Description fonctionnelle. </w:t>
      </w:r>
      <w:r>
        <w:t>Créer un outil payant capable de rédiger de nouveaux termes de référence à partir d’un large corpus d’exemples, accessible aux bailleurs, organisations et experts.</w:t>
      </w:r>
    </w:p>
    <w:tbl>
      <w:tblPr>
        <w:tblW w:w="0" w:type="auto"/>
        <w:jc w:val="center"/>
        <w:tblLayout w:type="fixed"/>
        <w:tblLook w:val="04A0" w:firstRow="1" w:lastRow="0" w:firstColumn="1" w:lastColumn="0" w:noHBand="0" w:noVBand="1"/>
      </w:tblPr>
      <w:tblGrid>
        <w:gridCol w:w="10080"/>
      </w:tblGrid>
      <w:tr w:rsidR="00527226" w14:paraId="038EEC9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D16DFB5" w14:textId="77777777" w:rsidR="00527226" w:rsidRDefault="00527226">
      <w:pPr>
        <w:spacing w:after="20"/>
      </w:pPr>
    </w:p>
    <w:p w14:paraId="1190D27D" w14:textId="77777777" w:rsidR="00527226" w:rsidRDefault="00000000">
      <w:r>
        <w:br w:type="page"/>
      </w:r>
    </w:p>
    <w:p w14:paraId="7BE7AD92" w14:textId="77777777" w:rsidR="00527226" w:rsidRDefault="00000000">
      <w:pPr>
        <w:pStyle w:val="Titre1"/>
      </w:pPr>
      <w:r>
        <w:lastRenderedPageBreak/>
        <w:t>13. Automated Expert Follow-up</w:t>
      </w:r>
    </w:p>
    <w:tbl>
      <w:tblPr>
        <w:tblW w:w="0" w:type="auto"/>
        <w:jc w:val="center"/>
        <w:tblLayout w:type="fixed"/>
        <w:tblLook w:val="04A0" w:firstRow="1" w:lastRow="0" w:firstColumn="1" w:lastColumn="0" w:noHBand="0" w:noVBand="1"/>
      </w:tblPr>
      <w:tblGrid>
        <w:gridCol w:w="5040"/>
        <w:gridCol w:w="5040"/>
      </w:tblGrid>
      <w:tr w:rsidR="00527226" w14:paraId="5F3DC14A" w14:textId="77777777">
        <w:trPr>
          <w:jc w:val="center"/>
        </w:trPr>
        <w:tc>
          <w:tcPr>
            <w:tcW w:w="5040" w:type="dxa"/>
            <w:shd w:val="clear" w:color="auto" w:fill="DCE6F1"/>
            <w:tcMar>
              <w:top w:w="80" w:type="dxa"/>
              <w:left w:w="120" w:type="dxa"/>
              <w:bottom w:w="80" w:type="dxa"/>
              <w:right w:w="120" w:type="dxa"/>
            </w:tcMar>
            <w:vAlign w:val="center"/>
          </w:tcPr>
          <w:p w14:paraId="01FAA1A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718D8B1" w14:textId="77777777" w:rsidR="00527226" w:rsidRDefault="00000000">
            <w:r>
              <w:t>Assortis</w:t>
            </w:r>
          </w:p>
        </w:tc>
      </w:tr>
      <w:tr w:rsidR="00527226" w14:paraId="1BA621B5" w14:textId="77777777">
        <w:trPr>
          <w:jc w:val="center"/>
        </w:trPr>
        <w:tc>
          <w:tcPr>
            <w:tcW w:w="5040" w:type="dxa"/>
            <w:shd w:val="clear" w:color="auto" w:fill="DCE6F1"/>
            <w:tcMar>
              <w:top w:w="80" w:type="dxa"/>
              <w:left w:w="120" w:type="dxa"/>
              <w:bottom w:w="80" w:type="dxa"/>
              <w:right w:w="120" w:type="dxa"/>
            </w:tcMar>
            <w:vAlign w:val="center"/>
          </w:tcPr>
          <w:p w14:paraId="5F2D0D30" w14:textId="77777777" w:rsidR="00527226" w:rsidRDefault="00000000">
            <w:r>
              <w:rPr>
                <w:b/>
                <w:color w:val="1F4E78"/>
              </w:rPr>
              <w:t>Where</w:t>
            </w:r>
          </w:p>
        </w:tc>
        <w:tc>
          <w:tcPr>
            <w:tcW w:w="5040" w:type="dxa"/>
            <w:tcMar>
              <w:top w:w="80" w:type="dxa"/>
              <w:left w:w="120" w:type="dxa"/>
              <w:bottom w:w="80" w:type="dxa"/>
              <w:right w:w="120" w:type="dxa"/>
            </w:tcMar>
            <w:vAlign w:val="center"/>
          </w:tcPr>
          <w:p w14:paraId="5E5FC8C5" w14:textId="77777777" w:rsidR="00527226" w:rsidRDefault="00000000">
            <w:r>
              <w:t>CV de l’expert et communications automatisées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scénario d’automatisation de relance expert n’a été affiché.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My CV</w:t>
            </w:r>
          </w:p>
        </w:tc>
      </w:tr>
    </w:tbl>
    <w:p w14:paraId="4F67E50F" w14:textId="77777777" w:rsidR="00527226" w:rsidRDefault="00000000">
      <w:pPr>
        <w:keepNext/>
        <w:spacing w:before="100" w:after="80"/>
      </w:pPr>
      <w:r>
        <w:rPr>
          <w:b/>
          <w:color w:val="1F4E78"/>
        </w:rPr>
        <w:t xml:space="preserve">Description fonctionnelle. </w:t>
      </w:r>
      <w:r>
        <w:t>Automatiser le maintien du contact avec les experts aux moments clés de leurs missions et solliciter des recommandations d’autres experts, avec éventuellement une contrepartie telle qu’une période d’abonnement SIP.</w:t>
      </w:r>
    </w:p>
    <w:tbl>
      <w:tblPr>
        <w:tblW w:w="0" w:type="auto"/>
        <w:jc w:val="center"/>
        <w:tblLayout w:type="fixed"/>
        <w:tblLook w:val="04A0" w:firstRow="1" w:lastRow="0" w:firstColumn="1" w:lastColumn="0" w:noHBand="0" w:noVBand="1"/>
      </w:tblPr>
      <w:tblGrid>
        <w:gridCol w:w="10080"/>
      </w:tblGrid>
      <w:tr w:rsidR="00527226" w14:paraId="168E97C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77627D1E" w14:textId="77777777" w:rsidR="00527226" w:rsidRDefault="00527226">
      <w:pPr>
        <w:spacing w:after="20"/>
      </w:pPr>
    </w:p>
    <w:p w14:paraId="1866EC73" w14:textId="77777777" w:rsidR="00527226" w:rsidRDefault="00000000">
      <w:pPr>
        <w:pStyle w:val="Titre1"/>
      </w:pPr>
      <w:r>
        <w:t>14. Contact Details Enrichment</w:t>
      </w:r>
    </w:p>
    <w:tbl>
      <w:tblPr>
        <w:tblW w:w="0" w:type="auto"/>
        <w:jc w:val="center"/>
        <w:tblLayout w:type="fixed"/>
        <w:tblLook w:val="04A0" w:firstRow="1" w:lastRow="0" w:firstColumn="1" w:lastColumn="0" w:noHBand="0" w:noVBand="1"/>
      </w:tblPr>
      <w:tblGrid>
        <w:gridCol w:w="5040"/>
        <w:gridCol w:w="5040"/>
      </w:tblGrid>
      <w:tr w:rsidR="00527226" w14:paraId="6882A9C2" w14:textId="77777777">
        <w:trPr>
          <w:jc w:val="center"/>
        </w:trPr>
        <w:tc>
          <w:tcPr>
            <w:tcW w:w="5040" w:type="dxa"/>
            <w:shd w:val="clear" w:color="auto" w:fill="DCE6F1"/>
            <w:tcMar>
              <w:top w:w="80" w:type="dxa"/>
              <w:left w:w="120" w:type="dxa"/>
              <w:bottom w:w="80" w:type="dxa"/>
              <w:right w:w="120" w:type="dxa"/>
            </w:tcMar>
            <w:vAlign w:val="center"/>
          </w:tcPr>
          <w:p w14:paraId="3F89B7B1"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158D8D2" w14:textId="77777777" w:rsidR="00527226" w:rsidRDefault="00000000">
            <w:r>
              <w:t>Assortis</w:t>
            </w:r>
          </w:p>
        </w:tc>
      </w:tr>
      <w:tr w:rsidR="00527226" w14:paraId="23109EBA" w14:textId="77777777">
        <w:trPr>
          <w:jc w:val="center"/>
        </w:trPr>
        <w:tc>
          <w:tcPr>
            <w:tcW w:w="5040" w:type="dxa"/>
            <w:shd w:val="clear" w:color="auto" w:fill="DCE6F1"/>
            <w:tcMar>
              <w:top w:w="80" w:type="dxa"/>
              <w:left w:w="120" w:type="dxa"/>
              <w:bottom w:w="80" w:type="dxa"/>
              <w:right w:w="120" w:type="dxa"/>
            </w:tcMar>
            <w:vAlign w:val="center"/>
          </w:tcPr>
          <w:p w14:paraId="77B75D87" w14:textId="77777777" w:rsidR="00527226" w:rsidRDefault="00000000">
            <w:r>
              <w:rPr>
                <w:b/>
                <w:color w:val="1F4E78"/>
              </w:rPr>
              <w:t>Where</w:t>
            </w:r>
          </w:p>
        </w:tc>
        <w:tc>
          <w:tcPr>
            <w:tcW w:w="5040" w:type="dxa"/>
            <w:tcMar>
              <w:top w:w="80" w:type="dxa"/>
              <w:left w:w="120" w:type="dxa"/>
              <w:bottom w:w="80" w:type="dxa"/>
              <w:right w:w="120" w:type="dxa"/>
            </w:tcMar>
            <w:vAlign w:val="center"/>
          </w:tcPr>
          <w:p w14:paraId="508BED04" w14:textId="77777777" w:rsidR="00527226" w:rsidRDefault="00000000">
            <w:r>
              <w:t>Profil des organisations ; CV des experts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 profils organisation et expert prévoient des coordonnées structurées. L’enrichissement automatique/LinkedIn/WhatsApp et l’organigramme ne sont pas confirmés.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 My Account</w:t>
            </w:r>
          </w:p>
        </w:tc>
      </w:tr>
    </w:tbl>
    <w:p w14:paraId="4FA60B1A" w14:textId="77777777" w:rsidR="00527226" w:rsidRDefault="00000000">
      <w:pPr>
        <w:keepNext/>
        <w:spacing w:before="100" w:after="80"/>
      </w:pPr>
      <w:r>
        <w:rPr>
          <w:b/>
          <w:color w:val="1F4E78"/>
        </w:rPr>
        <w:t xml:space="preserve">Description fonctionnelle. </w:t>
      </w:r>
      <w:r>
        <w:t>Compléter les coordonnées des organisations et experts, structurer les contacts des organisations sous forme d’organigramme et intégrer des canaux tels que LinkedIn ou WhatsApp, avec enrichissement périodique depuis des sources autorisées.</w:t>
      </w:r>
    </w:p>
    <w:tbl>
      <w:tblPr>
        <w:tblW w:w="0" w:type="auto"/>
        <w:jc w:val="center"/>
        <w:tblLayout w:type="fixed"/>
        <w:tblLook w:val="04A0" w:firstRow="1" w:lastRow="0" w:firstColumn="1" w:lastColumn="0" w:noHBand="0" w:noVBand="1"/>
      </w:tblPr>
      <w:tblGrid>
        <w:gridCol w:w="10080"/>
      </w:tblGrid>
      <w:tr w:rsidR="00527226" w14:paraId="4440A2F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l’accès à l’espace organisation est visible depuis le tableau de bord.</w:t>
            </w:r>
            <w:r>
              <w:br/>
            </w:r>
            <w:r>
              <w:drawing>
                <wp:inline xmlns:a="http://schemas.openxmlformats.org/drawingml/2006/main" xmlns:pic="http://schemas.openxmlformats.org/drawingml/2006/picture">
                  <wp:extent cx="5349240" cy="3044627"/>
                  <wp:docPr id="5" name="Picture 5"/>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7EB7F9B3" w14:textId="77777777" w:rsidR="00527226" w:rsidRDefault="00527226">
      <w:pPr>
        <w:spacing w:after="20"/>
      </w:pPr>
    </w:p>
    <w:p w14:paraId="72F3356B" w14:textId="77777777" w:rsidR="00527226" w:rsidRDefault="00000000">
      <w:r>
        <w:br w:type="page"/>
      </w:r>
    </w:p>
    <w:p w14:paraId="77555190" w14:textId="77777777" w:rsidR="00527226" w:rsidRDefault="00000000">
      <w:pPr>
        <w:pStyle w:val="Titre1"/>
      </w:pPr>
      <w:r>
        <w:lastRenderedPageBreak/>
        <w:t>15. General Information of Interest</w:t>
      </w:r>
    </w:p>
    <w:tbl>
      <w:tblPr>
        <w:tblW w:w="0" w:type="auto"/>
        <w:jc w:val="center"/>
        <w:tblLayout w:type="fixed"/>
        <w:tblLook w:val="04A0" w:firstRow="1" w:lastRow="0" w:firstColumn="1" w:lastColumn="0" w:noHBand="0" w:noVBand="1"/>
      </w:tblPr>
      <w:tblGrid>
        <w:gridCol w:w="5040"/>
        <w:gridCol w:w="5040"/>
      </w:tblGrid>
      <w:tr w:rsidR="00527226" w14:paraId="76782402" w14:textId="77777777">
        <w:trPr>
          <w:jc w:val="center"/>
        </w:trPr>
        <w:tc>
          <w:tcPr>
            <w:tcW w:w="5040" w:type="dxa"/>
            <w:shd w:val="clear" w:color="auto" w:fill="DCE6F1"/>
            <w:tcMar>
              <w:top w:w="80" w:type="dxa"/>
              <w:left w:w="120" w:type="dxa"/>
              <w:bottom w:w="80" w:type="dxa"/>
              <w:right w:w="120" w:type="dxa"/>
            </w:tcMar>
            <w:vAlign w:val="center"/>
          </w:tcPr>
          <w:p w14:paraId="1F26FFB8"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2CF9CE" w14:textId="77777777" w:rsidR="00527226" w:rsidRDefault="00000000">
            <w:r>
              <w:t>Assortis</w:t>
            </w:r>
          </w:p>
        </w:tc>
      </w:tr>
      <w:tr w:rsidR="00527226" w14:paraId="225ABDC5" w14:textId="77777777">
        <w:trPr>
          <w:jc w:val="center"/>
        </w:trPr>
        <w:tc>
          <w:tcPr>
            <w:tcW w:w="5040" w:type="dxa"/>
            <w:shd w:val="clear" w:color="auto" w:fill="DCE6F1"/>
            <w:tcMar>
              <w:top w:w="80" w:type="dxa"/>
              <w:left w:w="120" w:type="dxa"/>
              <w:bottom w:w="80" w:type="dxa"/>
              <w:right w:w="120" w:type="dxa"/>
            </w:tcMar>
            <w:vAlign w:val="center"/>
          </w:tcPr>
          <w:p w14:paraId="7A0A4833" w14:textId="77777777" w:rsidR="00527226" w:rsidRDefault="00000000">
            <w:r>
              <w:rPr>
                <w:b/>
                <w:color w:val="1F4E78"/>
              </w:rPr>
              <w:t>Where</w:t>
            </w:r>
          </w:p>
        </w:tc>
        <w:tc>
          <w:tcPr>
            <w:tcW w:w="5040" w:type="dxa"/>
            <w:tcMar>
              <w:top w:w="80" w:type="dxa"/>
              <w:left w:w="120" w:type="dxa"/>
              <w:bottom w:w="80" w:type="dxa"/>
              <w:right w:w="120" w:type="dxa"/>
            </w:tcMar>
            <w:vAlign w:val="center"/>
          </w:tcPr>
          <w:p w14:paraId="7780C6E2" w14:textId="77777777" w:rsidR="00527226" w:rsidRDefault="00000000">
            <w:r>
              <w:t>Site public assortis.com et mailings DTA/SIP</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L’accès Training est présent pour les rôles connectés. La page de livres/publications et les mailings ciblés ne sont pas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Training</w:t>
            </w:r>
          </w:p>
        </w:tc>
      </w:tr>
    </w:tbl>
    <w:p w14:paraId="0E2EF72D" w14:textId="77777777" w:rsidR="00527226" w:rsidRDefault="00000000">
      <w:pPr>
        <w:keepNext/>
        <w:spacing w:before="100" w:after="80"/>
      </w:pPr>
      <w:r>
        <w:rPr>
          <w:b/>
          <w:color w:val="1F4E78"/>
        </w:rPr>
        <w:t xml:space="preserve">Description fonctionnelle. </w:t>
      </w:r>
      <w:r>
        <w:t>Créer une page de partage de livres, publications et formations, puis diffuser les contenus pertinents dans les e-mails DTA ou SIP selon les secteurs d’intérêt.</w:t>
      </w:r>
    </w:p>
    <w:tbl>
      <w:tblPr>
        <w:tblW w:w="0" w:type="auto"/>
        <w:jc w:val="center"/>
        <w:tblLayout w:type="fixed"/>
        <w:tblLook w:val="04A0" w:firstRow="1" w:lastRow="0" w:firstColumn="1" w:lastColumn="0" w:noHBand="0" w:noVBand="1"/>
      </w:tblPr>
      <w:tblGrid>
        <w:gridCol w:w="10080"/>
      </w:tblGrid>
      <w:tr w:rsidR="00527226" w14:paraId="6C4BCBAD"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le module Training est visible depuis le tableau de bord.</w:t>
            </w:r>
            <w:r>
              <w:br/>
            </w:r>
            <w:r>
              <w:drawing>
                <wp:inline xmlns:a="http://schemas.openxmlformats.org/drawingml/2006/main" xmlns:pic="http://schemas.openxmlformats.org/drawingml/2006/picture">
                  <wp:extent cx="5349240" cy="3044627"/>
                  <wp:docPr id="6" name="Picture 6"/>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32D196FF" w14:textId="77777777" w:rsidR="00527226" w:rsidRDefault="00527226">
      <w:pPr>
        <w:spacing w:after="20"/>
      </w:pPr>
    </w:p>
    <w:p w14:paraId="2D9A84E3" w14:textId="77777777" w:rsidR="00527226" w:rsidRDefault="00000000">
      <w:pPr>
        <w:pStyle w:val="Titre1"/>
      </w:pPr>
      <w:r>
        <w:t>16. Interactive Map</w:t>
      </w:r>
    </w:p>
    <w:tbl>
      <w:tblPr>
        <w:tblW w:w="0" w:type="auto"/>
        <w:jc w:val="center"/>
        <w:tblLayout w:type="fixed"/>
        <w:tblLook w:val="04A0" w:firstRow="1" w:lastRow="0" w:firstColumn="1" w:lastColumn="0" w:noHBand="0" w:noVBand="1"/>
      </w:tblPr>
      <w:tblGrid>
        <w:gridCol w:w="5040"/>
        <w:gridCol w:w="5040"/>
      </w:tblGrid>
      <w:tr w:rsidR="00527226" w14:paraId="79E73A07" w14:textId="77777777">
        <w:trPr>
          <w:jc w:val="center"/>
        </w:trPr>
        <w:tc>
          <w:tcPr>
            <w:tcW w:w="5040" w:type="dxa"/>
            <w:shd w:val="clear" w:color="auto" w:fill="DCE6F1"/>
            <w:tcMar>
              <w:top w:w="80" w:type="dxa"/>
              <w:left w:w="120" w:type="dxa"/>
              <w:bottom w:w="80" w:type="dxa"/>
              <w:right w:w="120" w:type="dxa"/>
            </w:tcMar>
            <w:vAlign w:val="center"/>
          </w:tcPr>
          <w:p w14:paraId="1BE8C08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B2F8AA8" w14:textId="77777777" w:rsidR="00527226" w:rsidRDefault="00000000">
            <w:r>
              <w:t>Assortis</w:t>
            </w:r>
          </w:p>
        </w:tc>
      </w:tr>
      <w:tr w:rsidR="00527226" w14:paraId="66B2DE42" w14:textId="77777777">
        <w:trPr>
          <w:jc w:val="center"/>
        </w:trPr>
        <w:tc>
          <w:tcPr>
            <w:tcW w:w="5040" w:type="dxa"/>
            <w:shd w:val="clear" w:color="auto" w:fill="DCE6F1"/>
            <w:tcMar>
              <w:top w:w="80" w:type="dxa"/>
              <w:left w:w="120" w:type="dxa"/>
              <w:bottom w:w="80" w:type="dxa"/>
              <w:right w:w="120" w:type="dxa"/>
            </w:tcMar>
            <w:vAlign w:val="center"/>
          </w:tcPr>
          <w:p w14:paraId="36AA0712" w14:textId="77777777" w:rsidR="00527226" w:rsidRDefault="00000000">
            <w:r>
              <w:rPr>
                <w:b/>
                <w:color w:val="1F4E78"/>
              </w:rPr>
              <w:t>Where</w:t>
            </w:r>
          </w:p>
        </w:tc>
        <w:tc>
          <w:tcPr>
            <w:tcW w:w="5040" w:type="dxa"/>
            <w:tcMar>
              <w:top w:w="80" w:type="dxa"/>
              <w:left w:w="120" w:type="dxa"/>
              <w:bottom w:w="80" w:type="dxa"/>
              <w:right w:w="120" w:type="dxa"/>
            </w:tcMar>
            <w:vAlign w:val="center"/>
          </w:tcPr>
          <w:p w14:paraId="33DE0000" w14:textId="77777777" w:rsidR="00527226" w:rsidRDefault="00000000">
            <w:r>
              <w:t>Carte du site public assortis.com</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carte interactive ni indicateur pays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Site public ; Stats</w:t>
            </w:r>
          </w:p>
        </w:tc>
      </w:tr>
    </w:tbl>
    <w:p w14:paraId="77057725" w14:textId="77777777" w:rsidR="00527226" w:rsidRDefault="00000000">
      <w:pPr>
        <w:keepNext/>
        <w:spacing w:before="100" w:after="80"/>
      </w:pPr>
      <w:r>
        <w:rPr>
          <w:b/>
          <w:color w:val="1F4E78"/>
        </w:rPr>
        <w:t xml:space="preserve">Description fonctionnelle. </w:t>
      </w:r>
      <w:r>
        <w:t>Afficher une carte interactive avec le nombre de projets en cours, d’experts travaillant dans chaque pays et d’experts nationaux.</w:t>
      </w:r>
    </w:p>
    <w:tbl>
      <w:tblPr>
        <w:tblW w:w="0" w:type="auto"/>
        <w:jc w:val="center"/>
        <w:tblLayout w:type="fixed"/>
        <w:tblLook w:val="04A0" w:firstRow="1" w:lastRow="0" w:firstColumn="1" w:lastColumn="0" w:noHBand="0" w:noVBand="1"/>
      </w:tblPr>
      <w:tblGrid>
        <w:gridCol w:w="10080"/>
      </w:tblGrid>
      <w:tr w:rsidR="00527226" w14:paraId="74A6F0C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436F4AFF" w14:textId="77777777" w:rsidR="00527226" w:rsidRDefault="00527226">
      <w:pPr>
        <w:spacing w:after="20"/>
      </w:pPr>
    </w:p>
    <w:p w14:paraId="1F9CF0AE" w14:textId="77777777" w:rsidR="00527226" w:rsidRDefault="00000000">
      <w:r>
        <w:br w:type="page"/>
      </w:r>
    </w:p>
    <w:p w14:paraId="62CA0718" w14:textId="77777777" w:rsidR="00527226" w:rsidRDefault="00000000">
      <w:pPr>
        <w:pStyle w:val="Titre1"/>
      </w:pPr>
      <w:r>
        <w:lastRenderedPageBreak/>
        <w:t>17. Country Hubs</w:t>
      </w:r>
    </w:p>
    <w:tbl>
      <w:tblPr>
        <w:tblW w:w="0" w:type="auto"/>
        <w:jc w:val="center"/>
        <w:tblLayout w:type="fixed"/>
        <w:tblLook w:val="04A0" w:firstRow="1" w:lastRow="0" w:firstColumn="1" w:lastColumn="0" w:noHBand="0" w:noVBand="1"/>
      </w:tblPr>
      <w:tblGrid>
        <w:gridCol w:w="5040"/>
        <w:gridCol w:w="5040"/>
      </w:tblGrid>
      <w:tr w:rsidR="00527226" w14:paraId="72312971" w14:textId="77777777">
        <w:trPr>
          <w:jc w:val="center"/>
        </w:trPr>
        <w:tc>
          <w:tcPr>
            <w:tcW w:w="5040" w:type="dxa"/>
            <w:shd w:val="clear" w:color="auto" w:fill="DCE6F1"/>
            <w:tcMar>
              <w:top w:w="80" w:type="dxa"/>
              <w:left w:w="120" w:type="dxa"/>
              <w:bottom w:w="80" w:type="dxa"/>
              <w:right w:w="120" w:type="dxa"/>
            </w:tcMar>
            <w:vAlign w:val="center"/>
          </w:tcPr>
          <w:p w14:paraId="7B7F134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513C31E" w14:textId="77777777" w:rsidR="00527226" w:rsidRDefault="00000000">
            <w:r>
              <w:t>Assortis</w:t>
            </w:r>
          </w:p>
        </w:tc>
      </w:tr>
      <w:tr w:rsidR="00527226" w14:paraId="1E314101" w14:textId="77777777">
        <w:trPr>
          <w:jc w:val="center"/>
        </w:trPr>
        <w:tc>
          <w:tcPr>
            <w:tcW w:w="5040" w:type="dxa"/>
            <w:shd w:val="clear" w:color="auto" w:fill="DCE6F1"/>
            <w:tcMar>
              <w:top w:w="80" w:type="dxa"/>
              <w:left w:w="120" w:type="dxa"/>
              <w:bottom w:w="80" w:type="dxa"/>
              <w:right w:w="120" w:type="dxa"/>
            </w:tcMar>
            <w:vAlign w:val="center"/>
          </w:tcPr>
          <w:p w14:paraId="630FC232" w14:textId="77777777" w:rsidR="00527226" w:rsidRDefault="00000000">
            <w:r>
              <w:rPr>
                <w:b/>
                <w:color w:val="1F4E78"/>
              </w:rPr>
              <w:t>Where</w:t>
            </w:r>
          </w:p>
        </w:tc>
        <w:tc>
          <w:tcPr>
            <w:tcW w:w="5040" w:type="dxa"/>
            <w:tcMar>
              <w:top w:w="80" w:type="dxa"/>
              <w:left w:w="120" w:type="dxa"/>
              <w:bottom w:w="80" w:type="dxa"/>
              <w:right w:w="120" w:type="dxa"/>
            </w:tcMar>
            <w:vAlign w:val="center"/>
          </w:tcPr>
          <w:p w14:paraId="6E99D29A" w14:textId="77777777" w:rsidR="00527226" w:rsidRDefault="00000000">
            <w:r>
              <w:t>Country Hubs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Country Hub ni données financières locales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Site public</w:t>
            </w:r>
          </w:p>
        </w:tc>
      </w:tr>
    </w:tbl>
    <w:p w14:paraId="62977BEF" w14:textId="77777777" w:rsidR="00527226" w:rsidRDefault="00000000">
      <w:pPr>
        <w:keepNext/>
        <w:spacing w:before="100" w:after="80"/>
      </w:pPr>
      <w:r>
        <w:rPr>
          <w:b/>
          <w:color w:val="1F4E78"/>
        </w:rPr>
        <w:t xml:space="preserve">Description fonctionnelle. </w:t>
      </w:r>
      <w:r>
        <w:t>Réactiver ultérieurement les Country Hubs et y ajouter des données locales utiles aux offres, notamment les coûts d’hébergement, de location ou d’achat de véhicules et les taxes.</w:t>
      </w:r>
    </w:p>
    <w:tbl>
      <w:tblPr>
        <w:tblW w:w="0" w:type="auto"/>
        <w:jc w:val="center"/>
        <w:tblLayout w:type="fixed"/>
        <w:tblLook w:val="04A0" w:firstRow="1" w:lastRow="0" w:firstColumn="1" w:lastColumn="0" w:noHBand="0" w:noVBand="1"/>
      </w:tblPr>
      <w:tblGrid>
        <w:gridCol w:w="10080"/>
      </w:tblGrid>
      <w:tr w:rsidR="00527226" w14:paraId="399AB740"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7F74D395" w14:textId="77777777" w:rsidR="00527226" w:rsidRDefault="00527226">
      <w:pPr>
        <w:spacing w:after="20"/>
      </w:pPr>
    </w:p>
    <w:p w14:paraId="3FE60A51" w14:textId="77777777" w:rsidR="00527226" w:rsidRDefault="00000000">
      <w:pPr>
        <w:pStyle w:val="Titre1"/>
      </w:pPr>
      <w:r>
        <w:t>18. CV Reference Contact Extraction</w:t>
      </w:r>
    </w:p>
    <w:tbl>
      <w:tblPr>
        <w:tblW w:w="0" w:type="auto"/>
        <w:jc w:val="center"/>
        <w:tblLayout w:type="fixed"/>
        <w:tblLook w:val="04A0" w:firstRow="1" w:lastRow="0" w:firstColumn="1" w:lastColumn="0" w:noHBand="0" w:noVBand="1"/>
      </w:tblPr>
      <w:tblGrid>
        <w:gridCol w:w="5040"/>
        <w:gridCol w:w="5040"/>
      </w:tblGrid>
      <w:tr w:rsidR="00527226" w14:paraId="66F99EDA" w14:textId="77777777">
        <w:trPr>
          <w:jc w:val="center"/>
        </w:trPr>
        <w:tc>
          <w:tcPr>
            <w:tcW w:w="5040" w:type="dxa"/>
            <w:shd w:val="clear" w:color="auto" w:fill="DCE6F1"/>
            <w:tcMar>
              <w:top w:w="80" w:type="dxa"/>
              <w:left w:w="120" w:type="dxa"/>
              <w:bottom w:w="80" w:type="dxa"/>
              <w:right w:w="120" w:type="dxa"/>
            </w:tcMar>
            <w:vAlign w:val="center"/>
          </w:tcPr>
          <w:p w14:paraId="7726A3C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0653D9E" w14:textId="77777777" w:rsidR="00527226" w:rsidRDefault="00000000">
            <w:r>
              <w:t>Assortis</w:t>
            </w:r>
          </w:p>
        </w:tc>
      </w:tr>
      <w:tr w:rsidR="00527226" w14:paraId="0BDBA5C1" w14:textId="77777777">
        <w:trPr>
          <w:jc w:val="center"/>
        </w:trPr>
        <w:tc>
          <w:tcPr>
            <w:tcW w:w="5040" w:type="dxa"/>
            <w:shd w:val="clear" w:color="auto" w:fill="DCE6F1"/>
            <w:tcMar>
              <w:top w:w="80" w:type="dxa"/>
              <w:left w:w="120" w:type="dxa"/>
              <w:bottom w:w="80" w:type="dxa"/>
              <w:right w:w="120" w:type="dxa"/>
            </w:tcMar>
            <w:vAlign w:val="center"/>
          </w:tcPr>
          <w:p w14:paraId="115003D7" w14:textId="77777777" w:rsidR="00527226" w:rsidRDefault="00000000">
            <w:r>
              <w:rPr>
                <w:b/>
                <w:color w:val="1F4E78"/>
              </w:rPr>
              <w:t>Where</w:t>
            </w:r>
          </w:p>
        </w:tc>
        <w:tc>
          <w:tcPr>
            <w:tcW w:w="5040" w:type="dxa"/>
            <w:tcMar>
              <w:top w:w="80" w:type="dxa"/>
              <w:left w:w="120" w:type="dxa"/>
              <w:bottom w:w="80" w:type="dxa"/>
              <w:right w:w="120" w:type="dxa"/>
            </w:tcMar>
            <w:vAlign w:val="center"/>
          </w:tcPr>
          <w:p w14:paraId="45AFFF22" w14:textId="77777777" w:rsidR="00527226" w:rsidRDefault="00000000">
            <w:r>
              <w:t>CV de l’expert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extraction de contacts de références CV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w:t>
            </w:r>
          </w:p>
        </w:tc>
      </w:tr>
    </w:tbl>
    <w:p w14:paraId="04728DE5" w14:textId="77777777" w:rsidR="00527226" w:rsidRDefault="00000000">
      <w:pPr>
        <w:keepNext/>
        <w:spacing w:before="100" w:after="80"/>
      </w:pPr>
      <w:r>
        <w:rPr>
          <w:b/>
          <w:color w:val="1F4E78"/>
        </w:rPr>
        <w:t xml:space="preserve">Description fonctionnelle. </w:t>
      </w:r>
      <w:r>
        <w:t>Extraire automatiquement les coordonnées figurant dans les blocs de références des CV, identifier les contacts et évaluer leur intérêt commercial ou opérationnel.</w:t>
      </w:r>
    </w:p>
    <w:tbl>
      <w:tblPr>
        <w:tblW w:w="0" w:type="auto"/>
        <w:jc w:val="center"/>
        <w:tblLayout w:type="fixed"/>
        <w:tblLook w:val="04A0" w:firstRow="1" w:lastRow="0" w:firstColumn="1" w:lastColumn="0" w:noHBand="0" w:noVBand="1"/>
      </w:tblPr>
      <w:tblGrid>
        <w:gridCol w:w="10080"/>
      </w:tblGrid>
      <w:tr w:rsidR="00527226" w14:paraId="3A49AA5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719BF40" w14:textId="77777777" w:rsidR="00527226" w:rsidRDefault="00527226">
      <w:pPr>
        <w:spacing w:after="20"/>
      </w:pPr>
    </w:p>
    <w:p w14:paraId="71CAD1B0" w14:textId="77777777" w:rsidR="00527226" w:rsidRDefault="00000000">
      <w:r>
        <w:br w:type="page"/>
      </w:r>
    </w:p>
    <w:p w14:paraId="0CDB4C2B" w14:textId="77777777" w:rsidR="00527226" w:rsidRDefault="00000000">
      <w:pPr>
        <w:pStyle w:val="Titre1"/>
      </w:pPr>
      <w:r>
        <w:lastRenderedPageBreak/>
        <w:t>19. Donor Representation / Procurement</w:t>
      </w:r>
    </w:p>
    <w:tbl>
      <w:tblPr>
        <w:tblW w:w="0" w:type="auto"/>
        <w:jc w:val="center"/>
        <w:tblLayout w:type="fixed"/>
        <w:tblLook w:val="04A0" w:firstRow="1" w:lastRow="0" w:firstColumn="1" w:lastColumn="0" w:noHBand="0" w:noVBand="1"/>
      </w:tblPr>
      <w:tblGrid>
        <w:gridCol w:w="5040"/>
        <w:gridCol w:w="5040"/>
      </w:tblGrid>
      <w:tr w:rsidR="00527226" w14:paraId="61129E72" w14:textId="77777777">
        <w:trPr>
          <w:jc w:val="center"/>
        </w:trPr>
        <w:tc>
          <w:tcPr>
            <w:tcW w:w="5040" w:type="dxa"/>
            <w:shd w:val="clear" w:color="auto" w:fill="DCE6F1"/>
            <w:tcMar>
              <w:top w:w="80" w:type="dxa"/>
              <w:left w:w="120" w:type="dxa"/>
              <w:bottom w:w="80" w:type="dxa"/>
              <w:right w:w="120" w:type="dxa"/>
            </w:tcMar>
            <w:vAlign w:val="center"/>
          </w:tcPr>
          <w:p w14:paraId="5405D195"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E46114C" w14:textId="77777777" w:rsidR="00527226" w:rsidRDefault="00000000">
            <w:r>
              <w:t>Assortis</w:t>
            </w:r>
          </w:p>
        </w:tc>
      </w:tr>
      <w:tr w:rsidR="00527226" w14:paraId="1EA3FE76" w14:textId="77777777">
        <w:trPr>
          <w:jc w:val="center"/>
        </w:trPr>
        <w:tc>
          <w:tcPr>
            <w:tcW w:w="5040" w:type="dxa"/>
            <w:shd w:val="clear" w:color="auto" w:fill="DCE6F1"/>
            <w:tcMar>
              <w:top w:w="80" w:type="dxa"/>
              <w:left w:w="120" w:type="dxa"/>
              <w:bottom w:w="80" w:type="dxa"/>
              <w:right w:w="120" w:type="dxa"/>
            </w:tcMar>
            <w:vAlign w:val="center"/>
          </w:tcPr>
          <w:p w14:paraId="225575C6" w14:textId="77777777" w:rsidR="00527226" w:rsidRDefault="00000000">
            <w:r>
              <w:rPr>
                <w:b/>
                <w:color w:val="1F4E78"/>
              </w:rPr>
              <w:t>Where</w:t>
            </w:r>
          </w:p>
        </w:tc>
        <w:tc>
          <w:tcPr>
            <w:tcW w:w="5040" w:type="dxa"/>
            <w:tcMar>
              <w:top w:w="80" w:type="dxa"/>
              <w:left w:w="120" w:type="dxa"/>
              <w:bottom w:w="80" w:type="dxa"/>
              <w:right w:w="120" w:type="dxa"/>
            </w:tcMar>
            <w:vAlign w:val="center"/>
          </w:tcPr>
          <w:p w14:paraId="4393F828" w14:textId="77777777" w:rsidR="00527226" w:rsidRDefault="00000000">
            <w:r>
              <w:t>Section Representation ou future section Procurement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Representation/Procurement, vote ou forum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navigation organisation</w:t>
            </w:r>
          </w:p>
        </w:tc>
      </w:tr>
    </w:tbl>
    <w:p w14:paraId="1465A5E0" w14:textId="77777777" w:rsidR="00527226" w:rsidRDefault="00000000">
      <w:pPr>
        <w:keepNext/>
        <w:spacing w:before="100" w:after="80"/>
      </w:pPr>
      <w:r>
        <w:rPr>
          <w:b/>
          <w:color w:val="1F4E78"/>
        </w:rPr>
        <w:t xml:space="preserve">Description fonctionnelle. </w:t>
      </w:r>
      <w:r>
        <w:t>Créer un espace de représentation auprès des bailleurs permettant de proposer des sujets, de les classer par vote et d’échanger dans un forum dédié, potentiellement intégré à une offre Procurement.</w:t>
      </w:r>
    </w:p>
    <w:tbl>
      <w:tblPr>
        <w:tblW w:w="0" w:type="auto"/>
        <w:jc w:val="center"/>
        <w:tblLayout w:type="fixed"/>
        <w:tblLook w:val="04A0" w:firstRow="1" w:lastRow="0" w:firstColumn="1" w:lastColumn="0" w:noHBand="0" w:noVBand="1"/>
      </w:tblPr>
      <w:tblGrid>
        <w:gridCol w:w="10080"/>
      </w:tblGrid>
      <w:tr w:rsidR="00527226" w14:paraId="01830B9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B5FEEA1" w14:textId="77777777" w:rsidR="00527226" w:rsidRDefault="00527226">
      <w:pPr>
        <w:spacing w:after="20"/>
      </w:pPr>
    </w:p>
    <w:p w14:paraId="4A52635E" w14:textId="77777777" w:rsidR="00527226" w:rsidRDefault="00000000">
      <w:pPr>
        <w:pStyle w:val="Titre1"/>
      </w:pPr>
      <w:r>
        <w:t>20. Link CV Experiences to Awards</w:t>
      </w:r>
    </w:p>
    <w:tbl>
      <w:tblPr>
        <w:tblW w:w="0" w:type="auto"/>
        <w:jc w:val="center"/>
        <w:tblLayout w:type="fixed"/>
        <w:tblLook w:val="04A0" w:firstRow="1" w:lastRow="0" w:firstColumn="1" w:lastColumn="0" w:noHBand="0" w:noVBand="1"/>
      </w:tblPr>
      <w:tblGrid>
        <w:gridCol w:w="5040"/>
        <w:gridCol w:w="5040"/>
      </w:tblGrid>
      <w:tr w:rsidR="00527226" w14:paraId="1B6EC851" w14:textId="77777777">
        <w:trPr>
          <w:jc w:val="center"/>
        </w:trPr>
        <w:tc>
          <w:tcPr>
            <w:tcW w:w="5040" w:type="dxa"/>
            <w:shd w:val="clear" w:color="auto" w:fill="DCE6F1"/>
            <w:tcMar>
              <w:top w:w="80" w:type="dxa"/>
              <w:left w:w="120" w:type="dxa"/>
              <w:bottom w:w="80" w:type="dxa"/>
              <w:right w:w="120" w:type="dxa"/>
            </w:tcMar>
            <w:vAlign w:val="center"/>
          </w:tcPr>
          <w:p w14:paraId="55BADA1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C4C6FED" w14:textId="77777777" w:rsidR="00527226" w:rsidRDefault="00000000">
            <w:r>
              <w:t>Assortis</w:t>
            </w:r>
          </w:p>
        </w:tc>
      </w:tr>
      <w:tr w:rsidR="00527226" w14:paraId="62AA5971" w14:textId="77777777">
        <w:trPr>
          <w:jc w:val="center"/>
        </w:trPr>
        <w:tc>
          <w:tcPr>
            <w:tcW w:w="5040" w:type="dxa"/>
            <w:shd w:val="clear" w:color="auto" w:fill="DCE6F1"/>
            <w:tcMar>
              <w:top w:w="80" w:type="dxa"/>
              <w:left w:w="120" w:type="dxa"/>
              <w:bottom w:w="80" w:type="dxa"/>
              <w:right w:w="120" w:type="dxa"/>
            </w:tcMar>
            <w:vAlign w:val="center"/>
          </w:tcPr>
          <w:p w14:paraId="04079097" w14:textId="77777777" w:rsidR="00527226" w:rsidRDefault="00000000">
            <w:r>
              <w:rPr>
                <w:b/>
                <w:color w:val="1F4E78"/>
              </w:rPr>
              <w:t>Where</w:t>
            </w:r>
          </w:p>
        </w:tc>
        <w:tc>
          <w:tcPr>
            <w:tcW w:w="5040" w:type="dxa"/>
            <w:tcMar>
              <w:top w:w="80" w:type="dxa"/>
              <w:left w:w="120" w:type="dxa"/>
              <w:bottom w:w="80" w:type="dxa"/>
              <w:right w:w="120" w:type="dxa"/>
            </w:tcMar>
            <w:vAlign w:val="center"/>
          </w:tcPr>
          <w:p w14:paraId="31429712" w14:textId="77777777" w:rsidR="00527226" w:rsidRDefault="00000000">
            <w:r>
              <w:t>CV et Awards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lien vérifiable entre expériences de CV et awards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Project References</w:t>
            </w:r>
          </w:p>
        </w:tc>
      </w:tr>
    </w:tbl>
    <w:p w14:paraId="3C361DF7" w14:textId="77777777" w:rsidR="00527226" w:rsidRDefault="00000000">
      <w:pPr>
        <w:keepNext/>
        <w:spacing w:before="100" w:after="80"/>
      </w:pPr>
      <w:r>
        <w:rPr>
          <w:b/>
          <w:color w:val="1F4E78"/>
        </w:rPr>
        <w:t xml:space="preserve">Description fonctionnelle. </w:t>
      </w:r>
      <w:r>
        <w:t>Relier les expériences projet d’un CV aux projets attribués présents dans la base, enrichir les descriptions d’activités et afficher, depuis un award, les experts ayant travaillé sur le projet.</w:t>
      </w:r>
    </w:p>
    <w:tbl>
      <w:tblPr>
        <w:tblW w:w="0" w:type="auto"/>
        <w:jc w:val="center"/>
        <w:tblLayout w:type="fixed"/>
        <w:tblLook w:val="04A0" w:firstRow="1" w:lastRow="0" w:firstColumn="1" w:lastColumn="0" w:noHBand="0" w:noVBand="1"/>
      </w:tblPr>
      <w:tblGrid>
        <w:gridCol w:w="10080"/>
      </w:tblGrid>
      <w:tr w:rsidR="00527226" w14:paraId="3FC5C2C8"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20CE4143" w14:textId="77777777" w:rsidR="00527226" w:rsidRDefault="00527226">
      <w:pPr>
        <w:spacing w:after="20"/>
      </w:pPr>
    </w:p>
    <w:p w14:paraId="23AA6036" w14:textId="77777777" w:rsidR="00527226" w:rsidRDefault="00000000">
      <w:r>
        <w:br w:type="page"/>
      </w:r>
    </w:p>
    <w:p w14:paraId="5A39CC49" w14:textId="77777777" w:rsidR="00527226" w:rsidRDefault="00000000">
      <w:pPr>
        <w:pStyle w:val="Titre1"/>
      </w:pPr>
      <w:r>
        <w:lastRenderedPageBreak/>
        <w:t>21. Expert Cost Statistics</w:t>
      </w:r>
    </w:p>
    <w:tbl>
      <w:tblPr>
        <w:tblW w:w="0" w:type="auto"/>
        <w:jc w:val="center"/>
        <w:tblLayout w:type="fixed"/>
        <w:tblLook w:val="04A0" w:firstRow="1" w:lastRow="0" w:firstColumn="1" w:lastColumn="0" w:noHBand="0" w:noVBand="1"/>
      </w:tblPr>
      <w:tblGrid>
        <w:gridCol w:w="5040"/>
        <w:gridCol w:w="5040"/>
      </w:tblGrid>
      <w:tr w:rsidR="00527226" w14:paraId="00CF1CE6" w14:textId="77777777">
        <w:trPr>
          <w:jc w:val="center"/>
        </w:trPr>
        <w:tc>
          <w:tcPr>
            <w:tcW w:w="5040" w:type="dxa"/>
            <w:shd w:val="clear" w:color="auto" w:fill="DCE6F1"/>
            <w:tcMar>
              <w:top w:w="80" w:type="dxa"/>
              <w:left w:w="120" w:type="dxa"/>
              <w:bottom w:w="80" w:type="dxa"/>
              <w:right w:w="120" w:type="dxa"/>
            </w:tcMar>
            <w:vAlign w:val="center"/>
          </w:tcPr>
          <w:p w14:paraId="765EF01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32DD848" w14:textId="77777777" w:rsidR="00527226" w:rsidRDefault="00000000">
            <w:r>
              <w:t>Assortis</w:t>
            </w:r>
          </w:p>
        </w:tc>
      </w:tr>
      <w:tr w:rsidR="00527226" w14:paraId="56D8CD84" w14:textId="77777777">
        <w:trPr>
          <w:jc w:val="center"/>
        </w:trPr>
        <w:tc>
          <w:tcPr>
            <w:tcW w:w="5040" w:type="dxa"/>
            <w:shd w:val="clear" w:color="auto" w:fill="DCE6F1"/>
            <w:tcMar>
              <w:top w:w="80" w:type="dxa"/>
              <w:left w:w="120" w:type="dxa"/>
              <w:bottom w:w="80" w:type="dxa"/>
              <w:right w:w="120" w:type="dxa"/>
            </w:tcMar>
            <w:vAlign w:val="center"/>
          </w:tcPr>
          <w:p w14:paraId="249455C2" w14:textId="77777777" w:rsidR="00527226" w:rsidRDefault="00000000">
            <w:r>
              <w:rPr>
                <w:b/>
                <w:color w:val="1F4E78"/>
              </w:rPr>
              <w:t>Where</w:t>
            </w:r>
          </w:p>
        </w:tc>
        <w:tc>
          <w:tcPr>
            <w:tcW w:w="5040" w:type="dxa"/>
            <w:tcMar>
              <w:top w:w="80" w:type="dxa"/>
              <w:left w:w="120" w:type="dxa"/>
              <w:bottom w:w="80" w:type="dxa"/>
              <w:right w:w="120" w:type="dxa"/>
            </w:tcMar>
            <w:vAlign w:val="center"/>
          </w:tcPr>
          <w:p w14:paraId="69AAC1C7" w14:textId="77777777" w:rsidR="00527226" w:rsidRDefault="00000000">
            <w:r>
              <w:t>Onglet Stats, réservé aux membres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collecte de tarifs experts ni statistique dédiée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Stats</w:t>
            </w:r>
          </w:p>
        </w:tc>
      </w:tr>
    </w:tbl>
    <w:p w14:paraId="5651176B" w14:textId="77777777" w:rsidR="00527226" w:rsidRDefault="00000000">
      <w:pPr>
        <w:keepNext/>
        <w:spacing w:before="100" w:after="80"/>
      </w:pPr>
      <w:r>
        <w:rPr>
          <w:b/>
          <w:color w:val="1F4E78"/>
        </w:rPr>
        <w:t xml:space="preserve">Description fonctionnelle. </w:t>
      </w:r>
      <w:r>
        <w:t>Collecter les honoraires signés par les experts avec le pays, la période, la durée, la séniorité et les avantages, puis produire des statistiques accessibles aux membres. Prévoir une enquête initiale et des relances après les nouvelles missions.</w:t>
      </w:r>
    </w:p>
    <w:tbl>
      <w:tblPr>
        <w:tblW w:w="0" w:type="auto"/>
        <w:jc w:val="center"/>
        <w:tblLayout w:type="fixed"/>
        <w:tblLook w:val="04A0" w:firstRow="1" w:lastRow="0" w:firstColumn="1" w:lastColumn="0" w:noHBand="0" w:noVBand="1"/>
      </w:tblPr>
      <w:tblGrid>
        <w:gridCol w:w="10080"/>
      </w:tblGrid>
      <w:tr w:rsidR="00527226" w14:paraId="0E5ED82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67984070" w14:textId="77777777" w:rsidR="00527226" w:rsidRDefault="00527226">
      <w:pPr>
        <w:spacing w:after="20"/>
      </w:pPr>
    </w:p>
    <w:p w14:paraId="56ECFFD3" w14:textId="77777777" w:rsidR="00527226" w:rsidRDefault="00000000">
      <w:pPr>
        <w:pStyle w:val="Titre1"/>
      </w:pPr>
      <w:r>
        <w:t>22. Organisation Profile by Sub-sectors and Keywords</w:t>
      </w:r>
    </w:p>
    <w:tbl>
      <w:tblPr>
        <w:tblW w:w="0" w:type="auto"/>
        <w:jc w:val="center"/>
        <w:tblLayout w:type="fixed"/>
        <w:tblLook w:val="04A0" w:firstRow="1" w:lastRow="0" w:firstColumn="1" w:lastColumn="0" w:noHBand="0" w:noVBand="1"/>
      </w:tblPr>
      <w:tblGrid>
        <w:gridCol w:w="5040"/>
        <w:gridCol w:w="5040"/>
      </w:tblGrid>
      <w:tr w:rsidR="00527226" w14:paraId="2C9A9F85" w14:textId="77777777">
        <w:trPr>
          <w:jc w:val="center"/>
        </w:trPr>
        <w:tc>
          <w:tcPr>
            <w:tcW w:w="5040" w:type="dxa"/>
            <w:shd w:val="clear" w:color="auto" w:fill="DCE6F1"/>
            <w:tcMar>
              <w:top w:w="80" w:type="dxa"/>
              <w:left w:w="120" w:type="dxa"/>
              <w:bottom w:w="80" w:type="dxa"/>
              <w:right w:w="120" w:type="dxa"/>
            </w:tcMar>
            <w:vAlign w:val="center"/>
          </w:tcPr>
          <w:p w14:paraId="5D1F142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C54CF1F" w14:textId="77777777" w:rsidR="00527226" w:rsidRDefault="00000000">
            <w:r>
              <w:t>Assortis</w:t>
            </w:r>
          </w:p>
        </w:tc>
      </w:tr>
      <w:tr w:rsidR="00527226" w14:paraId="61D753D2" w14:textId="77777777">
        <w:trPr>
          <w:jc w:val="center"/>
        </w:trPr>
        <w:tc>
          <w:tcPr>
            <w:tcW w:w="5040" w:type="dxa"/>
            <w:shd w:val="clear" w:color="auto" w:fill="DCE6F1"/>
            <w:tcMar>
              <w:top w:w="80" w:type="dxa"/>
              <w:left w:w="120" w:type="dxa"/>
              <w:bottom w:w="80" w:type="dxa"/>
              <w:right w:w="120" w:type="dxa"/>
            </w:tcMar>
            <w:vAlign w:val="center"/>
          </w:tcPr>
          <w:p w14:paraId="42E68131" w14:textId="77777777" w:rsidR="00527226" w:rsidRDefault="00000000">
            <w:r>
              <w:rPr>
                <w:b/>
                <w:color w:val="1F4E78"/>
              </w:rPr>
              <w:t>Where</w:t>
            </w:r>
          </w:p>
        </w:tc>
        <w:tc>
          <w:tcPr>
            <w:tcW w:w="5040" w:type="dxa"/>
            <w:tcMar>
              <w:top w:w="80" w:type="dxa"/>
              <w:left w:w="120" w:type="dxa"/>
              <w:bottom w:w="80" w:type="dxa"/>
              <w:right w:w="120" w:type="dxa"/>
            </w:tcMar>
            <w:vAlign w:val="center"/>
          </w:tcPr>
          <w:p w14:paraId="1FF70068" w14:textId="77777777" w:rsidR="00527226" w:rsidRDefault="00000000">
            <w:r>
              <w:t>DTA et profil de l’organisation</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profil organisation comporte Sectors of Expertise et Matching Projects utilise le matching. Les mots-clés combinés du profil ne sont pas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 Matching Projects</w:t>
            </w:r>
          </w:p>
        </w:tc>
      </w:tr>
    </w:tbl>
    <w:p w14:paraId="1CB7886A" w14:textId="77777777" w:rsidR="00527226" w:rsidRDefault="00000000">
      <w:pPr>
        <w:keepNext/>
        <w:spacing w:before="100" w:after="80"/>
      </w:pPr>
      <w:r>
        <w:rPr>
          <w:b/>
          <w:color w:val="1F4E78"/>
        </w:rPr>
        <w:t xml:space="preserve">Description fonctionnelle. </w:t>
      </w:r>
      <w:r>
        <w:t>Conserver une combinaison de sous-secteurs et de mots-clés dans les profils et critères DTA, avec un usage renforcé des mots-clés pour les entreprises actives dans les fournitures et biens.</w:t>
      </w:r>
    </w:p>
    <w:tbl>
      <w:tblPr>
        <w:tblW w:w="0" w:type="auto"/>
        <w:jc w:val="center"/>
        <w:tblLayout w:type="fixed"/>
        <w:tblLook w:val="04A0" w:firstRow="1" w:lastRow="0" w:firstColumn="1" w:lastColumn="0" w:noHBand="0" w:noVBand="1"/>
      </w:tblPr>
      <w:tblGrid>
        <w:gridCol w:w="10080"/>
      </w:tblGrid>
      <w:tr w:rsidR="00527226" w14:paraId="3B0B667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Matching Projects et My Organization sont visibles depuis le tableau de bord.</w:t>
            </w:r>
            <w:r>
              <w:br/>
            </w:r>
            <w:r>
              <w:drawing>
                <wp:inline xmlns:a="http://schemas.openxmlformats.org/drawingml/2006/main" xmlns:pic="http://schemas.openxmlformats.org/drawingml/2006/picture">
                  <wp:extent cx="5349240" cy="3044627"/>
                  <wp:docPr id="7" name="Picture 7"/>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3F674A9C" w14:textId="77777777" w:rsidR="00527226" w:rsidRDefault="00527226">
      <w:pPr>
        <w:spacing w:after="20"/>
      </w:pPr>
    </w:p>
    <w:p w14:paraId="78A618E9" w14:textId="77777777" w:rsidR="00527226" w:rsidRDefault="00000000">
      <w:r>
        <w:br w:type="page"/>
      </w:r>
    </w:p>
    <w:p w14:paraId="1716A579" w14:textId="77777777" w:rsidR="00527226" w:rsidRDefault="00000000">
      <w:pPr>
        <w:pStyle w:val="Titre1"/>
      </w:pPr>
      <w:r>
        <w:lastRenderedPageBreak/>
        <w:t>23. Publish a Tender</w:t>
      </w:r>
    </w:p>
    <w:tbl>
      <w:tblPr>
        <w:tblW w:w="0" w:type="auto"/>
        <w:jc w:val="center"/>
        <w:tblLayout w:type="fixed"/>
        <w:tblLook w:val="04A0" w:firstRow="1" w:lastRow="0" w:firstColumn="1" w:lastColumn="0" w:noHBand="0" w:noVBand="1"/>
      </w:tblPr>
      <w:tblGrid>
        <w:gridCol w:w="5040"/>
        <w:gridCol w:w="5040"/>
      </w:tblGrid>
      <w:tr w:rsidR="00527226" w14:paraId="2DAEBCB8" w14:textId="77777777">
        <w:trPr>
          <w:jc w:val="center"/>
        </w:trPr>
        <w:tc>
          <w:tcPr>
            <w:tcW w:w="5040" w:type="dxa"/>
            <w:shd w:val="clear" w:color="auto" w:fill="DCE6F1"/>
            <w:tcMar>
              <w:top w:w="80" w:type="dxa"/>
              <w:left w:w="120" w:type="dxa"/>
              <w:bottom w:w="80" w:type="dxa"/>
              <w:right w:w="120" w:type="dxa"/>
            </w:tcMar>
            <w:vAlign w:val="center"/>
          </w:tcPr>
          <w:p w14:paraId="5AD6CC2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D61D82A" w14:textId="77777777" w:rsidR="00527226" w:rsidRDefault="00000000">
            <w:r>
              <w:t>Assortis</w:t>
            </w:r>
          </w:p>
        </w:tc>
      </w:tr>
      <w:tr w:rsidR="00527226" w14:paraId="2AFF748C" w14:textId="77777777">
        <w:trPr>
          <w:jc w:val="center"/>
        </w:trPr>
        <w:tc>
          <w:tcPr>
            <w:tcW w:w="5040" w:type="dxa"/>
            <w:shd w:val="clear" w:color="auto" w:fill="DCE6F1"/>
            <w:tcMar>
              <w:top w:w="80" w:type="dxa"/>
              <w:left w:w="120" w:type="dxa"/>
              <w:bottom w:w="80" w:type="dxa"/>
              <w:right w:w="120" w:type="dxa"/>
            </w:tcMar>
            <w:vAlign w:val="center"/>
          </w:tcPr>
          <w:p w14:paraId="238AA341" w14:textId="77777777" w:rsidR="00527226" w:rsidRDefault="00000000">
            <w:r>
              <w:rPr>
                <w:b/>
                <w:color w:val="1F4E78"/>
              </w:rPr>
              <w:t>Where</w:t>
            </w:r>
          </w:p>
        </w:tc>
        <w:tc>
          <w:tcPr>
            <w:tcW w:w="5040" w:type="dxa"/>
            <w:tcMar>
              <w:top w:w="80" w:type="dxa"/>
              <w:left w:w="120" w:type="dxa"/>
              <w:bottom w:w="80" w:type="dxa"/>
              <w:right w:w="120" w:type="dxa"/>
            </w:tcMar>
            <w:vAlign w:val="center"/>
          </w:tcPr>
          <w:p w14:paraId="18A5C83C" w14:textId="77777777" w:rsidR="00527226" w:rsidRDefault="00000000">
            <w:r>
              <w:t>Onglet Tools du site public assortis.com</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Posting Board est présent dans la navigation et le tableau de bord annonce la publication/gestion de vacances. La publication d’un tender payant n’a pas été exécutée.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Posting Board ; tableau de bord organisation</w:t>
            </w:r>
          </w:p>
        </w:tc>
      </w:tr>
    </w:tbl>
    <w:p w14:paraId="2526F507" w14:textId="77777777" w:rsidR="00527226" w:rsidRDefault="00000000">
      <w:pPr>
        <w:keepNext/>
        <w:spacing w:before="100" w:after="80"/>
      </w:pPr>
      <w:r>
        <w:rPr>
          <w:b/>
          <w:color w:val="1F4E78"/>
        </w:rPr>
        <w:t xml:space="preserve">Description fonctionnelle. </w:t>
      </w:r>
      <w:r>
        <w:t>Permettre à toute organisation de publier un appel d’offres sur Assortis contre paiement, y compris pour les achats liés aux incidentals de projets en cours.</w:t>
      </w:r>
    </w:p>
    <w:tbl>
      <w:tblPr>
        <w:tblW w:w="0" w:type="auto"/>
        <w:jc w:val="center"/>
        <w:tblLayout w:type="fixed"/>
        <w:tblLook w:val="04A0" w:firstRow="1" w:lastRow="0" w:firstColumn="1" w:lastColumn="0" w:noHBand="0" w:noVBand="1"/>
      </w:tblPr>
      <w:tblGrid>
        <w:gridCol w:w="10080"/>
      </w:tblGrid>
      <w:tr w:rsidR="00527226" w14:paraId="381CB3C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le Posting Board est décrit comme un espace de publication et de gestion des vacances.</w:t>
            </w:r>
            <w:r>
              <w:br/>
            </w:r>
            <w:r>
              <w:drawing>
                <wp:inline xmlns:a="http://schemas.openxmlformats.org/drawingml/2006/main" xmlns:pic="http://schemas.openxmlformats.org/drawingml/2006/picture">
                  <wp:extent cx="5349240" cy="3044627"/>
                  <wp:docPr id="8" name="Picture 8"/>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40299529" w14:textId="77777777" w:rsidR="00527226" w:rsidRDefault="00527226">
      <w:pPr>
        <w:spacing w:after="20"/>
      </w:pPr>
    </w:p>
    <w:p w14:paraId="164C24C2" w14:textId="77777777" w:rsidR="00527226" w:rsidRDefault="00000000">
      <w:pPr>
        <w:pStyle w:val="Titre1"/>
      </w:pPr>
      <w:r>
        <w:t>24. Tender Manager Chatbot Assistant</w:t>
      </w:r>
    </w:p>
    <w:tbl>
      <w:tblPr>
        <w:tblW w:w="0" w:type="auto"/>
        <w:jc w:val="center"/>
        <w:tblLayout w:type="fixed"/>
        <w:tblLook w:val="04A0" w:firstRow="1" w:lastRow="0" w:firstColumn="1" w:lastColumn="0" w:noHBand="0" w:noVBand="1"/>
      </w:tblPr>
      <w:tblGrid>
        <w:gridCol w:w="5040"/>
        <w:gridCol w:w="5040"/>
      </w:tblGrid>
      <w:tr w:rsidR="00527226" w14:paraId="1361B7DD" w14:textId="77777777">
        <w:trPr>
          <w:jc w:val="center"/>
        </w:trPr>
        <w:tc>
          <w:tcPr>
            <w:tcW w:w="5040" w:type="dxa"/>
            <w:shd w:val="clear" w:color="auto" w:fill="DCE6F1"/>
            <w:tcMar>
              <w:top w:w="80" w:type="dxa"/>
              <w:left w:w="120" w:type="dxa"/>
              <w:bottom w:w="80" w:type="dxa"/>
              <w:right w:w="120" w:type="dxa"/>
            </w:tcMar>
            <w:vAlign w:val="center"/>
          </w:tcPr>
          <w:p w14:paraId="022AD84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0B8FA28" w14:textId="77777777" w:rsidR="00527226" w:rsidRDefault="00000000">
            <w:r>
              <w:t>Assortis</w:t>
            </w:r>
          </w:p>
        </w:tc>
      </w:tr>
      <w:tr w:rsidR="00527226" w14:paraId="74962862" w14:textId="77777777">
        <w:trPr>
          <w:jc w:val="center"/>
        </w:trPr>
        <w:tc>
          <w:tcPr>
            <w:tcW w:w="5040" w:type="dxa"/>
            <w:shd w:val="clear" w:color="auto" w:fill="DCE6F1"/>
            <w:tcMar>
              <w:top w:w="80" w:type="dxa"/>
              <w:left w:w="120" w:type="dxa"/>
              <w:bottom w:w="80" w:type="dxa"/>
              <w:right w:w="120" w:type="dxa"/>
            </w:tcMar>
            <w:vAlign w:val="center"/>
          </w:tcPr>
          <w:p w14:paraId="26D74FE9" w14:textId="77777777" w:rsidR="00527226" w:rsidRDefault="00000000">
            <w:r>
              <w:rPr>
                <w:b/>
                <w:color w:val="1F4E78"/>
              </w:rPr>
              <w:t>Where</w:t>
            </w:r>
          </w:p>
        </w:tc>
        <w:tc>
          <w:tcPr>
            <w:tcW w:w="5040" w:type="dxa"/>
            <w:tcMar>
              <w:top w:w="80" w:type="dxa"/>
              <w:left w:w="120" w:type="dxa"/>
              <w:bottom w:w="80" w:type="dxa"/>
              <w:right w:w="120" w:type="dxa"/>
            </w:tcMar>
            <w:vAlign w:val="center"/>
          </w:tcPr>
          <w:p w14:paraId="2D216115"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Un bouton AssortisBot est visible, mais son périmètre Tender Manager et les conseils contextuels n’ont pas été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En-tête de la plateforme</w:t>
            </w:r>
          </w:p>
        </w:tc>
      </w:tr>
    </w:tbl>
    <w:p w14:paraId="3F983BED" w14:textId="77777777" w:rsidR="00527226" w:rsidRDefault="00000000">
      <w:pPr>
        <w:keepNext/>
        <w:spacing w:before="100" w:after="80"/>
      </w:pPr>
      <w:r>
        <w:rPr>
          <w:b/>
          <w:color w:val="1F4E78"/>
        </w:rPr>
        <w:t xml:space="preserve">Description fonctionnelle. </w:t>
      </w:r>
      <w:r>
        <w:t>Guider les Tender Managers dans le processus d’appel d’offres, recommander les prochaines actions et proposer des mini-tutoriels ou conseils contextuels aux endroits clés de la plateforme.</w:t>
      </w:r>
    </w:p>
    <w:tbl>
      <w:tblPr>
        <w:tblW w:w="0" w:type="auto"/>
        <w:jc w:val="center"/>
        <w:tblLayout w:type="fixed"/>
        <w:tblLook w:val="04A0" w:firstRow="1" w:lastRow="0" w:firstColumn="1" w:lastColumn="0" w:noHBand="0" w:noVBand="1"/>
      </w:tblPr>
      <w:tblGrid>
        <w:gridCol w:w="10080"/>
      </w:tblGrid>
      <w:tr w:rsidR="00527226" w14:paraId="7F63F357"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87B518F" w14:textId="77777777" w:rsidR="00527226" w:rsidRDefault="00527226">
      <w:pPr>
        <w:spacing w:after="20"/>
      </w:pPr>
    </w:p>
    <w:p w14:paraId="6DF4A5A6" w14:textId="77777777" w:rsidR="00527226" w:rsidRDefault="00000000">
      <w:r>
        <w:br w:type="page"/>
      </w:r>
    </w:p>
    <w:p w14:paraId="5D83D52D" w14:textId="77777777" w:rsidR="00527226" w:rsidRDefault="00000000">
      <w:pPr>
        <w:pStyle w:val="Titre1"/>
      </w:pPr>
      <w:r>
        <w:lastRenderedPageBreak/>
        <w:t>25. Relevant Open Tenders Counter</w:t>
      </w:r>
    </w:p>
    <w:tbl>
      <w:tblPr>
        <w:tblW w:w="0" w:type="auto"/>
        <w:jc w:val="center"/>
        <w:tblLayout w:type="fixed"/>
        <w:tblLook w:val="04A0" w:firstRow="1" w:lastRow="0" w:firstColumn="1" w:lastColumn="0" w:noHBand="0" w:noVBand="1"/>
      </w:tblPr>
      <w:tblGrid>
        <w:gridCol w:w="5040"/>
        <w:gridCol w:w="5040"/>
      </w:tblGrid>
      <w:tr w:rsidR="00527226" w14:paraId="0D2F3D14" w14:textId="77777777">
        <w:trPr>
          <w:jc w:val="center"/>
        </w:trPr>
        <w:tc>
          <w:tcPr>
            <w:tcW w:w="5040" w:type="dxa"/>
            <w:shd w:val="clear" w:color="auto" w:fill="DCE6F1"/>
            <w:tcMar>
              <w:top w:w="80" w:type="dxa"/>
              <w:left w:w="120" w:type="dxa"/>
              <w:bottom w:w="80" w:type="dxa"/>
              <w:right w:w="120" w:type="dxa"/>
            </w:tcMar>
            <w:vAlign w:val="center"/>
          </w:tcPr>
          <w:p w14:paraId="2596139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9794A97" w14:textId="77777777" w:rsidR="00527226" w:rsidRDefault="00000000">
            <w:r>
              <w:t>Assortis</w:t>
            </w:r>
          </w:p>
        </w:tc>
      </w:tr>
      <w:tr w:rsidR="00527226" w14:paraId="676EE582" w14:textId="77777777">
        <w:trPr>
          <w:jc w:val="center"/>
        </w:trPr>
        <w:tc>
          <w:tcPr>
            <w:tcW w:w="5040" w:type="dxa"/>
            <w:shd w:val="clear" w:color="auto" w:fill="DCE6F1"/>
            <w:tcMar>
              <w:top w:w="80" w:type="dxa"/>
              <w:left w:w="120" w:type="dxa"/>
              <w:bottom w:w="80" w:type="dxa"/>
              <w:right w:w="120" w:type="dxa"/>
            </w:tcMar>
            <w:vAlign w:val="center"/>
          </w:tcPr>
          <w:p w14:paraId="6846E0E9" w14:textId="77777777" w:rsidR="00527226" w:rsidRDefault="00000000">
            <w:r>
              <w:rPr>
                <w:b/>
                <w:color w:val="1F4E78"/>
              </w:rPr>
              <w:t>Where</w:t>
            </w:r>
          </w:p>
        </w:tc>
        <w:tc>
          <w:tcPr>
            <w:tcW w:w="5040" w:type="dxa"/>
            <w:tcMar>
              <w:top w:w="80" w:type="dxa"/>
              <w:left w:w="120" w:type="dxa"/>
              <w:bottom w:w="80" w:type="dxa"/>
              <w:right w:w="120" w:type="dxa"/>
            </w:tcMar>
            <w:vAlign w:val="center"/>
          </w:tcPr>
          <w:p w14:paraId="022F30C7" w14:textId="77777777" w:rsidR="00527226" w:rsidRDefault="00000000">
            <w:r>
              <w:t>Site public assortis.com ; page d’accueil de chaque membre</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Matching Projects expose les alertes personnalisées sur cinq jours. Aucun compteur global de tenders pertinents sur la page d’accueil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/calls/active</w:t>
            </w:r>
          </w:p>
        </w:tc>
      </w:tr>
    </w:tbl>
    <w:p w14:paraId="2467944E" w14:textId="77777777" w:rsidR="00527226" w:rsidRDefault="00000000">
      <w:pPr>
        <w:keepNext/>
        <w:spacing w:before="100" w:after="80"/>
      </w:pPr>
      <w:r>
        <w:rPr>
          <w:b/>
          <w:color w:val="1F4E78"/>
        </w:rPr>
        <w:t xml:space="preserve">Description fonctionnelle. </w:t>
      </w:r>
      <w:r>
        <w:t>Afficher le nombre d’appels d’offres ouverts et pertinents pour l’utilisateur ou l’organisation.</w:t>
      </w:r>
    </w:p>
    <w:tbl>
      <w:tblPr>
        <w:tblW w:w="0" w:type="auto"/>
        <w:jc w:val="center"/>
        <w:tblLayout w:type="fixed"/>
        <w:tblLook w:val="04A0" w:firstRow="1" w:lastRow="0" w:firstColumn="1" w:lastColumn="0" w:noHBand="0" w:noVBand="1"/>
      </w:tblPr>
      <w:tblGrid>
        <w:gridCol w:w="10080"/>
      </w:tblGrid>
      <w:tr w:rsidR="00527226" w14:paraId="107B6CB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le tableau de bord expose Matching Projects et ses alertes personnalisées.</w:t>
            </w:r>
            <w:r>
              <w:br/>
            </w:r>
            <w:r>
              <w:drawing>
                <wp:inline xmlns:a="http://schemas.openxmlformats.org/drawingml/2006/main" xmlns:pic="http://schemas.openxmlformats.org/drawingml/2006/picture">
                  <wp:extent cx="5349240" cy="3044627"/>
                  <wp:docPr id="9" name="Picture 9"/>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6A07A4E4" w14:textId="77777777" w:rsidR="00527226" w:rsidRDefault="00527226">
      <w:pPr>
        <w:spacing w:after="20"/>
      </w:pPr>
    </w:p>
    <w:p w14:paraId="424D9FEF" w14:textId="77777777" w:rsidR="00527226" w:rsidRDefault="00000000">
      <w:pPr>
        <w:pStyle w:val="Titre1"/>
      </w:pPr>
      <w:r>
        <w:t>26. My Projects Enhancements</w:t>
      </w:r>
    </w:p>
    <w:tbl>
      <w:tblPr>
        <w:tblW w:w="0" w:type="auto"/>
        <w:jc w:val="center"/>
        <w:tblLayout w:type="fixed"/>
        <w:tblLook w:val="04A0" w:firstRow="1" w:lastRow="0" w:firstColumn="1" w:lastColumn="0" w:noHBand="0" w:noVBand="1"/>
      </w:tblPr>
      <w:tblGrid>
        <w:gridCol w:w="5040"/>
        <w:gridCol w:w="5040"/>
      </w:tblGrid>
      <w:tr w:rsidR="00527226" w14:paraId="59D2329B" w14:textId="77777777">
        <w:trPr>
          <w:jc w:val="center"/>
        </w:trPr>
        <w:tc>
          <w:tcPr>
            <w:tcW w:w="5040" w:type="dxa"/>
            <w:shd w:val="clear" w:color="auto" w:fill="DCE6F1"/>
            <w:tcMar>
              <w:top w:w="80" w:type="dxa"/>
              <w:left w:w="120" w:type="dxa"/>
              <w:bottom w:w="80" w:type="dxa"/>
              <w:right w:w="120" w:type="dxa"/>
            </w:tcMar>
            <w:vAlign w:val="center"/>
          </w:tcPr>
          <w:p w14:paraId="36FD7D4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5BAC988" w14:textId="77777777" w:rsidR="00527226" w:rsidRDefault="00000000">
            <w:r>
              <w:t>Assortis</w:t>
            </w:r>
          </w:p>
        </w:tc>
      </w:tr>
      <w:tr w:rsidR="00527226" w14:paraId="6925B000" w14:textId="77777777">
        <w:trPr>
          <w:jc w:val="center"/>
        </w:trPr>
        <w:tc>
          <w:tcPr>
            <w:tcW w:w="5040" w:type="dxa"/>
            <w:shd w:val="clear" w:color="auto" w:fill="DCE6F1"/>
            <w:tcMar>
              <w:top w:w="80" w:type="dxa"/>
              <w:left w:w="120" w:type="dxa"/>
              <w:bottom w:w="80" w:type="dxa"/>
              <w:right w:w="120" w:type="dxa"/>
            </w:tcMar>
            <w:vAlign w:val="center"/>
          </w:tcPr>
          <w:p w14:paraId="6FEC5A18" w14:textId="77777777" w:rsidR="00527226" w:rsidRDefault="00000000">
            <w:r>
              <w:rPr>
                <w:b/>
                <w:color w:val="1F4E78"/>
              </w:rPr>
              <w:t>Where</w:t>
            </w:r>
          </w:p>
        </w:tc>
        <w:tc>
          <w:tcPr>
            <w:tcW w:w="5040" w:type="dxa"/>
            <w:tcMar>
              <w:top w:w="80" w:type="dxa"/>
              <w:left w:w="120" w:type="dxa"/>
              <w:bottom w:w="80" w:type="dxa"/>
              <w:right w:w="120" w:type="dxa"/>
            </w:tcMar>
            <w:vAlign w:val="center"/>
          </w:tcPr>
          <w:p w14:paraId="5949393D"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My Projects propose pipeline, tâches, partenaires, organisations hub et création de projet/tâche. Commentaires, stockage documentaire et alertes de mise à jour ne sont pas vérifiés.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Projects /projects</w:t>
            </w:r>
          </w:p>
        </w:tc>
      </w:tr>
    </w:tbl>
    <w:p w14:paraId="65DDDDD8" w14:textId="77777777" w:rsidR="00527226" w:rsidRDefault="00000000">
      <w:pPr>
        <w:keepNext/>
        <w:spacing w:before="100" w:after="80"/>
      </w:pPr>
      <w:r>
        <w:rPr>
          <w:b/>
          <w:color w:val="1F4E78"/>
        </w:rPr>
        <w:t xml:space="preserve">Description fonctionnelle. </w:t>
      </w:r>
      <w:r>
        <w:t>Ajouter les commentaires, le stockage de documents et les alertes de mise à jour. Améliorer l’analyse de marché par mots-clés et afficher les projets, partenaires et experts les mieux adaptés, avec scores de pertinence et possibilité d’étendre les résultats.</w:t>
      </w:r>
    </w:p>
    <w:tbl>
      <w:tblPr>
        <w:tblW w:w="0" w:type="auto"/>
        <w:jc w:val="center"/>
        <w:tblLayout w:type="fixed"/>
        <w:tblLook w:val="04A0" w:firstRow="1" w:lastRow="0" w:firstColumn="1" w:lastColumn="0" w:noHBand="0" w:noVBand="1"/>
      </w:tblPr>
      <w:tblGrid>
        <w:gridCol w:w="10080"/>
      </w:tblGrid>
      <w:tr w:rsidR="00527226" w14:paraId="5CD5327D"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le tableau de bord expose l’accès My Projects.</w:t>
            </w:r>
            <w:r>
              <w:br/>
            </w:r>
            <w:r>
              <w:drawing>
                <wp:inline xmlns:a="http://schemas.openxmlformats.org/drawingml/2006/main" xmlns:pic="http://schemas.openxmlformats.org/drawingml/2006/picture">
                  <wp:extent cx="5349240" cy="3044627"/>
                  <wp:docPr id="10" name="Picture 10"/>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79FECAEF" w14:textId="77777777" w:rsidR="00527226" w:rsidRDefault="00527226">
      <w:pPr>
        <w:spacing w:after="20"/>
      </w:pPr>
    </w:p>
    <w:p w14:paraId="3EBC37BF" w14:textId="77777777" w:rsidR="00527226" w:rsidRDefault="00000000">
      <w:r>
        <w:br w:type="page"/>
      </w:r>
    </w:p>
    <w:p w14:paraId="55B37D37" w14:textId="77777777" w:rsidR="00527226" w:rsidRDefault="00000000">
      <w:pPr>
        <w:pStyle w:val="Titre1"/>
      </w:pPr>
      <w:r>
        <w:lastRenderedPageBreak/>
        <w:t>27. Project-specific Search Actions</w:t>
      </w:r>
    </w:p>
    <w:tbl>
      <w:tblPr>
        <w:tblW w:w="0" w:type="auto"/>
        <w:jc w:val="center"/>
        <w:tblLayout w:type="fixed"/>
        <w:tblLook w:val="04A0" w:firstRow="1" w:lastRow="0" w:firstColumn="1" w:lastColumn="0" w:noHBand="0" w:noVBand="1"/>
      </w:tblPr>
      <w:tblGrid>
        <w:gridCol w:w="5040"/>
        <w:gridCol w:w="5040"/>
      </w:tblGrid>
      <w:tr w:rsidR="00527226" w14:paraId="450F6911" w14:textId="77777777">
        <w:trPr>
          <w:jc w:val="center"/>
        </w:trPr>
        <w:tc>
          <w:tcPr>
            <w:tcW w:w="5040" w:type="dxa"/>
            <w:shd w:val="clear" w:color="auto" w:fill="DCE6F1"/>
            <w:tcMar>
              <w:top w:w="80" w:type="dxa"/>
              <w:left w:w="120" w:type="dxa"/>
              <w:bottom w:w="80" w:type="dxa"/>
              <w:right w:w="120" w:type="dxa"/>
            </w:tcMar>
            <w:vAlign w:val="center"/>
          </w:tcPr>
          <w:p w14:paraId="61D7973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6D1434B" w14:textId="77777777" w:rsidR="00527226" w:rsidRDefault="00000000">
            <w:r>
              <w:t>Assortis</w:t>
            </w:r>
          </w:p>
        </w:tc>
      </w:tr>
      <w:tr w:rsidR="00527226" w14:paraId="24A49499" w14:textId="77777777">
        <w:trPr>
          <w:jc w:val="center"/>
        </w:trPr>
        <w:tc>
          <w:tcPr>
            <w:tcW w:w="5040" w:type="dxa"/>
            <w:shd w:val="clear" w:color="auto" w:fill="DCE6F1"/>
            <w:tcMar>
              <w:top w:w="80" w:type="dxa"/>
              <w:left w:w="120" w:type="dxa"/>
              <w:bottom w:w="80" w:type="dxa"/>
              <w:right w:w="120" w:type="dxa"/>
            </w:tcMar>
            <w:vAlign w:val="center"/>
          </w:tcPr>
          <w:p w14:paraId="7B3E7C53" w14:textId="77777777" w:rsidR="00527226" w:rsidRDefault="00000000">
            <w:r>
              <w:rPr>
                <w:b/>
                <w:color w:val="1F4E78"/>
              </w:rPr>
              <w:t>Where</w:t>
            </w:r>
          </w:p>
        </w:tc>
        <w:tc>
          <w:tcPr>
            <w:tcW w:w="5040" w:type="dxa"/>
            <w:tcMar>
              <w:top w:w="80" w:type="dxa"/>
              <w:left w:w="120" w:type="dxa"/>
              <w:bottom w:w="80" w:type="dxa"/>
              <w:right w:w="120" w:type="dxa"/>
            </w:tcMar>
            <w:vAlign w:val="center"/>
          </w:tcPr>
          <w:p w14:paraId="2734837A"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My Projects et Experts Search permettent de créer des projets/tâches, rechercher des experts et ouvrir un aperçu pour les lier à une vacance. Les recommandations avancées restent non vérifiées.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Projects ; Experts Search</w:t>
            </w:r>
          </w:p>
        </w:tc>
      </w:tr>
    </w:tbl>
    <w:p w14:paraId="58E56AAD" w14:textId="77777777" w:rsidR="00527226" w:rsidRDefault="00000000">
      <w:pPr>
        <w:keepNext/>
        <w:spacing w:before="100" w:after="80"/>
      </w:pPr>
      <w:r>
        <w:rPr>
          <w:b/>
          <w:color w:val="1F4E78"/>
        </w:rPr>
        <w:t xml:space="preserve">Description fonctionnelle. </w:t>
      </w:r>
      <w:r>
        <w:t>Ajouter des recherches dédiées aux projets passés ou en cours, partenaires et experts correspondants. Identifier les CV déjà consultés ou ajoutés, proposer des bid writers et faciliter la publication de vacances d’experts liées au projet.</w:t>
      </w:r>
    </w:p>
    <w:tbl>
      <w:tblPr>
        <w:tblW w:w="0" w:type="auto"/>
        <w:jc w:val="center"/>
        <w:tblLayout w:type="fixed"/>
        <w:tblLook w:val="04A0" w:firstRow="1" w:lastRow="0" w:firstColumn="1" w:lastColumn="0" w:noHBand="0" w:noVBand="1"/>
      </w:tblPr>
      <w:tblGrid>
        <w:gridCol w:w="10080"/>
      </w:tblGrid>
      <w:tr w:rsidR="00527226" w14:paraId="7D5EFE73"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le tableau de bord expose My Projects et l’accès à la recherche d’experts.</w:t>
            </w:r>
            <w:r>
              <w:br/>
            </w:r>
            <w:r>
              <w:drawing>
                <wp:inline xmlns:a="http://schemas.openxmlformats.org/drawingml/2006/main" xmlns:pic="http://schemas.openxmlformats.org/drawingml/2006/picture">
                  <wp:extent cx="5349240" cy="3044627"/>
                  <wp:docPr id="11" name="Picture 11"/>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40546C1A" w14:textId="77777777" w:rsidR="00527226" w:rsidRDefault="00527226">
      <w:pPr>
        <w:spacing w:after="20"/>
      </w:pPr>
    </w:p>
    <w:p w14:paraId="01C3F1B3" w14:textId="77777777" w:rsidR="00527226" w:rsidRDefault="00000000">
      <w:pPr>
        <w:pStyle w:val="Titre1"/>
      </w:pPr>
      <w:r>
        <w:t>28. Improve Search Tools</w:t>
      </w:r>
    </w:p>
    <w:tbl>
      <w:tblPr>
        <w:tblW w:w="0" w:type="auto"/>
        <w:jc w:val="center"/>
        <w:tblLayout w:type="fixed"/>
        <w:tblLook w:val="04A0" w:firstRow="1" w:lastRow="0" w:firstColumn="1" w:lastColumn="0" w:noHBand="0" w:noVBand="1"/>
      </w:tblPr>
      <w:tblGrid>
        <w:gridCol w:w="5040"/>
        <w:gridCol w:w="5040"/>
      </w:tblGrid>
      <w:tr w:rsidR="00527226" w14:paraId="5E552913" w14:textId="77777777">
        <w:trPr>
          <w:jc w:val="center"/>
        </w:trPr>
        <w:tc>
          <w:tcPr>
            <w:tcW w:w="5040" w:type="dxa"/>
            <w:shd w:val="clear" w:color="auto" w:fill="DCE6F1"/>
            <w:tcMar>
              <w:top w:w="80" w:type="dxa"/>
              <w:left w:w="120" w:type="dxa"/>
              <w:bottom w:w="80" w:type="dxa"/>
              <w:right w:w="120" w:type="dxa"/>
            </w:tcMar>
            <w:vAlign w:val="center"/>
          </w:tcPr>
          <w:p w14:paraId="551C01B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E7BCC30" w14:textId="77777777" w:rsidR="00527226" w:rsidRDefault="00000000">
            <w:r>
              <w:t>Assortis</w:t>
            </w:r>
          </w:p>
        </w:tc>
      </w:tr>
      <w:tr w:rsidR="00527226" w14:paraId="3732FCDB" w14:textId="77777777">
        <w:trPr>
          <w:jc w:val="center"/>
        </w:trPr>
        <w:tc>
          <w:tcPr>
            <w:tcW w:w="5040" w:type="dxa"/>
            <w:shd w:val="clear" w:color="auto" w:fill="DCE6F1"/>
            <w:tcMar>
              <w:top w:w="80" w:type="dxa"/>
              <w:left w:w="120" w:type="dxa"/>
              <w:bottom w:w="80" w:type="dxa"/>
              <w:right w:w="120" w:type="dxa"/>
            </w:tcMar>
            <w:vAlign w:val="center"/>
          </w:tcPr>
          <w:p w14:paraId="04159D5D" w14:textId="77777777" w:rsidR="00527226" w:rsidRDefault="00000000">
            <w:r>
              <w:rPr>
                <w:b/>
                <w:color w:val="1F4E78"/>
              </w:rPr>
              <w:t>Where</w:t>
            </w:r>
          </w:p>
        </w:tc>
        <w:tc>
          <w:tcPr>
            <w:tcW w:w="5040" w:type="dxa"/>
            <w:tcMar>
              <w:top w:w="80" w:type="dxa"/>
              <w:left w:w="120" w:type="dxa"/>
              <w:bottom w:w="80" w:type="dxa"/>
              <w:right w:w="120" w:type="dxa"/>
            </w:tcMar>
            <w:vAlign w:val="center"/>
          </w:tcPr>
          <w:p w14:paraId="4C42BBFF" w14:textId="77777777" w:rsidR="00527226" w:rsidRDefault="00000000">
            <w:r>
              <w:t>Trois outils de recherche : Experts, Awards et Organisations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Experts Search offre filtres détaillés, sauvegarde de recherche, onglets Projects/Awards/Organisations et Bid Writers. Les favoris, recommandations similaires et historiques demandés ne sont pas confirmés.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Experts Search /search/experts</w:t>
            </w:r>
          </w:p>
        </w:tc>
      </w:tr>
    </w:tbl>
    <w:p w14:paraId="3A1B2185" w14:textId="77777777" w:rsidR="00527226" w:rsidRDefault="00000000">
      <w:pPr>
        <w:keepNext/>
        <w:spacing w:before="100" w:after="80"/>
      </w:pPr>
      <w:r>
        <w:rPr>
          <w:b/>
          <w:color w:val="1F4E78"/>
        </w:rPr>
        <w:t xml:space="preserve">Description fonctionnelle. </w:t>
      </w:r>
      <w:r>
        <w:t>Améliorer les recherches Experts, Awards et Organisations avec sauvegarde, récupération, recommandations, marquage des CV consultés, fréquence des mots-clés, pertinence, favoris et historique des collaborations entre acteurs.</w:t>
      </w:r>
    </w:p>
    <w:tbl>
      <w:tblPr>
        <w:tblW w:w="0" w:type="auto"/>
        <w:jc w:val="center"/>
        <w:tblLayout w:type="fixed"/>
        <w:tblLook w:val="04A0" w:firstRow="1" w:lastRow="0" w:firstColumn="1" w:lastColumn="0" w:noHBand="0" w:noVBand="1"/>
      </w:tblPr>
      <w:tblGrid>
        <w:gridCol w:w="10080"/>
      </w:tblGrid>
      <w:tr w:rsidR="00527226" w14:paraId="17E291E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l’accès Experts est visible ; la recherche avancée détaillée n’est pas prouvée par cette capture.</w:t>
            </w:r>
            <w:r>
              <w:br/>
            </w:r>
            <w:r>
              <w:drawing>
                <wp:inline xmlns:a="http://schemas.openxmlformats.org/drawingml/2006/main" xmlns:pic="http://schemas.openxmlformats.org/drawingml/2006/picture">
                  <wp:extent cx="5349240" cy="3044627"/>
                  <wp:docPr id="12" name="Picture 12"/>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6A038562" w14:textId="77777777" w:rsidR="00527226" w:rsidRDefault="00527226">
      <w:pPr>
        <w:spacing w:after="20"/>
      </w:pPr>
    </w:p>
    <w:p w14:paraId="2420EB3A" w14:textId="77777777" w:rsidR="00527226" w:rsidRDefault="00000000">
      <w:r>
        <w:br w:type="page"/>
      </w:r>
    </w:p>
    <w:p w14:paraId="1DECD5C2" w14:textId="77777777" w:rsidR="00527226" w:rsidRDefault="00000000">
      <w:pPr>
        <w:pStyle w:val="Titre1"/>
      </w:pPr>
      <w:r>
        <w:lastRenderedPageBreak/>
        <w:t>29. CV-TOP</w:t>
      </w:r>
    </w:p>
    <w:tbl>
      <w:tblPr>
        <w:tblW w:w="0" w:type="auto"/>
        <w:jc w:val="center"/>
        <w:tblLayout w:type="fixed"/>
        <w:tblLook w:val="04A0" w:firstRow="1" w:lastRow="0" w:firstColumn="1" w:lastColumn="0" w:noHBand="0" w:noVBand="1"/>
      </w:tblPr>
      <w:tblGrid>
        <w:gridCol w:w="5040"/>
        <w:gridCol w:w="5040"/>
      </w:tblGrid>
      <w:tr w:rsidR="00527226" w14:paraId="42668E9B" w14:textId="77777777">
        <w:trPr>
          <w:jc w:val="center"/>
        </w:trPr>
        <w:tc>
          <w:tcPr>
            <w:tcW w:w="5040" w:type="dxa"/>
            <w:shd w:val="clear" w:color="auto" w:fill="DCE6F1"/>
            <w:tcMar>
              <w:top w:w="80" w:type="dxa"/>
              <w:left w:w="120" w:type="dxa"/>
              <w:bottom w:w="80" w:type="dxa"/>
              <w:right w:w="120" w:type="dxa"/>
            </w:tcMar>
            <w:vAlign w:val="center"/>
          </w:tcPr>
          <w:p w14:paraId="21D1241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F62F539" w14:textId="77777777" w:rsidR="00527226" w:rsidRDefault="00000000">
            <w:r>
              <w:t>Assortis / ICA</w:t>
            </w:r>
          </w:p>
        </w:tc>
      </w:tr>
      <w:tr w:rsidR="00527226" w14:paraId="6188B07D" w14:textId="77777777">
        <w:trPr>
          <w:jc w:val="center"/>
        </w:trPr>
        <w:tc>
          <w:tcPr>
            <w:tcW w:w="5040" w:type="dxa"/>
            <w:shd w:val="clear" w:color="auto" w:fill="DCE6F1"/>
            <w:tcMar>
              <w:top w:w="80" w:type="dxa"/>
              <w:left w:w="120" w:type="dxa"/>
              <w:bottom w:w="80" w:type="dxa"/>
              <w:right w:w="120" w:type="dxa"/>
            </w:tcMar>
            <w:vAlign w:val="center"/>
          </w:tcPr>
          <w:p w14:paraId="7379B6BC" w14:textId="77777777" w:rsidR="00527226" w:rsidRDefault="00000000">
            <w:r>
              <w:rPr>
                <w:b/>
                <w:color w:val="1F4E78"/>
              </w:rPr>
              <w:t>Where</w:t>
            </w:r>
          </w:p>
        </w:tc>
        <w:tc>
          <w:tcPr>
            <w:tcW w:w="5040" w:type="dxa"/>
            <w:tcMar>
              <w:top w:w="80" w:type="dxa"/>
              <w:left w:w="120" w:type="dxa"/>
              <w:bottom w:w="80" w:type="dxa"/>
              <w:right w:w="120" w:type="dxa"/>
            </w:tcMar>
            <w:vAlign w:val="center"/>
          </w:tcPr>
          <w:p w14:paraId="1F642FC1" w14:textId="77777777" w:rsidR="00527226" w:rsidRDefault="00000000">
            <w:r>
              <w:t>Outils CV / Comparison Grid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CV-TOP ou Comparison Grid ICA n’est visible pour les comptes testés.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BO</w:t>
            </w:r>
          </w:p>
        </w:tc>
      </w:tr>
    </w:tbl>
    <w:p w14:paraId="53E7A026" w14:textId="77777777" w:rsidR="00527226" w:rsidRDefault="00000000">
      <w:pPr>
        <w:keepNext/>
        <w:spacing w:before="100" w:after="80"/>
      </w:pPr>
      <w:r>
        <w:rPr>
          <w:b/>
          <w:color w:val="1F4E78"/>
        </w:rPr>
        <w:t xml:space="preserve">Description fonctionnelle. </w:t>
      </w:r>
      <w:r>
        <w:t>Évaluer et classer plusieurs CV à partir des exigences d’un ToR, pour les appels d’offres et les missions de mise en œuvre. Le service est destiné aux membres ICA et s’articule avec la Comparison Grid.</w:t>
      </w:r>
    </w:p>
    <w:tbl>
      <w:tblPr>
        <w:tblW w:w="0" w:type="auto"/>
        <w:jc w:val="center"/>
        <w:tblLayout w:type="fixed"/>
        <w:tblLook w:val="04A0" w:firstRow="1" w:lastRow="0" w:firstColumn="1" w:lastColumn="0" w:noHBand="0" w:noVBand="1"/>
      </w:tblPr>
      <w:tblGrid>
        <w:gridCol w:w="10080"/>
      </w:tblGrid>
      <w:tr w:rsidR="00527226" w14:paraId="737AEAD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4D914EA5" w14:textId="77777777" w:rsidR="00527226" w:rsidRDefault="00527226">
      <w:pPr>
        <w:spacing w:after="20"/>
      </w:pPr>
    </w:p>
    <w:p w14:paraId="5A82DD7E" w14:textId="77777777" w:rsidR="00527226" w:rsidRDefault="00000000">
      <w:pPr>
        <w:pStyle w:val="Titre1"/>
      </w:pPr>
      <w:r>
        <w:t>30. In-house Vacancies Posting</w:t>
      </w:r>
    </w:p>
    <w:tbl>
      <w:tblPr>
        <w:tblW w:w="0" w:type="auto"/>
        <w:jc w:val="center"/>
        <w:tblLayout w:type="fixed"/>
        <w:tblLook w:val="04A0" w:firstRow="1" w:lastRow="0" w:firstColumn="1" w:lastColumn="0" w:noHBand="0" w:noVBand="1"/>
      </w:tblPr>
      <w:tblGrid>
        <w:gridCol w:w="5040"/>
        <w:gridCol w:w="5040"/>
      </w:tblGrid>
      <w:tr w:rsidR="00527226" w14:paraId="5454AB40" w14:textId="77777777">
        <w:trPr>
          <w:jc w:val="center"/>
        </w:trPr>
        <w:tc>
          <w:tcPr>
            <w:tcW w:w="5040" w:type="dxa"/>
            <w:shd w:val="clear" w:color="auto" w:fill="DCE6F1"/>
            <w:tcMar>
              <w:top w:w="80" w:type="dxa"/>
              <w:left w:w="120" w:type="dxa"/>
              <w:bottom w:w="80" w:type="dxa"/>
              <w:right w:w="120" w:type="dxa"/>
            </w:tcMar>
            <w:vAlign w:val="center"/>
          </w:tcPr>
          <w:p w14:paraId="69780489"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C52ECD6" w14:textId="77777777" w:rsidR="00527226" w:rsidRDefault="00000000">
            <w:r>
              <w:t>Assortis</w:t>
            </w:r>
          </w:p>
        </w:tc>
      </w:tr>
      <w:tr w:rsidR="00527226" w14:paraId="5C2B4372" w14:textId="77777777">
        <w:trPr>
          <w:jc w:val="center"/>
        </w:trPr>
        <w:tc>
          <w:tcPr>
            <w:tcW w:w="5040" w:type="dxa"/>
            <w:shd w:val="clear" w:color="auto" w:fill="DCE6F1"/>
            <w:tcMar>
              <w:top w:w="80" w:type="dxa"/>
              <w:left w:w="120" w:type="dxa"/>
              <w:bottom w:w="80" w:type="dxa"/>
              <w:right w:w="120" w:type="dxa"/>
            </w:tcMar>
            <w:vAlign w:val="center"/>
          </w:tcPr>
          <w:p w14:paraId="4F3AAA77" w14:textId="77777777" w:rsidR="00527226" w:rsidRDefault="00000000">
            <w:r>
              <w:rPr>
                <w:b/>
                <w:color w:val="1F4E78"/>
              </w:rPr>
              <w:t>Where</w:t>
            </w:r>
          </w:p>
        </w:tc>
        <w:tc>
          <w:tcPr>
            <w:tcW w:w="5040" w:type="dxa"/>
            <w:tcMar>
              <w:top w:w="80" w:type="dxa"/>
              <w:left w:w="120" w:type="dxa"/>
              <w:bottom w:w="80" w:type="dxa"/>
              <w:right w:w="120" w:type="dxa"/>
            </w:tcMar>
            <w:vAlign w:val="center"/>
          </w:tcPr>
          <w:p w14:paraId="18AA6682" w14:textId="77777777" w:rsidR="00527226" w:rsidRDefault="00000000">
            <w:r>
              <w:t>Onglet Tools ; My Profile des organisations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 Posting Board est accessible et présenté comme l’espace de publication/gestion de vacances. Le flux complet de publication interne n’a pas été testé.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Posting Board</w:t>
            </w:r>
          </w:p>
        </w:tc>
      </w:tr>
    </w:tbl>
    <w:p w14:paraId="02C74B6D" w14:textId="77777777" w:rsidR="00527226" w:rsidRDefault="00000000">
      <w:pPr>
        <w:keepNext/>
        <w:spacing w:before="100" w:after="80"/>
      </w:pPr>
      <w:r>
        <w:rPr>
          <w:b/>
          <w:color w:val="1F4E78"/>
        </w:rPr>
        <w:t xml:space="preserve">Description fonctionnelle. </w:t>
      </w:r>
      <w:r>
        <w:t>Améliorer le service de publication des offres internes des organisations.</w:t>
      </w:r>
    </w:p>
    <w:tbl>
      <w:tblPr>
        <w:tblW w:w="0" w:type="auto"/>
        <w:jc w:val="center"/>
        <w:tblLayout w:type="fixed"/>
        <w:tblLook w:val="04A0" w:firstRow="1" w:lastRow="0" w:firstColumn="1" w:lastColumn="0" w:noHBand="0" w:noVBand="1"/>
      </w:tblPr>
      <w:tblGrid>
        <w:gridCol w:w="10080"/>
      </w:tblGrid>
      <w:tr w:rsidR="00527226" w14:paraId="0BA23D5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le Posting Board est accessible depuis le tableau de bord.</w:t>
            </w:r>
            <w:r>
              <w:br/>
            </w:r>
            <w:r>
              <w:drawing>
                <wp:inline xmlns:a="http://schemas.openxmlformats.org/drawingml/2006/main" xmlns:pic="http://schemas.openxmlformats.org/drawingml/2006/picture">
                  <wp:extent cx="5349240" cy="3044627"/>
                  <wp:docPr id="13" name="Picture 13"/>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6A1917DC" w14:textId="77777777" w:rsidR="00527226" w:rsidRDefault="00527226">
      <w:pPr>
        <w:spacing w:after="20"/>
      </w:pPr>
    </w:p>
    <w:p w14:paraId="5FB55585" w14:textId="77777777" w:rsidR="00527226" w:rsidRDefault="00000000">
      <w:r>
        <w:br w:type="page"/>
      </w:r>
    </w:p>
    <w:p w14:paraId="4A9EC028" w14:textId="77777777" w:rsidR="00527226" w:rsidRDefault="00000000">
      <w:pPr>
        <w:pStyle w:val="Titre1"/>
      </w:pPr>
      <w:r>
        <w:lastRenderedPageBreak/>
        <w:t>31. Profiles – Internal Details and Subscription Criteria</w:t>
      </w:r>
    </w:p>
    <w:tbl>
      <w:tblPr>
        <w:tblW w:w="0" w:type="auto"/>
        <w:jc w:val="center"/>
        <w:tblLayout w:type="fixed"/>
        <w:tblLook w:val="04A0" w:firstRow="1" w:lastRow="0" w:firstColumn="1" w:lastColumn="0" w:noHBand="0" w:noVBand="1"/>
      </w:tblPr>
      <w:tblGrid>
        <w:gridCol w:w="5040"/>
        <w:gridCol w:w="5040"/>
      </w:tblGrid>
      <w:tr w:rsidR="00527226" w14:paraId="7FE9F7A1" w14:textId="77777777">
        <w:trPr>
          <w:jc w:val="center"/>
        </w:trPr>
        <w:tc>
          <w:tcPr>
            <w:tcW w:w="5040" w:type="dxa"/>
            <w:shd w:val="clear" w:color="auto" w:fill="DCE6F1"/>
            <w:tcMar>
              <w:top w:w="80" w:type="dxa"/>
              <w:left w:w="120" w:type="dxa"/>
              <w:bottom w:w="80" w:type="dxa"/>
              <w:right w:w="120" w:type="dxa"/>
            </w:tcMar>
            <w:vAlign w:val="center"/>
          </w:tcPr>
          <w:p w14:paraId="473EAD8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4A92E1B7" w14:textId="77777777" w:rsidR="00527226" w:rsidRDefault="00000000">
            <w:r>
              <w:t>Assortis</w:t>
            </w:r>
          </w:p>
        </w:tc>
      </w:tr>
      <w:tr w:rsidR="00527226" w14:paraId="3A723C50" w14:textId="77777777">
        <w:trPr>
          <w:jc w:val="center"/>
        </w:trPr>
        <w:tc>
          <w:tcPr>
            <w:tcW w:w="5040" w:type="dxa"/>
            <w:shd w:val="clear" w:color="auto" w:fill="DCE6F1"/>
            <w:tcMar>
              <w:top w:w="80" w:type="dxa"/>
              <w:left w:w="120" w:type="dxa"/>
              <w:bottom w:w="80" w:type="dxa"/>
              <w:right w:w="120" w:type="dxa"/>
            </w:tcMar>
            <w:vAlign w:val="center"/>
          </w:tcPr>
          <w:p w14:paraId="4DCDC6A3" w14:textId="77777777" w:rsidR="00527226" w:rsidRDefault="00000000">
            <w:r>
              <w:rPr>
                <w:b/>
                <w:color w:val="1F4E78"/>
              </w:rPr>
              <w:t>Where</w:t>
            </w:r>
          </w:p>
        </w:tc>
        <w:tc>
          <w:tcPr>
            <w:tcW w:w="5040" w:type="dxa"/>
            <w:tcMar>
              <w:top w:w="80" w:type="dxa"/>
              <w:left w:w="120" w:type="dxa"/>
              <w:bottom w:w="80" w:type="dxa"/>
              <w:right w:w="120" w:type="dxa"/>
            </w:tcMar>
            <w:vAlign w:val="center"/>
          </w:tcPr>
          <w:p w14:paraId="6A4A2B76" w14:textId="77777777" w:rsidR="00527226" w:rsidRDefault="00000000">
            <w:r>
              <w:t>My Profile de toutes les organisations et experts ; critères des organisations membres</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 profils existent pour organisations et experts. Les détails internes et la modification tarifaire pays/secteurs ne sont pas accessibles avec le compte test.</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Organization’s Profile ; My Account</w:t>
            </w:r>
          </w:p>
        </w:tc>
      </w:tr>
    </w:tbl>
    <w:p w14:paraId="4B8098DC" w14:textId="77777777" w:rsidR="00527226" w:rsidRDefault="00000000">
      <w:pPr>
        <w:keepNext/>
        <w:spacing w:before="100" w:after="80"/>
      </w:pPr>
      <w:r>
        <w:rPr>
          <w:b/>
          <w:color w:val="1F4E78"/>
        </w:rPr>
        <w:t xml:space="preserve">Description fonctionnelle. </w:t>
      </w:r>
      <w:r>
        <w:t>Ajouter des informations internes aux profils des organisations et experts, puis permettre aux organisations membres de modifier leurs pays et secteurs avec ajustement éventuel de la tarification.</w:t>
      </w:r>
    </w:p>
    <w:tbl>
      <w:tblPr>
        <w:tblW w:w="0" w:type="auto"/>
        <w:jc w:val="center"/>
        <w:tblLayout w:type="fixed"/>
        <w:tblLook w:val="04A0" w:firstRow="1" w:lastRow="0" w:firstColumn="1" w:lastColumn="0" w:noHBand="0" w:noVBand="1"/>
      </w:tblPr>
      <w:tblGrid>
        <w:gridCol w:w="10080"/>
      </w:tblGrid>
      <w:tr w:rsidR="00527226" w14:paraId="6A9691E5"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l’accès My Organization et My Account est visible depuis le tableau de bord.</w:t>
            </w:r>
            <w:r>
              <w:br/>
            </w:r>
            <w:r>
              <w:drawing>
                <wp:inline xmlns:a="http://schemas.openxmlformats.org/drawingml/2006/main" xmlns:pic="http://schemas.openxmlformats.org/drawingml/2006/picture">
                  <wp:extent cx="5349240" cy="3044627"/>
                  <wp:docPr id="14" name="Picture 14"/>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2D67E6F1" w14:textId="77777777" w:rsidR="00527226" w:rsidRDefault="00527226">
      <w:pPr>
        <w:spacing w:after="20"/>
      </w:pPr>
    </w:p>
    <w:p w14:paraId="061382D9" w14:textId="77777777" w:rsidR="00527226" w:rsidRDefault="00000000">
      <w:pPr>
        <w:pStyle w:val="Titre1"/>
      </w:pPr>
      <w:r>
        <w:t>32. Market Analysis &amp; Trends</w:t>
      </w:r>
    </w:p>
    <w:tbl>
      <w:tblPr>
        <w:tblW w:w="0" w:type="auto"/>
        <w:jc w:val="center"/>
        <w:tblLayout w:type="fixed"/>
        <w:tblLook w:val="04A0" w:firstRow="1" w:lastRow="0" w:firstColumn="1" w:lastColumn="0" w:noHBand="0" w:noVBand="1"/>
      </w:tblPr>
      <w:tblGrid>
        <w:gridCol w:w="5040"/>
        <w:gridCol w:w="5040"/>
      </w:tblGrid>
      <w:tr w:rsidR="00527226" w14:paraId="660E4FA8" w14:textId="77777777">
        <w:trPr>
          <w:jc w:val="center"/>
        </w:trPr>
        <w:tc>
          <w:tcPr>
            <w:tcW w:w="5040" w:type="dxa"/>
            <w:shd w:val="clear" w:color="auto" w:fill="DCE6F1"/>
            <w:tcMar>
              <w:top w:w="80" w:type="dxa"/>
              <w:left w:w="120" w:type="dxa"/>
              <w:bottom w:w="80" w:type="dxa"/>
              <w:right w:w="120" w:type="dxa"/>
            </w:tcMar>
            <w:vAlign w:val="center"/>
          </w:tcPr>
          <w:p w14:paraId="358F636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8E50C1B" w14:textId="77777777" w:rsidR="00527226" w:rsidRDefault="00000000">
            <w:r>
              <w:t>Assortis</w:t>
            </w:r>
          </w:p>
        </w:tc>
      </w:tr>
      <w:tr w:rsidR="00527226" w14:paraId="444EC9C2" w14:textId="77777777">
        <w:trPr>
          <w:jc w:val="center"/>
        </w:trPr>
        <w:tc>
          <w:tcPr>
            <w:tcW w:w="5040" w:type="dxa"/>
            <w:shd w:val="clear" w:color="auto" w:fill="DCE6F1"/>
            <w:tcMar>
              <w:top w:w="80" w:type="dxa"/>
              <w:left w:w="120" w:type="dxa"/>
              <w:bottom w:w="80" w:type="dxa"/>
              <w:right w:w="120" w:type="dxa"/>
            </w:tcMar>
            <w:vAlign w:val="center"/>
          </w:tcPr>
          <w:p w14:paraId="4E12D6CB" w14:textId="77777777" w:rsidR="00527226" w:rsidRDefault="00000000">
            <w:r>
              <w:rPr>
                <w:b/>
                <w:color w:val="1F4E78"/>
              </w:rPr>
              <w:t>Where</w:t>
            </w:r>
          </w:p>
        </w:tc>
        <w:tc>
          <w:tcPr>
            <w:tcW w:w="5040" w:type="dxa"/>
            <w:tcMar>
              <w:top w:w="80" w:type="dxa"/>
              <w:left w:w="120" w:type="dxa"/>
              <w:bottom w:w="80" w:type="dxa"/>
              <w:right w:w="120" w:type="dxa"/>
            </w:tcMar>
            <w:vAlign w:val="center"/>
          </w:tcPr>
          <w:p w14:paraId="43C6FFC4" w14:textId="77777777" w:rsidR="00527226" w:rsidRDefault="00000000">
            <w:r>
              <w:t>Onglet Statistics du site public assortis.com</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Un onglet Stats est accessible et le tableau de bord mentionne market insights, trends et performance indicators. Les statistiques standard/sur mesure et leur formulaire ne sont pas démontrés.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Stats ; tableau de bord organisation</w:t>
            </w:r>
          </w:p>
        </w:tc>
      </w:tr>
    </w:tbl>
    <w:p w14:paraId="1D9F033A" w14:textId="77777777" w:rsidR="00527226" w:rsidRDefault="00000000">
      <w:pPr>
        <w:keepNext/>
        <w:spacing w:before="100" w:after="80"/>
      </w:pPr>
      <w:r>
        <w:rPr>
          <w:b/>
          <w:color w:val="1F4E78"/>
        </w:rPr>
        <w:t xml:space="preserve">Description fonctionnelle. </w:t>
      </w:r>
      <w:r>
        <w:t>Développer une offre de statistiques standard et sur mesure, avec un formulaire de demande dédié.</w:t>
      </w:r>
    </w:p>
    <w:tbl>
      <w:tblPr>
        <w:tblW w:w="0" w:type="auto"/>
        <w:jc w:val="center"/>
        <w:tblLayout w:type="fixed"/>
        <w:tblLook w:val="04A0" w:firstRow="1" w:lastRow="0" w:firstColumn="1" w:lastColumn="0" w:noHBand="0" w:noVBand="1"/>
      </w:tblPr>
      <w:tblGrid>
        <w:gridCol w:w="10080"/>
      </w:tblGrid>
      <w:tr w:rsidR="00527226" w14:paraId="03F4AE58"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b/>
                <w:color w:val="444444"/>
                <w:sz w:val="16"/>
              </w:rPr>
              <w:t>Preuve visuelle - l’accès Statistics est visible depuis le tableau de bord.</w:t>
            </w:r>
            <w:r>
              <w:br/>
            </w:r>
            <w:r>
              <w:drawing>
                <wp:inline xmlns:a="http://schemas.openxmlformats.org/drawingml/2006/main" xmlns:pic="http://schemas.openxmlformats.org/drawingml/2006/picture">
                  <wp:extent cx="5349240" cy="3044627"/>
                  <wp:docPr id="15" name="Picture 15"/>
                  <wp:cNvGraphicFramePr>
                    <a:graphicFrameLocks noChangeAspect="1"/>
                  </wp:cNvGraphicFramePr>
                  <a:graphic>
                    <a:graphicData uri="http://schemas.openxmlformats.org/drawingml/2006/picture">
                      <pic:pic>
                        <pic:nvPicPr>
                          <pic:cNvPr id="0" name="organization-user-dashboard.png"/>
                          <pic:cNvPicPr/>
                        </pic:nvPicPr>
                        <pic:blipFill>
                          <a:blip r:embed="rId12"/>
                          <a:stretch>
                            <a:fillRect/>
                          </a:stretch>
                        </pic:blipFill>
                        <pic:spPr>
                          <a:xfrm>
                            <a:off x="0" y="0"/>
                            <a:ext cx="5349240" cy="3044627"/>
                          </a:xfrm>
                          <a:prstGeom prst="rect"/>
                        </pic:spPr>
                      </pic:pic>
                    </a:graphicData>
                  </a:graphic>
                </wp:inline>
              </w:drawing>
            </w:r>
          </w:p>
          <w:p>
            <w:pPr>
              <w:jc w:val="center"/>
            </w:pPr>
            <w:r>
              <w:rPr>
                <w:i/>
                <w:sz w:val="15"/>
              </w:rPr>
              <w:t>Capture : tableau de bord authentifié organization-user (18 août 2026).</w:t>
            </w:r>
          </w:p>
        </w:tc>
      </w:tr>
    </w:tbl>
    <w:p w14:paraId="5CD11AA4" w14:textId="77777777" w:rsidR="00527226" w:rsidRDefault="00527226">
      <w:pPr>
        <w:spacing w:after="20"/>
      </w:pPr>
    </w:p>
    <w:p w14:paraId="5CF7FA04" w14:textId="77777777" w:rsidR="00527226" w:rsidRDefault="00000000">
      <w:r>
        <w:br w:type="page"/>
      </w:r>
    </w:p>
    <w:p w14:paraId="303F4FA2" w14:textId="77777777" w:rsidR="00527226" w:rsidRDefault="00000000">
      <w:pPr>
        <w:pStyle w:val="Titre1"/>
      </w:pPr>
      <w:r>
        <w:lastRenderedPageBreak/>
        <w:t>33. Service Usage Percentage</w:t>
      </w:r>
    </w:p>
    <w:tbl>
      <w:tblPr>
        <w:tblW w:w="0" w:type="auto"/>
        <w:jc w:val="center"/>
        <w:tblLayout w:type="fixed"/>
        <w:tblLook w:val="04A0" w:firstRow="1" w:lastRow="0" w:firstColumn="1" w:lastColumn="0" w:noHBand="0" w:noVBand="1"/>
      </w:tblPr>
      <w:tblGrid>
        <w:gridCol w:w="5040"/>
        <w:gridCol w:w="5040"/>
      </w:tblGrid>
      <w:tr w:rsidR="00527226" w14:paraId="1D806A0D" w14:textId="77777777">
        <w:trPr>
          <w:jc w:val="center"/>
        </w:trPr>
        <w:tc>
          <w:tcPr>
            <w:tcW w:w="5040" w:type="dxa"/>
            <w:shd w:val="clear" w:color="auto" w:fill="DCE6F1"/>
            <w:tcMar>
              <w:top w:w="80" w:type="dxa"/>
              <w:left w:w="120" w:type="dxa"/>
              <w:bottom w:w="80" w:type="dxa"/>
              <w:right w:w="120" w:type="dxa"/>
            </w:tcMar>
            <w:vAlign w:val="center"/>
          </w:tcPr>
          <w:p w14:paraId="07DECE13"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99468AD" w14:textId="77777777" w:rsidR="00527226" w:rsidRDefault="00000000">
            <w:r>
              <w:t>Assortis</w:t>
            </w:r>
          </w:p>
        </w:tc>
      </w:tr>
      <w:tr w:rsidR="00527226" w14:paraId="677451E2" w14:textId="77777777">
        <w:trPr>
          <w:jc w:val="center"/>
        </w:trPr>
        <w:tc>
          <w:tcPr>
            <w:tcW w:w="5040" w:type="dxa"/>
            <w:shd w:val="clear" w:color="auto" w:fill="DCE6F1"/>
            <w:tcMar>
              <w:top w:w="80" w:type="dxa"/>
              <w:left w:w="120" w:type="dxa"/>
              <w:bottom w:w="80" w:type="dxa"/>
              <w:right w:w="120" w:type="dxa"/>
            </w:tcMar>
            <w:vAlign w:val="center"/>
          </w:tcPr>
          <w:p w14:paraId="627126D9" w14:textId="77777777" w:rsidR="00527226" w:rsidRDefault="00000000">
            <w:r>
              <w:rPr>
                <w:b/>
                <w:color w:val="1F4E78"/>
              </w:rPr>
              <w:t>Where</w:t>
            </w:r>
          </w:p>
        </w:tc>
        <w:tc>
          <w:tcPr>
            <w:tcW w:w="5040" w:type="dxa"/>
            <w:tcMar>
              <w:top w:w="80" w:type="dxa"/>
              <w:left w:w="120" w:type="dxa"/>
              <w:bottom w:w="80" w:type="dxa"/>
              <w:right w:w="120" w:type="dxa"/>
            </w:tcMar>
            <w:vAlign w:val="center"/>
          </w:tcPr>
          <w:p w14:paraId="29EC4087" w14:textId="77777777" w:rsidR="00527226" w:rsidRDefault="00000000">
            <w:r>
              <w:t>My Profile de toutes les organisations et experts, membres ou non</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taux d’usage individuel des services n’a été affiché.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BO</w:t>
            </w:r>
          </w:p>
        </w:tc>
      </w:tr>
    </w:tbl>
    <w:p w14:paraId="747638F2" w14:textId="77777777" w:rsidR="00527226" w:rsidRDefault="00000000">
      <w:pPr>
        <w:keepNext/>
        <w:spacing w:before="100" w:after="80"/>
      </w:pPr>
      <w:r>
        <w:rPr>
          <w:b/>
          <w:color w:val="1F4E78"/>
        </w:rPr>
        <w:t xml:space="preserve">Description fonctionnelle. </w:t>
      </w:r>
      <w:r>
        <w:t>Afficher le taux d’utilisation d’Assortis et identifier les services peu ou pas utilisés par chaque organisation ou expert.</w:t>
      </w:r>
    </w:p>
    <w:tbl>
      <w:tblPr>
        <w:tblW w:w="0" w:type="auto"/>
        <w:jc w:val="center"/>
        <w:tblLayout w:type="fixed"/>
        <w:tblLook w:val="04A0" w:firstRow="1" w:lastRow="0" w:firstColumn="1" w:lastColumn="0" w:noHBand="0" w:noVBand="1"/>
      </w:tblPr>
      <w:tblGrid>
        <w:gridCol w:w="10080"/>
      </w:tblGrid>
      <w:tr w:rsidR="00527226" w14:paraId="481CEBFA"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895C265" w14:textId="77777777" w:rsidR="00527226" w:rsidRDefault="00527226">
      <w:pPr>
        <w:spacing w:after="20"/>
      </w:pPr>
    </w:p>
    <w:p w14:paraId="444F57BC" w14:textId="77777777" w:rsidR="00527226" w:rsidRDefault="00000000">
      <w:pPr>
        <w:pStyle w:val="Titre1"/>
      </w:pPr>
      <w:r>
        <w:t>34. AI-assisted Procurement Advice</w:t>
      </w:r>
    </w:p>
    <w:tbl>
      <w:tblPr>
        <w:tblW w:w="0" w:type="auto"/>
        <w:jc w:val="center"/>
        <w:tblLayout w:type="fixed"/>
        <w:tblLook w:val="04A0" w:firstRow="1" w:lastRow="0" w:firstColumn="1" w:lastColumn="0" w:noHBand="0" w:noVBand="1"/>
      </w:tblPr>
      <w:tblGrid>
        <w:gridCol w:w="5040"/>
        <w:gridCol w:w="5040"/>
      </w:tblGrid>
      <w:tr w:rsidR="00527226" w14:paraId="06E808EC" w14:textId="77777777">
        <w:trPr>
          <w:jc w:val="center"/>
        </w:trPr>
        <w:tc>
          <w:tcPr>
            <w:tcW w:w="5040" w:type="dxa"/>
            <w:shd w:val="clear" w:color="auto" w:fill="DCE6F1"/>
            <w:tcMar>
              <w:top w:w="80" w:type="dxa"/>
              <w:left w:w="120" w:type="dxa"/>
              <w:bottom w:w="80" w:type="dxa"/>
              <w:right w:w="120" w:type="dxa"/>
            </w:tcMar>
            <w:vAlign w:val="center"/>
          </w:tcPr>
          <w:p w14:paraId="32E5A63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F270498" w14:textId="77777777" w:rsidR="00527226" w:rsidRDefault="00000000">
            <w:r>
              <w:t>Assortis</w:t>
            </w:r>
          </w:p>
        </w:tc>
      </w:tr>
      <w:tr w:rsidR="00527226" w14:paraId="423B9C0C" w14:textId="77777777">
        <w:trPr>
          <w:jc w:val="center"/>
        </w:trPr>
        <w:tc>
          <w:tcPr>
            <w:tcW w:w="5040" w:type="dxa"/>
            <w:shd w:val="clear" w:color="auto" w:fill="DCE6F1"/>
            <w:tcMar>
              <w:top w:w="80" w:type="dxa"/>
              <w:left w:w="120" w:type="dxa"/>
              <w:bottom w:w="80" w:type="dxa"/>
              <w:right w:w="120" w:type="dxa"/>
            </w:tcMar>
            <w:vAlign w:val="center"/>
          </w:tcPr>
          <w:p w14:paraId="0EAB0713" w14:textId="77777777" w:rsidR="00527226" w:rsidRDefault="00000000">
            <w:r>
              <w:rPr>
                <w:b/>
                <w:color w:val="1F4E78"/>
              </w:rPr>
              <w:t>Where</w:t>
            </w:r>
          </w:p>
        </w:tc>
        <w:tc>
          <w:tcPr>
            <w:tcW w:w="5040" w:type="dxa"/>
            <w:tcMar>
              <w:top w:w="80" w:type="dxa"/>
              <w:left w:w="120" w:type="dxa"/>
              <w:bottom w:w="80" w:type="dxa"/>
              <w:right w:w="120" w:type="dxa"/>
            </w:tcMar>
            <w:vAlign w:val="center"/>
          </w:tcPr>
          <w:p w14:paraId="523B265D" w14:textId="77777777" w:rsidR="00527226" w:rsidRDefault="00000000">
            <w:r>
              <w:t>Section Representation ou future section Procurement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de conseil Procurement assisté par IA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accessible</w:t>
            </w:r>
          </w:p>
        </w:tc>
      </w:tr>
    </w:tbl>
    <w:p w14:paraId="03DE3F2C" w14:textId="77777777" w:rsidR="00527226" w:rsidRDefault="00000000">
      <w:pPr>
        <w:keepNext/>
        <w:spacing w:before="100" w:after="80"/>
      </w:pPr>
      <w:r>
        <w:rPr>
          <w:b/>
          <w:color w:val="1F4E78"/>
        </w:rPr>
        <w:t xml:space="preserve">Description fonctionnelle. </w:t>
      </w:r>
      <w:r>
        <w:t>Proposer des conseils payants sur les procédures de passation de marchés, assistés par IA et complétés par un support humain lorsque nécessaire, selon plusieurs formules de service.</w:t>
      </w:r>
    </w:p>
    <w:tbl>
      <w:tblPr>
        <w:tblW w:w="0" w:type="auto"/>
        <w:jc w:val="center"/>
        <w:tblLayout w:type="fixed"/>
        <w:tblLook w:val="04A0" w:firstRow="1" w:lastRow="0" w:firstColumn="1" w:lastColumn="0" w:noHBand="0" w:noVBand="1"/>
      </w:tblPr>
      <w:tblGrid>
        <w:gridCol w:w="10080"/>
      </w:tblGrid>
      <w:tr w:rsidR="00527226" w14:paraId="6B42ADB0"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780E1B18" w14:textId="77777777" w:rsidR="00527226" w:rsidRDefault="00527226">
      <w:pPr>
        <w:spacing w:after="20"/>
      </w:pPr>
    </w:p>
    <w:p w14:paraId="50324DFF" w14:textId="77777777" w:rsidR="00527226" w:rsidRDefault="00000000">
      <w:r>
        <w:br w:type="page"/>
      </w:r>
    </w:p>
    <w:p w14:paraId="34E7073B" w14:textId="77777777" w:rsidR="00527226" w:rsidRDefault="00000000">
      <w:pPr>
        <w:pStyle w:val="Titre1"/>
      </w:pPr>
      <w:r>
        <w:lastRenderedPageBreak/>
        <w:t>35. Certified Translators</w:t>
      </w:r>
    </w:p>
    <w:tbl>
      <w:tblPr>
        <w:tblW w:w="0" w:type="auto"/>
        <w:jc w:val="center"/>
        <w:tblLayout w:type="fixed"/>
        <w:tblLook w:val="04A0" w:firstRow="1" w:lastRow="0" w:firstColumn="1" w:lastColumn="0" w:noHBand="0" w:noVBand="1"/>
      </w:tblPr>
      <w:tblGrid>
        <w:gridCol w:w="5040"/>
        <w:gridCol w:w="5040"/>
      </w:tblGrid>
      <w:tr w:rsidR="00527226" w14:paraId="02B454E7" w14:textId="77777777">
        <w:trPr>
          <w:jc w:val="center"/>
        </w:trPr>
        <w:tc>
          <w:tcPr>
            <w:tcW w:w="5040" w:type="dxa"/>
            <w:shd w:val="clear" w:color="auto" w:fill="DCE6F1"/>
            <w:tcMar>
              <w:top w:w="80" w:type="dxa"/>
              <w:left w:w="120" w:type="dxa"/>
              <w:bottom w:w="80" w:type="dxa"/>
              <w:right w:w="120" w:type="dxa"/>
            </w:tcMar>
            <w:vAlign w:val="center"/>
          </w:tcPr>
          <w:p w14:paraId="1E0D22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FFA6F1" w14:textId="77777777" w:rsidR="00527226" w:rsidRDefault="00000000">
            <w:r>
              <w:t>Assortis</w:t>
            </w:r>
          </w:p>
        </w:tc>
      </w:tr>
      <w:tr w:rsidR="00527226" w14:paraId="22967B50" w14:textId="77777777">
        <w:trPr>
          <w:jc w:val="center"/>
        </w:trPr>
        <w:tc>
          <w:tcPr>
            <w:tcW w:w="5040" w:type="dxa"/>
            <w:shd w:val="clear" w:color="auto" w:fill="DCE6F1"/>
            <w:tcMar>
              <w:top w:w="80" w:type="dxa"/>
              <w:left w:w="120" w:type="dxa"/>
              <w:bottom w:w="80" w:type="dxa"/>
              <w:right w:w="120" w:type="dxa"/>
            </w:tcMar>
            <w:vAlign w:val="center"/>
          </w:tcPr>
          <w:p w14:paraId="5B29E461" w14:textId="77777777" w:rsidR="00527226" w:rsidRDefault="00000000">
            <w:r>
              <w:rPr>
                <w:b/>
                <w:color w:val="1F4E78"/>
              </w:rPr>
              <w:t>Where</w:t>
            </w:r>
          </w:p>
        </w:tc>
        <w:tc>
          <w:tcPr>
            <w:tcW w:w="5040" w:type="dxa"/>
            <w:tcMar>
              <w:top w:w="80" w:type="dxa"/>
              <w:left w:w="120" w:type="dxa"/>
              <w:bottom w:w="80" w:type="dxa"/>
              <w:right w:w="120" w:type="dxa"/>
            </w:tcMar>
            <w:vAlign w:val="center"/>
          </w:tcPr>
          <w:p w14:paraId="712B3B7F" w14:textId="77777777" w:rsidR="00527226" w:rsidRDefault="00000000">
            <w:r>
              <w:t>Onglet Tools du site public assortis.com</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service de traducteurs certifiés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accessible</w:t>
            </w:r>
          </w:p>
        </w:tc>
      </w:tr>
    </w:tbl>
    <w:p w14:paraId="02056F6D" w14:textId="77777777" w:rsidR="00527226" w:rsidRDefault="00000000">
      <w:pPr>
        <w:keepNext/>
        <w:spacing w:before="100" w:after="80"/>
      </w:pPr>
      <w:r>
        <w:rPr>
          <w:b/>
          <w:color w:val="1F4E78"/>
        </w:rPr>
        <w:t xml:space="preserve">Description fonctionnelle. </w:t>
      </w:r>
      <w:r>
        <w:t>Proposer ultérieurement un service permettant d’identifier ou solliciter des traducteurs certifiés.</w:t>
      </w:r>
    </w:p>
    <w:tbl>
      <w:tblPr>
        <w:tblW w:w="0" w:type="auto"/>
        <w:jc w:val="center"/>
        <w:tblLayout w:type="fixed"/>
        <w:tblLook w:val="04A0" w:firstRow="1" w:lastRow="0" w:firstColumn="1" w:lastColumn="0" w:noHBand="0" w:noVBand="1"/>
      </w:tblPr>
      <w:tblGrid>
        <w:gridCol w:w="10080"/>
      </w:tblGrid>
      <w:tr w:rsidR="00527226" w14:paraId="2FDB230D"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04DC6B4A" w14:textId="77777777" w:rsidR="00527226" w:rsidRDefault="00527226">
      <w:pPr>
        <w:spacing w:after="20"/>
      </w:pPr>
    </w:p>
    <w:p w14:paraId="170CA6E4" w14:textId="77777777" w:rsidR="00527226" w:rsidRDefault="00000000">
      <w:pPr>
        <w:pStyle w:val="Titre1"/>
      </w:pPr>
      <w:r>
        <w:t>36. Fiercest Competitors</w:t>
      </w:r>
    </w:p>
    <w:tbl>
      <w:tblPr>
        <w:tblW w:w="0" w:type="auto"/>
        <w:jc w:val="center"/>
        <w:tblLayout w:type="fixed"/>
        <w:tblLook w:val="04A0" w:firstRow="1" w:lastRow="0" w:firstColumn="1" w:lastColumn="0" w:noHBand="0" w:noVBand="1"/>
      </w:tblPr>
      <w:tblGrid>
        <w:gridCol w:w="5040"/>
        <w:gridCol w:w="5040"/>
      </w:tblGrid>
      <w:tr w:rsidR="00527226" w14:paraId="27BA13B5" w14:textId="77777777">
        <w:trPr>
          <w:jc w:val="center"/>
        </w:trPr>
        <w:tc>
          <w:tcPr>
            <w:tcW w:w="5040" w:type="dxa"/>
            <w:shd w:val="clear" w:color="auto" w:fill="DCE6F1"/>
            <w:tcMar>
              <w:top w:w="80" w:type="dxa"/>
              <w:left w:w="120" w:type="dxa"/>
              <w:bottom w:w="80" w:type="dxa"/>
              <w:right w:w="120" w:type="dxa"/>
            </w:tcMar>
            <w:vAlign w:val="center"/>
          </w:tcPr>
          <w:p w14:paraId="5B6B245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85ECBB8" w14:textId="77777777" w:rsidR="00527226" w:rsidRDefault="00000000">
            <w:r>
              <w:t>Assortis</w:t>
            </w:r>
          </w:p>
        </w:tc>
      </w:tr>
      <w:tr w:rsidR="00527226" w14:paraId="24C98D23" w14:textId="77777777">
        <w:trPr>
          <w:jc w:val="center"/>
        </w:trPr>
        <w:tc>
          <w:tcPr>
            <w:tcW w:w="5040" w:type="dxa"/>
            <w:shd w:val="clear" w:color="auto" w:fill="DCE6F1"/>
            <w:tcMar>
              <w:top w:w="80" w:type="dxa"/>
              <w:left w:w="120" w:type="dxa"/>
              <w:bottom w:w="80" w:type="dxa"/>
              <w:right w:w="120" w:type="dxa"/>
            </w:tcMar>
            <w:vAlign w:val="center"/>
          </w:tcPr>
          <w:p w14:paraId="2892D3A2" w14:textId="77777777" w:rsidR="00527226" w:rsidRDefault="00000000">
            <w:r>
              <w:rPr>
                <w:b/>
                <w:color w:val="1F4E78"/>
              </w:rPr>
              <w:t>Where</w:t>
            </w:r>
          </w:p>
        </w:tc>
        <w:tc>
          <w:tcPr>
            <w:tcW w:w="5040" w:type="dxa"/>
            <w:tcMar>
              <w:top w:w="80" w:type="dxa"/>
              <w:left w:w="120" w:type="dxa"/>
              <w:bottom w:w="80" w:type="dxa"/>
              <w:right w:w="120" w:type="dxa"/>
            </w:tcMar>
            <w:vAlign w:val="center"/>
          </w:tcPr>
          <w:p w14:paraId="23CDAF44" w14:textId="77777777" w:rsidR="00527226" w:rsidRDefault="00000000">
            <w:r>
              <w:t>Page d’accueil 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classement des concurrents les plus fréquents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Stats ; My Projects</w:t>
            </w:r>
          </w:p>
        </w:tc>
      </w:tr>
    </w:tbl>
    <w:p w14:paraId="63382B7D" w14:textId="77777777" w:rsidR="00527226" w:rsidRDefault="00000000">
      <w:pPr>
        <w:keepNext/>
        <w:spacing w:before="100" w:after="80"/>
      </w:pPr>
      <w:r>
        <w:rPr>
          <w:b/>
          <w:color w:val="1F4E78"/>
        </w:rPr>
        <w:t xml:space="preserve">Description fonctionnelle. </w:t>
      </w:r>
      <w:r>
        <w:t>Identifier les entreprises contre lesquelles l’organisation a perdu le plus d’appels d’offres.</w:t>
      </w:r>
    </w:p>
    <w:tbl>
      <w:tblPr>
        <w:tblW w:w="0" w:type="auto"/>
        <w:jc w:val="center"/>
        <w:tblLayout w:type="fixed"/>
        <w:tblLook w:val="04A0" w:firstRow="1" w:lastRow="0" w:firstColumn="1" w:lastColumn="0" w:noHBand="0" w:noVBand="1"/>
      </w:tblPr>
      <w:tblGrid>
        <w:gridCol w:w="10080"/>
      </w:tblGrid>
      <w:tr w:rsidR="00527226" w14:paraId="1C7A4AE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A989C72" w14:textId="77777777" w:rsidR="00527226" w:rsidRDefault="00527226">
      <w:pPr>
        <w:spacing w:after="20"/>
      </w:pPr>
    </w:p>
    <w:p w14:paraId="6BB6860C" w14:textId="77777777" w:rsidR="00527226" w:rsidRDefault="00000000">
      <w:r>
        <w:br w:type="page"/>
      </w:r>
    </w:p>
    <w:p w14:paraId="544162E2" w14:textId="77777777" w:rsidR="00527226" w:rsidRDefault="00000000">
      <w:pPr>
        <w:pStyle w:val="Titre1"/>
      </w:pPr>
      <w:r>
        <w:lastRenderedPageBreak/>
        <w:t>37. Meet My Peers</w:t>
      </w:r>
    </w:p>
    <w:tbl>
      <w:tblPr>
        <w:tblW w:w="0" w:type="auto"/>
        <w:jc w:val="center"/>
        <w:tblLayout w:type="fixed"/>
        <w:tblLook w:val="04A0" w:firstRow="1" w:lastRow="0" w:firstColumn="1" w:lastColumn="0" w:noHBand="0" w:noVBand="1"/>
      </w:tblPr>
      <w:tblGrid>
        <w:gridCol w:w="5040"/>
        <w:gridCol w:w="5040"/>
      </w:tblGrid>
      <w:tr w:rsidR="00527226" w14:paraId="43F88A61" w14:textId="77777777">
        <w:trPr>
          <w:jc w:val="center"/>
        </w:trPr>
        <w:tc>
          <w:tcPr>
            <w:tcW w:w="5040" w:type="dxa"/>
            <w:shd w:val="clear" w:color="auto" w:fill="DCE6F1"/>
            <w:tcMar>
              <w:top w:w="80" w:type="dxa"/>
              <w:left w:w="120" w:type="dxa"/>
              <w:bottom w:w="80" w:type="dxa"/>
              <w:right w:w="120" w:type="dxa"/>
            </w:tcMar>
            <w:vAlign w:val="center"/>
          </w:tcPr>
          <w:p w14:paraId="6B7B60ED"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742425B" w14:textId="77777777" w:rsidR="00527226" w:rsidRDefault="00000000">
            <w:r>
              <w:t>Assortis</w:t>
            </w:r>
          </w:p>
        </w:tc>
      </w:tr>
      <w:tr w:rsidR="00527226" w14:paraId="56451CB4" w14:textId="77777777">
        <w:trPr>
          <w:jc w:val="center"/>
        </w:trPr>
        <w:tc>
          <w:tcPr>
            <w:tcW w:w="5040" w:type="dxa"/>
            <w:shd w:val="clear" w:color="auto" w:fill="DCE6F1"/>
            <w:tcMar>
              <w:top w:w="80" w:type="dxa"/>
              <w:left w:w="120" w:type="dxa"/>
              <w:bottom w:w="80" w:type="dxa"/>
              <w:right w:w="120" w:type="dxa"/>
            </w:tcMar>
            <w:vAlign w:val="center"/>
          </w:tcPr>
          <w:p w14:paraId="30E185AE" w14:textId="77777777" w:rsidR="00527226" w:rsidRDefault="00000000">
            <w:r>
              <w:rPr>
                <w:b/>
                <w:color w:val="1F4E78"/>
              </w:rPr>
              <w:t>Where</w:t>
            </w:r>
          </w:p>
        </w:tc>
        <w:tc>
          <w:tcPr>
            <w:tcW w:w="5040" w:type="dxa"/>
            <w:tcMar>
              <w:top w:w="80" w:type="dxa"/>
              <w:left w:w="120" w:type="dxa"/>
              <w:bottom w:w="80" w:type="dxa"/>
              <w:right w:w="120" w:type="dxa"/>
            </w:tcMar>
            <w:vAlign w:val="center"/>
          </w:tcPr>
          <w:p w14:paraId="56D220E7" w14:textId="77777777" w:rsidR="00527226" w:rsidRDefault="00000000">
            <w:r>
              <w:t>Depuis le CV de l’expert</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fonction de mise en relation d’experts par pays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 My CV</w:t>
            </w:r>
          </w:p>
        </w:tc>
      </w:tr>
    </w:tbl>
    <w:p w14:paraId="346AF69D" w14:textId="77777777" w:rsidR="00527226" w:rsidRDefault="00000000">
      <w:pPr>
        <w:keepNext/>
        <w:spacing w:before="100" w:after="80"/>
      </w:pPr>
      <w:r>
        <w:rPr>
          <w:b/>
          <w:color w:val="1F4E78"/>
        </w:rPr>
        <w:t xml:space="preserve">Description fonctionnelle. </w:t>
      </w:r>
      <w:r>
        <w:t>Permettre aux experts travaillant dans un pays d’identifier d’autres experts présents dans ce même pays.</w:t>
      </w:r>
    </w:p>
    <w:tbl>
      <w:tblPr>
        <w:tblW w:w="0" w:type="auto"/>
        <w:jc w:val="center"/>
        <w:tblLayout w:type="fixed"/>
        <w:tblLook w:val="04A0" w:firstRow="1" w:lastRow="0" w:firstColumn="1" w:lastColumn="0" w:noHBand="0" w:noVBand="1"/>
      </w:tblPr>
      <w:tblGrid>
        <w:gridCol w:w="10080"/>
      </w:tblGrid>
      <w:tr w:rsidR="00527226" w14:paraId="06A8EFC7"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A034870" w14:textId="77777777" w:rsidR="00527226" w:rsidRDefault="00527226">
      <w:pPr>
        <w:spacing w:after="20"/>
      </w:pPr>
    </w:p>
    <w:p w14:paraId="0AFEAB6F" w14:textId="77777777" w:rsidR="00527226" w:rsidRDefault="00000000">
      <w:pPr>
        <w:pStyle w:val="Titre1"/>
      </w:pPr>
      <w:r>
        <w:t>38. Private Expert Document Storage</w:t>
      </w:r>
    </w:p>
    <w:tbl>
      <w:tblPr>
        <w:tblW w:w="0" w:type="auto"/>
        <w:jc w:val="center"/>
        <w:tblLayout w:type="fixed"/>
        <w:tblLook w:val="04A0" w:firstRow="1" w:lastRow="0" w:firstColumn="1" w:lastColumn="0" w:noHBand="0" w:noVBand="1"/>
      </w:tblPr>
      <w:tblGrid>
        <w:gridCol w:w="5040"/>
        <w:gridCol w:w="5040"/>
      </w:tblGrid>
      <w:tr w:rsidR="00527226" w14:paraId="03EFA418" w14:textId="77777777">
        <w:trPr>
          <w:jc w:val="center"/>
        </w:trPr>
        <w:tc>
          <w:tcPr>
            <w:tcW w:w="5040" w:type="dxa"/>
            <w:shd w:val="clear" w:color="auto" w:fill="DCE6F1"/>
            <w:tcMar>
              <w:top w:w="80" w:type="dxa"/>
              <w:left w:w="120" w:type="dxa"/>
              <w:bottom w:w="80" w:type="dxa"/>
              <w:right w:w="120" w:type="dxa"/>
            </w:tcMar>
            <w:vAlign w:val="center"/>
          </w:tcPr>
          <w:p w14:paraId="6703846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CFA9340" w14:textId="77777777" w:rsidR="00527226" w:rsidRDefault="00000000">
            <w:r>
              <w:t>Assortis</w:t>
            </w:r>
          </w:p>
        </w:tc>
      </w:tr>
      <w:tr w:rsidR="00527226" w14:paraId="08C1FF55" w14:textId="77777777">
        <w:trPr>
          <w:jc w:val="center"/>
        </w:trPr>
        <w:tc>
          <w:tcPr>
            <w:tcW w:w="5040" w:type="dxa"/>
            <w:shd w:val="clear" w:color="auto" w:fill="DCE6F1"/>
            <w:tcMar>
              <w:top w:w="80" w:type="dxa"/>
              <w:left w:w="120" w:type="dxa"/>
              <w:bottom w:w="80" w:type="dxa"/>
              <w:right w:w="120" w:type="dxa"/>
            </w:tcMar>
            <w:vAlign w:val="center"/>
          </w:tcPr>
          <w:p w14:paraId="1B76D5C8" w14:textId="77777777" w:rsidR="00527226" w:rsidRDefault="00000000">
            <w:r>
              <w:rPr>
                <w:b/>
                <w:color w:val="1F4E78"/>
              </w:rPr>
              <w:t>Where</w:t>
            </w:r>
          </w:p>
        </w:tc>
        <w:tc>
          <w:tcPr>
            <w:tcW w:w="5040" w:type="dxa"/>
            <w:tcMar>
              <w:top w:w="80" w:type="dxa"/>
              <w:left w:w="120" w:type="dxa"/>
              <w:bottom w:w="80" w:type="dxa"/>
              <w:right w:w="120" w:type="dxa"/>
            </w:tcMar>
            <w:vAlign w:val="center"/>
          </w:tcPr>
          <w:p w14:paraId="38F421D0" w14:textId="77777777" w:rsidR="00527226" w:rsidRDefault="00000000">
            <w:r>
              <w:t>My Profile de chaque expert</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L’espace My Documents de l’expert annonce la gestion de documents téléversés et de fichiers privés. L’ajout/consultation de fichier n’a pas été exécuté.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Account &gt; My Documents</w:t>
            </w:r>
          </w:p>
        </w:tc>
      </w:tr>
    </w:tbl>
    <w:p w14:paraId="156D2065" w14:textId="77777777" w:rsidR="00527226" w:rsidRDefault="00000000">
      <w:pPr>
        <w:keepNext/>
        <w:spacing w:before="100" w:after="80"/>
      </w:pPr>
      <w:r>
        <w:rPr>
          <w:b/>
          <w:color w:val="1F4E78"/>
        </w:rPr>
        <w:t xml:space="preserve">Description fonctionnelle. </w:t>
      </w:r>
      <w:r>
        <w:t>Permettre aux experts de stocker dans leur profil des documents privés accessibles uniquement par eux.</w:t>
      </w:r>
    </w:p>
    <w:tbl>
      <w:tblPr>
        <w:tblW w:w="0" w:type="auto"/>
        <w:jc w:val="center"/>
        <w:tblLayout w:type="fixed"/>
        <w:tblLook w:val="04A0" w:firstRow="1" w:lastRow="0" w:firstColumn="1" w:lastColumn="0" w:noHBand="0" w:noVBand="1"/>
      </w:tblPr>
      <w:tblGrid>
        <w:gridCol w:w="10080"/>
      </w:tblGrid>
      <w:tr w:rsidR="00527226" w14:paraId="5B83E74C"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6E4D37A8" w14:textId="77777777" w:rsidR="00527226" w:rsidRDefault="00527226">
      <w:pPr>
        <w:spacing w:after="20"/>
      </w:pPr>
    </w:p>
    <w:p w14:paraId="235D1B33" w14:textId="77777777" w:rsidR="00527226" w:rsidRDefault="00000000">
      <w:r>
        <w:br w:type="page"/>
      </w:r>
    </w:p>
    <w:p w14:paraId="45E92E0C" w14:textId="77777777" w:rsidR="00527226" w:rsidRDefault="00000000">
      <w:pPr>
        <w:pStyle w:val="Titre1"/>
      </w:pPr>
      <w:r>
        <w:lastRenderedPageBreak/>
        <w:t>39. AI CV Broadcasting</w:t>
      </w:r>
    </w:p>
    <w:tbl>
      <w:tblPr>
        <w:tblW w:w="0" w:type="auto"/>
        <w:jc w:val="center"/>
        <w:tblLayout w:type="fixed"/>
        <w:tblLook w:val="04A0" w:firstRow="1" w:lastRow="0" w:firstColumn="1" w:lastColumn="0" w:noHBand="0" w:noVBand="1"/>
      </w:tblPr>
      <w:tblGrid>
        <w:gridCol w:w="5040"/>
        <w:gridCol w:w="5040"/>
      </w:tblGrid>
      <w:tr w:rsidR="00527226" w14:paraId="420C39AE" w14:textId="77777777">
        <w:trPr>
          <w:jc w:val="center"/>
        </w:trPr>
        <w:tc>
          <w:tcPr>
            <w:tcW w:w="5040" w:type="dxa"/>
            <w:shd w:val="clear" w:color="auto" w:fill="DCE6F1"/>
            <w:tcMar>
              <w:top w:w="80" w:type="dxa"/>
              <w:left w:w="120" w:type="dxa"/>
              <w:bottom w:w="80" w:type="dxa"/>
              <w:right w:w="120" w:type="dxa"/>
            </w:tcMar>
            <w:vAlign w:val="center"/>
          </w:tcPr>
          <w:p w14:paraId="1D9856E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849CB61" w14:textId="77777777" w:rsidR="00527226" w:rsidRDefault="00000000">
            <w:r>
              <w:t>Assortis</w:t>
            </w:r>
          </w:p>
        </w:tc>
      </w:tr>
      <w:tr w:rsidR="00527226" w14:paraId="0CF909A6" w14:textId="77777777">
        <w:trPr>
          <w:jc w:val="center"/>
        </w:trPr>
        <w:tc>
          <w:tcPr>
            <w:tcW w:w="5040" w:type="dxa"/>
            <w:shd w:val="clear" w:color="auto" w:fill="DCE6F1"/>
            <w:tcMar>
              <w:top w:w="80" w:type="dxa"/>
              <w:left w:w="120" w:type="dxa"/>
              <w:bottom w:w="80" w:type="dxa"/>
              <w:right w:w="120" w:type="dxa"/>
            </w:tcMar>
            <w:vAlign w:val="center"/>
          </w:tcPr>
          <w:p w14:paraId="6A0DA259" w14:textId="77777777" w:rsidR="00527226" w:rsidRDefault="00000000">
            <w:r>
              <w:rPr>
                <w:b/>
                <w:color w:val="1F4E78"/>
              </w:rPr>
              <w:t>Where</w:t>
            </w:r>
          </w:p>
        </w:tc>
        <w:tc>
          <w:tcPr>
            <w:tcW w:w="5040" w:type="dxa"/>
            <w:tcMar>
              <w:top w:w="80" w:type="dxa"/>
              <w:left w:w="120" w:type="dxa"/>
              <w:bottom w:w="80" w:type="dxa"/>
              <w:right w:w="120" w:type="dxa"/>
            </w:tcMar>
            <w:vAlign w:val="center"/>
          </w:tcPr>
          <w:p w14:paraId="281A1DE1" w14:textId="77777777" w:rsidR="00527226" w:rsidRDefault="00000000">
            <w:r>
              <w:t>Profil/CV de l’expert et communications ciblées aux organisations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diffusion IA de CV vers des organisations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Experts Search</w:t>
            </w:r>
          </w:p>
        </w:tc>
      </w:tr>
    </w:tbl>
    <w:p w14:paraId="48F3CEAA" w14:textId="77777777" w:rsidR="00527226" w:rsidRDefault="00000000">
      <w:pPr>
        <w:keepNext/>
        <w:spacing w:before="100" w:after="80"/>
      </w:pPr>
      <w:r>
        <w:rPr>
          <w:b/>
          <w:color w:val="1F4E78"/>
        </w:rPr>
        <w:t xml:space="preserve">Description fonctionnelle. </w:t>
      </w:r>
      <w:r>
        <w:t>Diffuser le CV d’un expert vers les organisations potentiellement les plus intéressées, sur la base d’un matching IA.</w:t>
      </w:r>
    </w:p>
    <w:tbl>
      <w:tblPr>
        <w:tblW w:w="0" w:type="auto"/>
        <w:jc w:val="center"/>
        <w:tblLayout w:type="fixed"/>
        <w:tblLook w:val="04A0" w:firstRow="1" w:lastRow="0" w:firstColumn="1" w:lastColumn="0" w:noHBand="0" w:noVBand="1"/>
      </w:tblPr>
      <w:tblGrid>
        <w:gridCol w:w="10080"/>
      </w:tblGrid>
      <w:tr w:rsidR="00527226" w14:paraId="226B92A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3E66C23" w14:textId="77777777" w:rsidR="00527226" w:rsidRDefault="00527226">
      <w:pPr>
        <w:spacing w:after="20"/>
      </w:pPr>
    </w:p>
    <w:p w14:paraId="09CF2F2B" w14:textId="77777777" w:rsidR="00527226" w:rsidRDefault="00000000">
      <w:pPr>
        <w:pStyle w:val="Titre1"/>
      </w:pPr>
      <w:r>
        <w:t>40. Expert CV Registration</w:t>
      </w:r>
    </w:p>
    <w:tbl>
      <w:tblPr>
        <w:tblW w:w="0" w:type="auto"/>
        <w:jc w:val="center"/>
        <w:tblLayout w:type="fixed"/>
        <w:tblLook w:val="04A0" w:firstRow="1" w:lastRow="0" w:firstColumn="1" w:lastColumn="0" w:noHBand="0" w:noVBand="1"/>
      </w:tblPr>
      <w:tblGrid>
        <w:gridCol w:w="5040"/>
        <w:gridCol w:w="5040"/>
      </w:tblGrid>
      <w:tr w:rsidR="00527226" w14:paraId="6C927D57" w14:textId="77777777">
        <w:trPr>
          <w:jc w:val="center"/>
        </w:trPr>
        <w:tc>
          <w:tcPr>
            <w:tcW w:w="5040" w:type="dxa"/>
            <w:shd w:val="clear" w:color="auto" w:fill="DCE6F1"/>
            <w:tcMar>
              <w:top w:w="80" w:type="dxa"/>
              <w:left w:w="120" w:type="dxa"/>
              <w:bottom w:w="80" w:type="dxa"/>
              <w:right w:w="120" w:type="dxa"/>
            </w:tcMar>
            <w:vAlign w:val="center"/>
          </w:tcPr>
          <w:p w14:paraId="6C513DCA"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3BC5EEE" w14:textId="77777777" w:rsidR="00527226" w:rsidRDefault="00000000">
            <w:r>
              <w:t>Assortis</w:t>
            </w:r>
          </w:p>
        </w:tc>
      </w:tr>
      <w:tr w:rsidR="00527226" w14:paraId="48B77D2F" w14:textId="77777777">
        <w:trPr>
          <w:jc w:val="center"/>
        </w:trPr>
        <w:tc>
          <w:tcPr>
            <w:tcW w:w="5040" w:type="dxa"/>
            <w:shd w:val="clear" w:color="auto" w:fill="DCE6F1"/>
            <w:tcMar>
              <w:top w:w="80" w:type="dxa"/>
              <w:left w:w="120" w:type="dxa"/>
              <w:bottom w:w="80" w:type="dxa"/>
              <w:right w:w="120" w:type="dxa"/>
            </w:tcMar>
            <w:vAlign w:val="center"/>
          </w:tcPr>
          <w:p w14:paraId="4ADF6B3D" w14:textId="77777777" w:rsidR="00527226" w:rsidRDefault="00000000">
            <w:r>
              <w:rPr>
                <w:b/>
                <w:color w:val="1F4E78"/>
              </w:rPr>
              <w:t>Where</w:t>
            </w:r>
          </w:p>
        </w:tc>
        <w:tc>
          <w:tcPr>
            <w:tcW w:w="5040" w:type="dxa"/>
            <w:tcMar>
              <w:top w:w="80" w:type="dxa"/>
              <w:left w:w="120" w:type="dxa"/>
              <w:bottom w:w="80" w:type="dxa"/>
              <w:right w:w="120" w:type="dxa"/>
            </w:tcMar>
            <w:vAlign w:val="center"/>
          </w:tcPr>
          <w:p w14:paraId="7821EE14" w14:textId="77777777" w:rsidR="00527226" w:rsidRDefault="00000000">
            <w:r>
              <w:t>My Profile de chaque expert</w:t>
            </w:r>
          </w:p>
        </w:tc>
      </w:tr>
      <w:tr>
        <w:tc>
          <w:tcPr>
            <w:tcW w:type="dxa" w:w="5040"/>
            <w:vAlign w:val="center"/>
            <w:shd w:fill="1F4E78"/>
          </w:tcPr>
          <w:p>
            <w:pPr>
              <w:jc w:val="left"/>
            </w:pPr>
            <w:r/>
            <w:r>
              <w:rPr>
                <w:b/>
                <w:color w:val="FFFFFF"/>
                <w:sz w:val="17"/>
              </w:rPr>
              <w:t>Statut</w:t>
            </w:r>
          </w:p>
        </w:tc>
        <w:tc>
          <w:tcPr>
            <w:tcW w:type="dxa" w:w="5040"/>
            <w:vAlign w:val="center"/>
            <w:shd w:fill="FFE699"/>
          </w:tcPr>
          <w:p>
            <w:pPr>
              <w:jc w:val="left"/>
            </w:pPr>
            <w:r>
              <w:rPr>
                <w:b/>
                <w:color w:val="BF7300"/>
              </w:rPr>
            </w:r>
            <w:r>
              <w:rPr>
                <w:b/>
                <w:color w:val="BF7300"/>
                <w:sz w:val="17"/>
              </w:rPr>
              <w:t>Partiellement implémenté</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My CV est accessible à l’expert et l’écran compte mentionne contenu, mise à jour et téléchargement du CV. L’enregistrement complet d’un nouveau CV n’a pas été exécuté.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/experts/my-cv/dashboard ; My Account</w:t>
            </w:r>
          </w:p>
        </w:tc>
      </w:tr>
    </w:tbl>
    <w:p w14:paraId="424A6118" w14:textId="77777777" w:rsidR="00527226" w:rsidRDefault="00000000">
      <w:pPr>
        <w:keepNext/>
        <w:spacing w:before="100" w:after="80"/>
      </w:pPr>
      <w:r>
        <w:rPr>
          <w:b/>
          <w:color w:val="1F4E78"/>
        </w:rPr>
        <w:t xml:space="preserve">Description fonctionnelle. </w:t>
      </w:r>
      <w:r>
        <w:t>Permettre aux experts d’enregistrer directement leur CV depuis leur espace personnel.</w:t>
      </w:r>
    </w:p>
    <w:tbl>
      <w:tblPr>
        <w:tblW w:w="0" w:type="auto"/>
        <w:jc w:val="center"/>
        <w:tblLayout w:type="fixed"/>
        <w:tblLook w:val="04A0" w:firstRow="1" w:lastRow="0" w:firstColumn="1" w:lastColumn="0" w:noHBand="0" w:noVBand="1"/>
      </w:tblPr>
      <w:tblGrid>
        <w:gridCol w:w="10080"/>
      </w:tblGrid>
      <w:tr w:rsidR="00527226" w14:paraId="37B15F9C"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2AADC515" w14:textId="77777777" w:rsidR="00527226" w:rsidRDefault="00527226">
      <w:pPr>
        <w:spacing w:after="20"/>
      </w:pPr>
    </w:p>
    <w:p w14:paraId="676E6F33" w14:textId="77777777" w:rsidR="00527226" w:rsidRDefault="00000000">
      <w:r>
        <w:br w:type="page"/>
      </w:r>
    </w:p>
    <w:p w14:paraId="12ACD6B0" w14:textId="77777777" w:rsidR="00527226" w:rsidRDefault="00000000">
      <w:pPr>
        <w:pStyle w:val="Titre1"/>
      </w:pPr>
      <w:r>
        <w:lastRenderedPageBreak/>
        <w:t>41. Organisation Scoring Improvement</w:t>
      </w:r>
    </w:p>
    <w:tbl>
      <w:tblPr>
        <w:tblW w:w="0" w:type="auto"/>
        <w:jc w:val="center"/>
        <w:tblLayout w:type="fixed"/>
        <w:tblLook w:val="04A0" w:firstRow="1" w:lastRow="0" w:firstColumn="1" w:lastColumn="0" w:noHBand="0" w:noVBand="1"/>
      </w:tblPr>
      <w:tblGrid>
        <w:gridCol w:w="5040"/>
        <w:gridCol w:w="5040"/>
      </w:tblGrid>
      <w:tr w:rsidR="00527226" w14:paraId="19C300D6" w14:textId="77777777">
        <w:trPr>
          <w:jc w:val="center"/>
        </w:trPr>
        <w:tc>
          <w:tcPr>
            <w:tcW w:w="5040" w:type="dxa"/>
            <w:shd w:val="clear" w:color="auto" w:fill="DCE6F1"/>
            <w:tcMar>
              <w:top w:w="80" w:type="dxa"/>
              <w:left w:w="120" w:type="dxa"/>
              <w:bottom w:w="80" w:type="dxa"/>
              <w:right w:w="120" w:type="dxa"/>
            </w:tcMar>
            <w:vAlign w:val="center"/>
          </w:tcPr>
          <w:p w14:paraId="0BB4EBA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6C0B3EB" w14:textId="77777777" w:rsidR="00527226" w:rsidRDefault="00000000">
            <w:r>
              <w:t>Assortis</w:t>
            </w:r>
          </w:p>
        </w:tc>
      </w:tr>
      <w:tr w:rsidR="00527226" w14:paraId="39672564" w14:textId="77777777">
        <w:trPr>
          <w:jc w:val="center"/>
        </w:trPr>
        <w:tc>
          <w:tcPr>
            <w:tcW w:w="5040" w:type="dxa"/>
            <w:shd w:val="clear" w:color="auto" w:fill="DCE6F1"/>
            <w:tcMar>
              <w:top w:w="80" w:type="dxa"/>
              <w:left w:w="120" w:type="dxa"/>
              <w:bottom w:w="80" w:type="dxa"/>
              <w:right w:w="120" w:type="dxa"/>
            </w:tcMar>
            <w:vAlign w:val="center"/>
          </w:tcPr>
          <w:p w14:paraId="6903C9A3" w14:textId="77777777" w:rsidR="00527226" w:rsidRDefault="00000000">
            <w:r>
              <w:rPr>
                <w:b/>
                <w:color w:val="1F4E78"/>
              </w:rPr>
              <w:t>Where</w:t>
            </w:r>
          </w:p>
        </w:tc>
        <w:tc>
          <w:tcPr>
            <w:tcW w:w="5040" w:type="dxa"/>
            <w:tcMar>
              <w:top w:w="80" w:type="dxa"/>
              <w:left w:w="120" w:type="dxa"/>
              <w:bottom w:w="80" w:type="dxa"/>
              <w:right w:w="120" w:type="dxa"/>
            </w:tcMar>
            <w:vAlign w:val="center"/>
          </w:tcPr>
          <w:p w14:paraId="515B5F62" w14:textId="77777777" w:rsidR="00527226" w:rsidRDefault="00000000">
            <w:r>
              <w:t>Depuis le CV des experts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logique de scoring organisation à partir des CV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Organisation profile ; Experts Search</w:t>
            </w:r>
          </w:p>
        </w:tc>
      </w:tr>
    </w:tbl>
    <w:p w14:paraId="451251A8" w14:textId="77777777" w:rsidR="00527226" w:rsidRDefault="00000000">
      <w:pPr>
        <w:keepNext/>
        <w:spacing w:before="100" w:after="80"/>
      </w:pPr>
      <w:r>
        <w:rPr>
          <w:b/>
          <w:color w:val="1F4E78"/>
        </w:rPr>
        <w:t xml:space="preserve">Description fonctionnelle. </w:t>
      </w:r>
      <w:r>
        <w:t>Améliorer la notation des organisations à partir des expériences passées déclarées dans les CV des experts et, si pertinent, compléter la collecte par e-mail.</w:t>
      </w:r>
    </w:p>
    <w:tbl>
      <w:tblPr>
        <w:tblW w:w="0" w:type="auto"/>
        <w:jc w:val="center"/>
        <w:tblLayout w:type="fixed"/>
        <w:tblLook w:val="04A0" w:firstRow="1" w:lastRow="0" w:firstColumn="1" w:lastColumn="0" w:noHBand="0" w:noVBand="1"/>
      </w:tblPr>
      <w:tblGrid>
        <w:gridCol w:w="10080"/>
      </w:tblGrid>
      <w:tr w:rsidR="00527226" w14:paraId="4E50155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714F13E6" w14:textId="77777777" w:rsidR="00527226" w:rsidRDefault="00527226">
      <w:pPr>
        <w:spacing w:after="20"/>
      </w:pPr>
    </w:p>
    <w:p w14:paraId="01BB5D56" w14:textId="77777777" w:rsidR="00527226" w:rsidRDefault="00000000">
      <w:pPr>
        <w:pStyle w:val="Titre1"/>
      </w:pPr>
      <w:r>
        <w:t>42. Consortium Requirements</w:t>
      </w:r>
    </w:p>
    <w:tbl>
      <w:tblPr>
        <w:tblW w:w="0" w:type="auto"/>
        <w:jc w:val="center"/>
        <w:tblLayout w:type="fixed"/>
        <w:tblLook w:val="04A0" w:firstRow="1" w:lastRow="0" w:firstColumn="1" w:lastColumn="0" w:noHBand="0" w:noVBand="1"/>
      </w:tblPr>
      <w:tblGrid>
        <w:gridCol w:w="5040"/>
        <w:gridCol w:w="5040"/>
      </w:tblGrid>
      <w:tr w:rsidR="00527226" w14:paraId="3419C888" w14:textId="77777777">
        <w:trPr>
          <w:jc w:val="center"/>
        </w:trPr>
        <w:tc>
          <w:tcPr>
            <w:tcW w:w="5040" w:type="dxa"/>
            <w:shd w:val="clear" w:color="auto" w:fill="DCE6F1"/>
            <w:tcMar>
              <w:top w:w="80" w:type="dxa"/>
              <w:left w:w="120" w:type="dxa"/>
              <w:bottom w:w="80" w:type="dxa"/>
              <w:right w:w="120" w:type="dxa"/>
            </w:tcMar>
            <w:vAlign w:val="center"/>
          </w:tcPr>
          <w:p w14:paraId="0BF86C9C"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46B5146" w14:textId="77777777" w:rsidR="00527226" w:rsidRDefault="00000000">
            <w:r>
              <w:t>ICA</w:t>
            </w:r>
          </w:p>
        </w:tc>
      </w:tr>
      <w:tr w:rsidR="00527226" w14:paraId="3F1CE2C6" w14:textId="77777777">
        <w:trPr>
          <w:jc w:val="center"/>
        </w:trPr>
        <w:tc>
          <w:tcPr>
            <w:tcW w:w="5040" w:type="dxa"/>
            <w:shd w:val="clear" w:color="auto" w:fill="DCE6F1"/>
            <w:tcMar>
              <w:top w:w="80" w:type="dxa"/>
              <w:left w:w="120" w:type="dxa"/>
              <w:bottom w:w="80" w:type="dxa"/>
              <w:right w:w="120" w:type="dxa"/>
            </w:tcMar>
            <w:vAlign w:val="center"/>
          </w:tcPr>
          <w:p w14:paraId="5C2ED95A" w14:textId="77777777" w:rsidR="00527226" w:rsidRDefault="00000000">
            <w:r>
              <w:rPr>
                <w:b/>
                <w:color w:val="1F4E78"/>
              </w:rPr>
              <w:t>Where</w:t>
            </w:r>
          </w:p>
        </w:tc>
        <w:tc>
          <w:tcPr>
            <w:tcW w:w="5040" w:type="dxa"/>
            <w:tcMar>
              <w:top w:w="80" w:type="dxa"/>
              <w:left w:w="120" w:type="dxa"/>
              <w:bottom w:w="80" w:type="dxa"/>
              <w:right w:w="120" w:type="dxa"/>
            </w:tcMar>
            <w:vAlign w:val="center"/>
          </w:tcPr>
          <w:p w14:paraId="0C554AA2" w14:textId="77777777" w:rsidR="00527226" w:rsidRDefault="00000000">
            <w:r>
              <w:t>DTA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estimation IA des exigences de consortium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w:t>
            </w:r>
          </w:p>
        </w:tc>
      </w:tr>
    </w:tbl>
    <w:p w14:paraId="52348911" w14:textId="77777777" w:rsidR="00527226" w:rsidRDefault="00000000">
      <w:pPr>
        <w:keepNext/>
        <w:spacing w:before="100" w:after="80"/>
      </w:pPr>
      <w:r>
        <w:rPr>
          <w:b/>
          <w:color w:val="1F4E78"/>
        </w:rPr>
        <w:t xml:space="preserve">Description fonctionnelle. </w:t>
      </w:r>
      <w:r>
        <w:t>Estimer par IA les futures exigences de consortium lorsqu’elles ne sont pas encore publiées, en apprenant des PIN et appels ultérieurs, avec différenciation par bailleur et scénarios standard ou strict. Appliquer la fonctionnalité aux opportunités dépassant un seuil de pertinence configurable, fixé par défaut à 80 %.</w:t>
      </w:r>
    </w:p>
    <w:tbl>
      <w:tblPr>
        <w:tblW w:w="0" w:type="auto"/>
        <w:jc w:val="center"/>
        <w:tblLayout w:type="fixed"/>
        <w:tblLook w:val="04A0" w:firstRow="1" w:lastRow="0" w:firstColumn="1" w:lastColumn="0" w:noHBand="0" w:noVBand="1"/>
      </w:tblPr>
      <w:tblGrid>
        <w:gridCol w:w="10080"/>
      </w:tblGrid>
      <w:tr w:rsidR="00527226" w14:paraId="42BE1AAE"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2125503" w14:textId="77777777" w:rsidR="00527226" w:rsidRDefault="00527226">
      <w:pPr>
        <w:spacing w:after="20"/>
      </w:pPr>
    </w:p>
    <w:p w14:paraId="645418B9" w14:textId="77777777" w:rsidR="00527226" w:rsidRDefault="00000000">
      <w:r>
        <w:br w:type="page"/>
      </w:r>
    </w:p>
    <w:p w14:paraId="094559BC" w14:textId="77777777" w:rsidR="00527226" w:rsidRDefault="00000000">
      <w:pPr>
        <w:pStyle w:val="Titre1"/>
      </w:pPr>
      <w:r>
        <w:lastRenderedPageBreak/>
        <w:t>43. Experts Requirements</w:t>
      </w:r>
    </w:p>
    <w:tbl>
      <w:tblPr>
        <w:tblW w:w="0" w:type="auto"/>
        <w:jc w:val="center"/>
        <w:tblLayout w:type="fixed"/>
        <w:tblLook w:val="04A0" w:firstRow="1" w:lastRow="0" w:firstColumn="1" w:lastColumn="0" w:noHBand="0" w:noVBand="1"/>
      </w:tblPr>
      <w:tblGrid>
        <w:gridCol w:w="5040"/>
        <w:gridCol w:w="5040"/>
      </w:tblGrid>
      <w:tr w:rsidR="00527226" w14:paraId="187A7A94" w14:textId="77777777">
        <w:trPr>
          <w:jc w:val="center"/>
        </w:trPr>
        <w:tc>
          <w:tcPr>
            <w:tcW w:w="5040" w:type="dxa"/>
            <w:shd w:val="clear" w:color="auto" w:fill="DCE6F1"/>
            <w:tcMar>
              <w:top w:w="80" w:type="dxa"/>
              <w:left w:w="120" w:type="dxa"/>
              <w:bottom w:w="80" w:type="dxa"/>
              <w:right w:w="120" w:type="dxa"/>
            </w:tcMar>
            <w:vAlign w:val="center"/>
          </w:tcPr>
          <w:p w14:paraId="449043A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D8167DD" w14:textId="77777777" w:rsidR="00527226" w:rsidRDefault="00000000">
            <w:r>
              <w:t>ICA</w:t>
            </w:r>
          </w:p>
        </w:tc>
      </w:tr>
      <w:tr w:rsidR="00527226" w14:paraId="29B03AB1" w14:textId="77777777">
        <w:trPr>
          <w:jc w:val="center"/>
        </w:trPr>
        <w:tc>
          <w:tcPr>
            <w:tcW w:w="5040" w:type="dxa"/>
            <w:shd w:val="clear" w:color="auto" w:fill="DCE6F1"/>
            <w:tcMar>
              <w:top w:w="80" w:type="dxa"/>
              <w:left w:w="120" w:type="dxa"/>
              <w:bottom w:w="80" w:type="dxa"/>
              <w:right w:w="120" w:type="dxa"/>
            </w:tcMar>
            <w:vAlign w:val="center"/>
          </w:tcPr>
          <w:p w14:paraId="2DBD4BD2" w14:textId="77777777" w:rsidR="00527226" w:rsidRDefault="00000000">
            <w:r>
              <w:rPr>
                <w:b/>
                <w:color w:val="1F4E78"/>
              </w:rPr>
              <w:t>Where</w:t>
            </w:r>
          </w:p>
        </w:tc>
        <w:tc>
          <w:tcPr>
            <w:tcW w:w="5040" w:type="dxa"/>
            <w:tcMar>
              <w:top w:w="80" w:type="dxa"/>
              <w:left w:w="120" w:type="dxa"/>
              <w:bottom w:w="80" w:type="dxa"/>
              <w:right w:w="120" w:type="dxa"/>
            </w:tcMar>
            <w:vAlign w:val="center"/>
          </w:tcPr>
          <w:p w14:paraId="521278C7" w14:textId="77777777" w:rsidR="00527226" w:rsidRDefault="00000000">
            <w:r>
              <w:t>DTA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estimation IA des profils d’experts requis n’a été observée.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utilisateur d’organisation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Matching Projects ; Experts Search</w:t>
            </w:r>
          </w:p>
        </w:tc>
      </w:tr>
    </w:tbl>
    <w:p w14:paraId="68C86E51" w14:textId="77777777" w:rsidR="00527226" w:rsidRDefault="00000000">
      <w:pPr>
        <w:keepNext/>
        <w:spacing w:before="100" w:after="80"/>
      </w:pPr>
      <w:r>
        <w:rPr>
          <w:b/>
          <w:color w:val="1F4E78"/>
        </w:rPr>
        <w:t xml:space="preserve">Description fonctionnelle. </w:t>
      </w:r>
      <w:r>
        <w:t>Estimer le nombre et les profils des experts clés requis lorsque les ToR ne sont pas disponibles, en utilisant l’historique des PIN et ToR et en tenant compte des différences entre bailleurs.</w:t>
      </w:r>
    </w:p>
    <w:tbl>
      <w:tblPr>
        <w:tblW w:w="0" w:type="auto"/>
        <w:jc w:val="center"/>
        <w:tblLayout w:type="fixed"/>
        <w:tblLook w:val="04A0" w:firstRow="1" w:lastRow="0" w:firstColumn="1" w:lastColumn="0" w:noHBand="0" w:noVBand="1"/>
      </w:tblPr>
      <w:tblGrid>
        <w:gridCol w:w="10080"/>
      </w:tblGrid>
      <w:tr w:rsidR="00527226" w14:paraId="7C4FA6B6"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6BB9C1D" w14:textId="77777777" w:rsidR="00527226" w:rsidRDefault="00527226">
      <w:pPr>
        <w:spacing w:after="20"/>
      </w:pPr>
    </w:p>
    <w:p w14:paraId="3660D216" w14:textId="77777777" w:rsidR="00527226" w:rsidRDefault="00000000">
      <w:pPr>
        <w:pStyle w:val="Titre1"/>
      </w:pPr>
      <w:r>
        <w:t>44. ICA-Match</w:t>
      </w:r>
    </w:p>
    <w:tbl>
      <w:tblPr>
        <w:tblW w:w="0" w:type="auto"/>
        <w:jc w:val="center"/>
        <w:tblLayout w:type="fixed"/>
        <w:tblLook w:val="04A0" w:firstRow="1" w:lastRow="0" w:firstColumn="1" w:lastColumn="0" w:noHBand="0" w:noVBand="1"/>
      </w:tblPr>
      <w:tblGrid>
        <w:gridCol w:w="5040"/>
        <w:gridCol w:w="5040"/>
      </w:tblGrid>
      <w:tr w:rsidR="00527226" w14:paraId="40093239" w14:textId="77777777">
        <w:trPr>
          <w:jc w:val="center"/>
        </w:trPr>
        <w:tc>
          <w:tcPr>
            <w:tcW w:w="5040" w:type="dxa"/>
            <w:shd w:val="clear" w:color="auto" w:fill="DCE6F1"/>
            <w:tcMar>
              <w:top w:w="80" w:type="dxa"/>
              <w:left w:w="120" w:type="dxa"/>
              <w:bottom w:w="80" w:type="dxa"/>
              <w:right w:w="120" w:type="dxa"/>
            </w:tcMar>
            <w:vAlign w:val="center"/>
          </w:tcPr>
          <w:p w14:paraId="3B686FC2"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3094302E" w14:textId="77777777" w:rsidR="00527226" w:rsidRDefault="00000000">
            <w:r>
              <w:t>ICA</w:t>
            </w:r>
          </w:p>
        </w:tc>
      </w:tr>
      <w:tr w:rsidR="00527226" w14:paraId="5E8BA64A" w14:textId="77777777">
        <w:trPr>
          <w:jc w:val="center"/>
        </w:trPr>
        <w:tc>
          <w:tcPr>
            <w:tcW w:w="5040" w:type="dxa"/>
            <w:shd w:val="clear" w:color="auto" w:fill="DCE6F1"/>
            <w:tcMar>
              <w:top w:w="80" w:type="dxa"/>
              <w:left w:w="120" w:type="dxa"/>
              <w:bottom w:w="80" w:type="dxa"/>
              <w:right w:w="120" w:type="dxa"/>
            </w:tcMar>
            <w:vAlign w:val="center"/>
          </w:tcPr>
          <w:p w14:paraId="3BD8828F" w14:textId="77777777" w:rsidR="00527226" w:rsidRDefault="00000000">
            <w:r>
              <w:rPr>
                <w:b/>
                <w:color w:val="1F4E78"/>
              </w:rPr>
              <w:t>Where</w:t>
            </w:r>
          </w:p>
        </w:tc>
        <w:tc>
          <w:tcPr>
            <w:tcW w:w="5040" w:type="dxa"/>
            <w:tcMar>
              <w:top w:w="80" w:type="dxa"/>
              <w:left w:w="120" w:type="dxa"/>
              <w:bottom w:w="80" w:type="dxa"/>
              <w:right w:w="120" w:type="dxa"/>
            </w:tcMar>
            <w:vAlign w:val="center"/>
          </w:tcPr>
          <w:p w14:paraId="7C157738" w14:textId="77777777" w:rsidR="00527226" w:rsidRDefault="00000000">
            <w:r>
              <w:t>DTA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espace ICA-Match n’est accessible avec les comptes fournis.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Matching Projects</w:t>
            </w:r>
          </w:p>
        </w:tc>
      </w:tr>
    </w:tbl>
    <w:p w14:paraId="2E7743F8" w14:textId="77777777" w:rsidR="00527226" w:rsidRDefault="00000000">
      <w:pPr>
        <w:keepNext/>
        <w:spacing w:before="100" w:after="80"/>
      </w:pPr>
      <w:r>
        <w:rPr>
          <w:b/>
          <w:color w:val="1F4E78"/>
        </w:rPr>
        <w:t xml:space="preserve">Description fonctionnelle. </w:t>
      </w:r>
      <w:r>
        <w:t>Proposer les meilleures combinaisons de membres ICA répondant aux exigences d’un appel d’offres, avec score de couverture, membre local, inclusion d’un membre pertinent sans référence éligible et complément éventuel par des organisations non ICA. Proposer aussi les meilleurs Top Experts locaux et internationaux.</w:t>
      </w:r>
    </w:p>
    <w:tbl>
      <w:tblPr>
        <w:tblW w:w="0" w:type="auto"/>
        <w:jc w:val="center"/>
        <w:tblLayout w:type="fixed"/>
        <w:tblLook w:val="04A0" w:firstRow="1" w:lastRow="0" w:firstColumn="1" w:lastColumn="0" w:noHBand="0" w:noVBand="1"/>
      </w:tblPr>
      <w:tblGrid>
        <w:gridCol w:w="10080"/>
      </w:tblGrid>
      <w:tr w:rsidR="00527226" w14:paraId="6B0B557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2CDAEB69" w14:textId="77777777" w:rsidR="00527226" w:rsidRDefault="00527226">
      <w:pPr>
        <w:spacing w:after="20"/>
      </w:pPr>
    </w:p>
    <w:p w14:paraId="6585D6B6" w14:textId="77777777" w:rsidR="00527226" w:rsidRDefault="00000000">
      <w:r>
        <w:br w:type="page"/>
      </w:r>
    </w:p>
    <w:p w14:paraId="5A8AED77" w14:textId="77777777" w:rsidR="00527226" w:rsidRDefault="00000000">
      <w:pPr>
        <w:pStyle w:val="Titre1"/>
      </w:pPr>
      <w:r>
        <w:lastRenderedPageBreak/>
        <w:t>45. Comparison Grid</w:t>
      </w:r>
    </w:p>
    <w:tbl>
      <w:tblPr>
        <w:tblW w:w="0" w:type="auto"/>
        <w:jc w:val="center"/>
        <w:tblLayout w:type="fixed"/>
        <w:tblLook w:val="04A0" w:firstRow="1" w:lastRow="0" w:firstColumn="1" w:lastColumn="0" w:noHBand="0" w:noVBand="1"/>
      </w:tblPr>
      <w:tblGrid>
        <w:gridCol w:w="5040"/>
        <w:gridCol w:w="5040"/>
      </w:tblGrid>
      <w:tr w:rsidR="00527226" w14:paraId="2FEED35C" w14:textId="77777777">
        <w:trPr>
          <w:jc w:val="center"/>
        </w:trPr>
        <w:tc>
          <w:tcPr>
            <w:tcW w:w="5040" w:type="dxa"/>
            <w:shd w:val="clear" w:color="auto" w:fill="DCE6F1"/>
            <w:tcMar>
              <w:top w:w="80" w:type="dxa"/>
              <w:left w:w="120" w:type="dxa"/>
              <w:bottom w:w="80" w:type="dxa"/>
              <w:right w:w="120" w:type="dxa"/>
            </w:tcMar>
            <w:vAlign w:val="center"/>
          </w:tcPr>
          <w:p w14:paraId="1EC4D6E8"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075529C" w14:textId="77777777" w:rsidR="00527226" w:rsidRDefault="00000000">
            <w:r>
              <w:t>ICA</w:t>
            </w:r>
          </w:p>
        </w:tc>
      </w:tr>
      <w:tr w:rsidR="00527226" w14:paraId="6B836167" w14:textId="77777777">
        <w:trPr>
          <w:jc w:val="center"/>
        </w:trPr>
        <w:tc>
          <w:tcPr>
            <w:tcW w:w="5040" w:type="dxa"/>
            <w:shd w:val="clear" w:color="auto" w:fill="DCE6F1"/>
            <w:tcMar>
              <w:top w:w="80" w:type="dxa"/>
              <w:left w:w="120" w:type="dxa"/>
              <w:bottom w:w="80" w:type="dxa"/>
              <w:right w:w="120" w:type="dxa"/>
            </w:tcMar>
            <w:vAlign w:val="center"/>
          </w:tcPr>
          <w:p w14:paraId="782F3C19" w14:textId="77777777" w:rsidR="00527226" w:rsidRDefault="00000000">
            <w:r>
              <w:rPr>
                <w:b/>
                <w:color w:val="1F4E78"/>
              </w:rPr>
              <w:t>Where</w:t>
            </w:r>
          </w:p>
        </w:tc>
        <w:tc>
          <w:tcPr>
            <w:tcW w:w="5040" w:type="dxa"/>
            <w:tcMar>
              <w:top w:w="80" w:type="dxa"/>
              <w:left w:w="120" w:type="dxa"/>
              <w:bottom w:w="80" w:type="dxa"/>
              <w:right w:w="120" w:type="dxa"/>
            </w:tcMar>
            <w:vAlign w:val="center"/>
          </w:tcPr>
          <w:p w14:paraId="472181F5" w14:textId="77777777" w:rsidR="00527226" w:rsidRDefault="00000000">
            <w:r>
              <w:t>Onglet Tools ; 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Comparison Grid ICA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My CV</w:t>
            </w:r>
          </w:p>
        </w:tc>
      </w:tr>
    </w:tbl>
    <w:p w14:paraId="2A3C9E9C" w14:textId="77777777" w:rsidR="00527226" w:rsidRDefault="00000000">
      <w:pPr>
        <w:keepNext/>
        <w:spacing w:before="100" w:after="80"/>
      </w:pPr>
      <w:r>
        <w:rPr>
          <w:b/>
          <w:color w:val="1F4E78"/>
        </w:rPr>
        <w:t xml:space="preserve">Description fonctionnelle. </w:t>
      </w:r>
      <w:r>
        <w:t>Générer ou importer les critères d’évaluation, permettre leur modification et leur pondération, comparer un nombre illimité de CV, puis les classer visuellement selon la grille. Prévoir un compteur si le service est facturé à l’usage.</w:t>
      </w:r>
    </w:p>
    <w:tbl>
      <w:tblPr>
        <w:tblW w:w="0" w:type="auto"/>
        <w:jc w:val="center"/>
        <w:tblLayout w:type="fixed"/>
        <w:tblLook w:val="04A0" w:firstRow="1" w:lastRow="0" w:firstColumn="1" w:lastColumn="0" w:noHBand="0" w:noVBand="1"/>
      </w:tblPr>
      <w:tblGrid>
        <w:gridCol w:w="10080"/>
      </w:tblGrid>
      <w:tr w:rsidR="00527226" w14:paraId="231B1F29"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62873CF0" w14:textId="77777777" w:rsidR="00527226" w:rsidRDefault="00527226">
      <w:pPr>
        <w:spacing w:after="20"/>
      </w:pPr>
    </w:p>
    <w:p w14:paraId="7939A33E" w14:textId="77777777" w:rsidR="00527226" w:rsidRDefault="00000000">
      <w:pPr>
        <w:pStyle w:val="Titre1"/>
      </w:pPr>
      <w:r>
        <w:t>46. Ref-on-M / Ref-sur-Mesure</w:t>
      </w:r>
    </w:p>
    <w:tbl>
      <w:tblPr>
        <w:tblW w:w="0" w:type="auto"/>
        <w:jc w:val="center"/>
        <w:tblLayout w:type="fixed"/>
        <w:tblLook w:val="04A0" w:firstRow="1" w:lastRow="0" w:firstColumn="1" w:lastColumn="0" w:noHBand="0" w:noVBand="1"/>
      </w:tblPr>
      <w:tblGrid>
        <w:gridCol w:w="5040"/>
        <w:gridCol w:w="5040"/>
      </w:tblGrid>
      <w:tr w:rsidR="00527226" w14:paraId="0980A571" w14:textId="77777777">
        <w:trPr>
          <w:jc w:val="center"/>
        </w:trPr>
        <w:tc>
          <w:tcPr>
            <w:tcW w:w="5040" w:type="dxa"/>
            <w:shd w:val="clear" w:color="auto" w:fill="DCE6F1"/>
            <w:tcMar>
              <w:top w:w="80" w:type="dxa"/>
              <w:left w:w="120" w:type="dxa"/>
              <w:bottom w:w="80" w:type="dxa"/>
              <w:right w:w="120" w:type="dxa"/>
            </w:tcMar>
            <w:vAlign w:val="center"/>
          </w:tcPr>
          <w:p w14:paraId="33387C7B"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190C575F" w14:textId="77777777" w:rsidR="00527226" w:rsidRDefault="00000000">
            <w:r>
              <w:t>ICA</w:t>
            </w:r>
          </w:p>
        </w:tc>
      </w:tr>
      <w:tr w:rsidR="00527226" w14:paraId="6907321E" w14:textId="77777777">
        <w:trPr>
          <w:jc w:val="center"/>
        </w:trPr>
        <w:tc>
          <w:tcPr>
            <w:tcW w:w="5040" w:type="dxa"/>
            <w:shd w:val="clear" w:color="auto" w:fill="DCE6F1"/>
            <w:tcMar>
              <w:top w:w="80" w:type="dxa"/>
              <w:left w:w="120" w:type="dxa"/>
              <w:bottom w:w="80" w:type="dxa"/>
              <w:right w:w="120" w:type="dxa"/>
            </w:tcMar>
            <w:vAlign w:val="center"/>
          </w:tcPr>
          <w:p w14:paraId="27578FEF" w14:textId="77777777" w:rsidR="00527226" w:rsidRDefault="00000000">
            <w:r>
              <w:rPr>
                <w:b/>
                <w:color w:val="1F4E78"/>
              </w:rPr>
              <w:t>Where</w:t>
            </w:r>
          </w:p>
        </w:tc>
        <w:tc>
          <w:tcPr>
            <w:tcW w:w="5040" w:type="dxa"/>
            <w:tcMar>
              <w:top w:w="80" w:type="dxa"/>
              <w:left w:w="120" w:type="dxa"/>
              <w:bottom w:w="80" w:type="dxa"/>
              <w:right w:w="120" w:type="dxa"/>
            </w:tcMar>
            <w:vAlign w:val="center"/>
          </w:tcPr>
          <w:p w14:paraId="653979EC"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Ref-sur-Mesure ou génération de références adaptée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Project References</w:t>
            </w:r>
          </w:p>
        </w:tc>
      </w:tr>
    </w:tbl>
    <w:p w14:paraId="541A8B81" w14:textId="77777777" w:rsidR="00527226" w:rsidRDefault="00000000">
      <w:pPr>
        <w:keepNext/>
        <w:spacing w:before="100" w:after="80"/>
      </w:pPr>
      <w:r>
        <w:rPr>
          <w:b/>
          <w:color w:val="1F4E78"/>
        </w:rPr>
        <w:t xml:space="preserve">Description fonctionnelle. </w:t>
      </w:r>
      <w:r>
        <w:t>Créer des références adaptées à un nouvel appel d’offres à partir de mots-clés, ToR et rapports de projets antérieurs, tout en reprenant les données structurées de la référence mère.</w:t>
      </w:r>
    </w:p>
    <w:tbl>
      <w:tblPr>
        <w:tblW w:w="0" w:type="auto"/>
        <w:jc w:val="center"/>
        <w:tblLayout w:type="fixed"/>
        <w:tblLook w:val="04A0" w:firstRow="1" w:lastRow="0" w:firstColumn="1" w:lastColumn="0" w:noHBand="0" w:noVBand="1"/>
      </w:tblPr>
      <w:tblGrid>
        <w:gridCol w:w="10080"/>
      </w:tblGrid>
      <w:tr w:rsidR="00527226" w14:paraId="135C217B"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507D1904" w14:textId="77777777" w:rsidR="00527226" w:rsidRDefault="00527226">
      <w:pPr>
        <w:spacing w:after="20"/>
      </w:pPr>
    </w:p>
    <w:p w14:paraId="6A35842B" w14:textId="77777777" w:rsidR="00527226" w:rsidRDefault="00000000">
      <w:r>
        <w:br w:type="page"/>
      </w:r>
    </w:p>
    <w:p w14:paraId="221C5E08" w14:textId="77777777" w:rsidR="00527226" w:rsidRDefault="00000000">
      <w:pPr>
        <w:pStyle w:val="Titre1"/>
      </w:pPr>
      <w:r>
        <w:lastRenderedPageBreak/>
        <w:t>47. Methodology Visual Improvement Tool</w:t>
      </w:r>
    </w:p>
    <w:tbl>
      <w:tblPr>
        <w:tblW w:w="0" w:type="auto"/>
        <w:jc w:val="center"/>
        <w:tblLayout w:type="fixed"/>
        <w:tblLook w:val="04A0" w:firstRow="1" w:lastRow="0" w:firstColumn="1" w:lastColumn="0" w:noHBand="0" w:noVBand="1"/>
      </w:tblPr>
      <w:tblGrid>
        <w:gridCol w:w="5040"/>
        <w:gridCol w:w="5040"/>
      </w:tblGrid>
      <w:tr w:rsidR="00527226" w14:paraId="2A307BA3" w14:textId="77777777">
        <w:trPr>
          <w:jc w:val="center"/>
        </w:trPr>
        <w:tc>
          <w:tcPr>
            <w:tcW w:w="5040" w:type="dxa"/>
            <w:shd w:val="clear" w:color="auto" w:fill="DCE6F1"/>
            <w:tcMar>
              <w:top w:w="80" w:type="dxa"/>
              <w:left w:w="120" w:type="dxa"/>
              <w:bottom w:w="80" w:type="dxa"/>
              <w:right w:w="120" w:type="dxa"/>
            </w:tcMar>
            <w:vAlign w:val="center"/>
          </w:tcPr>
          <w:p w14:paraId="35502EC6"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01F41E9" w14:textId="77777777" w:rsidR="00527226" w:rsidRDefault="00000000">
            <w:r>
              <w:t>ICA</w:t>
            </w:r>
          </w:p>
        </w:tc>
      </w:tr>
      <w:tr w:rsidR="00527226" w14:paraId="1D8559CA" w14:textId="77777777">
        <w:trPr>
          <w:jc w:val="center"/>
        </w:trPr>
        <w:tc>
          <w:tcPr>
            <w:tcW w:w="5040" w:type="dxa"/>
            <w:shd w:val="clear" w:color="auto" w:fill="DCE6F1"/>
            <w:tcMar>
              <w:top w:w="80" w:type="dxa"/>
              <w:left w:w="120" w:type="dxa"/>
              <w:bottom w:w="80" w:type="dxa"/>
              <w:right w:w="120" w:type="dxa"/>
            </w:tcMar>
            <w:vAlign w:val="center"/>
          </w:tcPr>
          <w:p w14:paraId="2103D696" w14:textId="77777777" w:rsidR="00527226" w:rsidRDefault="00000000">
            <w:r>
              <w:rPr>
                <w:b/>
                <w:color w:val="1F4E78"/>
              </w:rPr>
              <w:t>Where</w:t>
            </w:r>
          </w:p>
        </w:tc>
        <w:tc>
          <w:tcPr>
            <w:tcW w:w="5040" w:type="dxa"/>
            <w:tcMar>
              <w:top w:w="80" w:type="dxa"/>
              <w:left w:w="120" w:type="dxa"/>
              <w:bottom w:w="80" w:type="dxa"/>
              <w:right w:w="120" w:type="dxa"/>
            </w:tcMar>
            <w:vAlign w:val="center"/>
          </w:tcPr>
          <w:p w14:paraId="2B4BFF14" w14:textId="77777777" w:rsidR="00527226" w:rsidRDefault="00000000">
            <w:r>
              <w:t>My Projects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outil d’amélioration visuelle de méthodologie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Organisation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Navigation accessible</w:t>
            </w:r>
          </w:p>
        </w:tc>
      </w:tr>
    </w:tbl>
    <w:p w14:paraId="1FD264B7" w14:textId="77777777" w:rsidR="00527226" w:rsidRDefault="00000000">
      <w:pPr>
        <w:keepNext/>
        <w:spacing w:before="100" w:after="80"/>
      </w:pPr>
      <w:r>
        <w:rPr>
          <w:b/>
          <w:color w:val="1F4E78"/>
        </w:rPr>
        <w:t xml:space="preserve">Description fonctionnelle. </w:t>
      </w:r>
      <w:r>
        <w:t>Prévoir un outil permettant d’améliorer la présentation visuelle des méthodologies, à cadrer ultérieurement.</w:t>
      </w:r>
    </w:p>
    <w:tbl>
      <w:tblPr>
        <w:tblW w:w="0" w:type="auto"/>
        <w:jc w:val="center"/>
        <w:tblLayout w:type="fixed"/>
        <w:tblLook w:val="04A0" w:firstRow="1" w:lastRow="0" w:firstColumn="1" w:lastColumn="0" w:noHBand="0" w:noVBand="1"/>
      </w:tblPr>
      <w:tblGrid>
        <w:gridCol w:w="10080"/>
      </w:tblGrid>
      <w:tr w:rsidR="00527226" w14:paraId="5A774342"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2C5C2EBE" w14:textId="77777777" w:rsidR="00527226" w:rsidRDefault="00527226">
      <w:pPr>
        <w:spacing w:after="20"/>
      </w:pPr>
    </w:p>
    <w:p w14:paraId="6779FAD9" w14:textId="77777777" w:rsidR="00527226" w:rsidRDefault="00000000">
      <w:pPr>
        <w:pStyle w:val="Titre1"/>
      </w:pPr>
      <w:r>
        <w:t>48. CV-UP for Members</w:t>
      </w:r>
    </w:p>
    <w:tbl>
      <w:tblPr>
        <w:tblW w:w="0" w:type="auto"/>
        <w:jc w:val="center"/>
        <w:tblLayout w:type="fixed"/>
        <w:tblLook w:val="04A0" w:firstRow="1" w:lastRow="0" w:firstColumn="1" w:lastColumn="0" w:noHBand="0" w:noVBand="1"/>
      </w:tblPr>
      <w:tblGrid>
        <w:gridCol w:w="5040"/>
        <w:gridCol w:w="5040"/>
      </w:tblGrid>
      <w:tr w:rsidR="00527226" w14:paraId="73E479FF" w14:textId="77777777">
        <w:trPr>
          <w:jc w:val="center"/>
        </w:trPr>
        <w:tc>
          <w:tcPr>
            <w:tcW w:w="5040" w:type="dxa"/>
            <w:shd w:val="clear" w:color="auto" w:fill="DCE6F1"/>
            <w:tcMar>
              <w:top w:w="80" w:type="dxa"/>
              <w:left w:w="120" w:type="dxa"/>
              <w:bottom w:w="80" w:type="dxa"/>
              <w:right w:w="120" w:type="dxa"/>
            </w:tcMar>
            <w:vAlign w:val="center"/>
          </w:tcPr>
          <w:p w14:paraId="4D995024"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0DA451D8" w14:textId="77777777" w:rsidR="00527226" w:rsidRDefault="00000000">
            <w:r>
              <w:t>ICA</w:t>
            </w:r>
          </w:p>
        </w:tc>
      </w:tr>
      <w:tr w:rsidR="00527226" w14:paraId="3C9A18F2" w14:textId="77777777">
        <w:trPr>
          <w:jc w:val="center"/>
        </w:trPr>
        <w:tc>
          <w:tcPr>
            <w:tcW w:w="5040" w:type="dxa"/>
            <w:shd w:val="clear" w:color="auto" w:fill="DCE6F1"/>
            <w:tcMar>
              <w:top w:w="80" w:type="dxa"/>
              <w:left w:w="120" w:type="dxa"/>
              <w:bottom w:w="80" w:type="dxa"/>
              <w:right w:w="120" w:type="dxa"/>
            </w:tcMar>
            <w:vAlign w:val="center"/>
          </w:tcPr>
          <w:p w14:paraId="1F292420" w14:textId="77777777" w:rsidR="00527226" w:rsidRDefault="00000000">
            <w:r>
              <w:rPr>
                <w:b/>
                <w:color w:val="1F4E78"/>
              </w:rPr>
              <w:t>Where</w:t>
            </w:r>
          </w:p>
        </w:tc>
        <w:tc>
          <w:tcPr>
            <w:tcW w:w="5040" w:type="dxa"/>
            <w:tcMar>
              <w:top w:w="80" w:type="dxa"/>
              <w:left w:w="120" w:type="dxa"/>
              <w:bottom w:w="80" w:type="dxa"/>
              <w:right w:w="120" w:type="dxa"/>
            </w:tcMar>
            <w:vAlign w:val="center"/>
          </w:tcPr>
          <w:p w14:paraId="085B961A" w14:textId="77777777" w:rsidR="00527226" w:rsidRDefault="00000000">
            <w:r>
              <w:t>CVIP de chaque membre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CV-UP spécifique aux membres ICA n’est accessible.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Expert ; 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My CV ; BO</w:t>
            </w:r>
          </w:p>
        </w:tc>
      </w:tr>
    </w:tbl>
    <w:p w14:paraId="7EBBC9E9" w14:textId="77777777" w:rsidR="00527226" w:rsidRDefault="00000000">
      <w:pPr>
        <w:keepNext/>
        <w:spacing w:before="100" w:after="80"/>
      </w:pPr>
      <w:r>
        <w:rPr>
          <w:b/>
          <w:color w:val="1F4E78"/>
        </w:rPr>
        <w:t xml:space="preserve">Description fonctionnelle. </w:t>
      </w:r>
      <w:r>
        <w:t>Rendre rapidement CV-UP accessible aux membres ICA via leur CVIP.</w:t>
      </w:r>
    </w:p>
    <w:tbl>
      <w:tblPr>
        <w:tblW w:w="0" w:type="auto"/>
        <w:jc w:val="center"/>
        <w:tblLayout w:type="fixed"/>
        <w:tblLook w:val="04A0" w:firstRow="1" w:lastRow="0" w:firstColumn="1" w:lastColumn="0" w:noHBand="0" w:noVBand="1"/>
      </w:tblPr>
      <w:tblGrid>
        <w:gridCol w:w="10080"/>
      </w:tblGrid>
      <w:tr w:rsidR="00527226" w14:paraId="34A883AF"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FD0B055" w14:textId="77777777" w:rsidR="00527226" w:rsidRDefault="00527226">
      <w:pPr>
        <w:spacing w:after="20"/>
      </w:pPr>
    </w:p>
    <w:p w14:paraId="44098BF7" w14:textId="77777777" w:rsidR="00527226" w:rsidRDefault="00000000">
      <w:r>
        <w:br w:type="page"/>
      </w:r>
    </w:p>
    <w:p w14:paraId="3D4B4977" w14:textId="77777777" w:rsidR="00527226" w:rsidRDefault="00000000">
      <w:pPr>
        <w:pStyle w:val="Titre1"/>
      </w:pPr>
      <w:r>
        <w:lastRenderedPageBreak/>
        <w:t>49. MPIS for Members</w:t>
      </w:r>
    </w:p>
    <w:tbl>
      <w:tblPr>
        <w:tblW w:w="0" w:type="auto"/>
        <w:jc w:val="center"/>
        <w:tblLayout w:type="fixed"/>
        <w:tblLook w:val="04A0" w:firstRow="1" w:lastRow="0" w:firstColumn="1" w:lastColumn="0" w:noHBand="0" w:noVBand="1"/>
      </w:tblPr>
      <w:tblGrid>
        <w:gridCol w:w="5040"/>
        <w:gridCol w:w="5040"/>
      </w:tblGrid>
      <w:tr w:rsidR="00527226" w14:paraId="444A36BF" w14:textId="77777777">
        <w:trPr>
          <w:jc w:val="center"/>
        </w:trPr>
        <w:tc>
          <w:tcPr>
            <w:tcW w:w="5040" w:type="dxa"/>
            <w:shd w:val="clear" w:color="auto" w:fill="DCE6F1"/>
            <w:tcMar>
              <w:top w:w="80" w:type="dxa"/>
              <w:left w:w="120" w:type="dxa"/>
              <w:bottom w:w="80" w:type="dxa"/>
              <w:right w:w="120" w:type="dxa"/>
            </w:tcMar>
            <w:vAlign w:val="center"/>
          </w:tcPr>
          <w:p w14:paraId="0C4E1FB1"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2C228B64" w14:textId="77777777" w:rsidR="00527226" w:rsidRDefault="00000000">
            <w:r>
              <w:t>ICA</w:t>
            </w:r>
          </w:p>
        </w:tc>
      </w:tr>
      <w:tr w:rsidR="00527226" w14:paraId="39944B31" w14:textId="77777777">
        <w:trPr>
          <w:jc w:val="center"/>
        </w:trPr>
        <w:tc>
          <w:tcPr>
            <w:tcW w:w="5040" w:type="dxa"/>
            <w:shd w:val="clear" w:color="auto" w:fill="DCE6F1"/>
            <w:tcMar>
              <w:top w:w="80" w:type="dxa"/>
              <w:left w:w="120" w:type="dxa"/>
              <w:bottom w:w="80" w:type="dxa"/>
              <w:right w:w="120" w:type="dxa"/>
            </w:tcMar>
            <w:vAlign w:val="center"/>
          </w:tcPr>
          <w:p w14:paraId="6E2318CC" w14:textId="77777777" w:rsidR="00527226" w:rsidRDefault="00000000">
            <w:r>
              <w:rPr>
                <w:b/>
                <w:color w:val="1F4E78"/>
              </w:rPr>
              <w:t>Where</w:t>
            </w:r>
          </w:p>
        </w:tc>
        <w:tc>
          <w:tcPr>
            <w:tcW w:w="5040" w:type="dxa"/>
            <w:tcMar>
              <w:top w:w="80" w:type="dxa"/>
              <w:left w:w="120" w:type="dxa"/>
              <w:bottom w:w="80" w:type="dxa"/>
              <w:right w:w="120" w:type="dxa"/>
            </w:tcMar>
            <w:vAlign w:val="center"/>
          </w:tcPr>
          <w:p w14:paraId="537B3B07" w14:textId="77777777" w:rsidR="00527226" w:rsidRDefault="00000000">
            <w:r>
              <w:t>Emplacement à définir après cadrage</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CRM MPIS pour membres ICA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Workbench</w:t>
            </w:r>
          </w:p>
        </w:tc>
      </w:tr>
    </w:tbl>
    <w:p w14:paraId="091573DE" w14:textId="77777777" w:rsidR="00527226" w:rsidRDefault="00000000">
      <w:pPr>
        <w:keepNext/>
        <w:spacing w:before="100" w:after="80"/>
      </w:pPr>
      <w:r>
        <w:rPr>
          <w:b/>
          <w:color w:val="1F4E78"/>
        </w:rPr>
        <w:t xml:space="preserve">Description fonctionnelle. </w:t>
      </w:r>
      <w:r>
        <w:t>Étudier la possibilité de proposer le CRM MPIS aux membres ICA.</w:t>
      </w:r>
    </w:p>
    <w:tbl>
      <w:tblPr>
        <w:tblW w:w="0" w:type="auto"/>
        <w:jc w:val="center"/>
        <w:tblLayout w:type="fixed"/>
        <w:tblLook w:val="04A0" w:firstRow="1" w:lastRow="0" w:firstColumn="1" w:lastColumn="0" w:noHBand="0" w:noVBand="1"/>
      </w:tblPr>
      <w:tblGrid>
        <w:gridCol w:w="10080"/>
      </w:tblGrid>
      <w:tr w:rsidR="00527226" w14:paraId="1002DAF1"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58960785" w14:textId="77777777" w:rsidR="00527226" w:rsidRDefault="00527226">
      <w:pPr>
        <w:spacing w:after="20"/>
      </w:pPr>
    </w:p>
    <w:p w14:paraId="0EAB6D75" w14:textId="77777777" w:rsidR="00527226" w:rsidRDefault="00000000">
      <w:pPr>
        <w:pStyle w:val="Titre1"/>
      </w:pPr>
      <w:r>
        <w:t>50. IT Help-desk</w:t>
      </w:r>
    </w:p>
    <w:tbl>
      <w:tblPr>
        <w:tblW w:w="0" w:type="auto"/>
        <w:jc w:val="center"/>
        <w:tblLayout w:type="fixed"/>
        <w:tblLook w:val="04A0" w:firstRow="1" w:lastRow="0" w:firstColumn="1" w:lastColumn="0" w:noHBand="0" w:noVBand="1"/>
      </w:tblPr>
      <w:tblGrid>
        <w:gridCol w:w="5040"/>
        <w:gridCol w:w="5040"/>
      </w:tblGrid>
      <w:tr w:rsidR="00527226" w14:paraId="6817128D" w14:textId="77777777">
        <w:trPr>
          <w:jc w:val="center"/>
        </w:trPr>
        <w:tc>
          <w:tcPr>
            <w:tcW w:w="5040" w:type="dxa"/>
            <w:shd w:val="clear" w:color="auto" w:fill="DCE6F1"/>
            <w:tcMar>
              <w:top w:w="80" w:type="dxa"/>
              <w:left w:w="120" w:type="dxa"/>
              <w:bottom w:w="80" w:type="dxa"/>
              <w:right w:w="120" w:type="dxa"/>
            </w:tcMar>
            <w:vAlign w:val="center"/>
          </w:tcPr>
          <w:p w14:paraId="6192E9CF"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5C208EE7" w14:textId="77777777" w:rsidR="00527226" w:rsidRDefault="00000000">
            <w:r>
              <w:t>ICA</w:t>
            </w:r>
          </w:p>
        </w:tc>
      </w:tr>
      <w:tr w:rsidR="00527226" w14:paraId="235A1D5E" w14:textId="77777777">
        <w:trPr>
          <w:jc w:val="center"/>
        </w:trPr>
        <w:tc>
          <w:tcPr>
            <w:tcW w:w="5040" w:type="dxa"/>
            <w:shd w:val="clear" w:color="auto" w:fill="DCE6F1"/>
            <w:tcMar>
              <w:top w:w="80" w:type="dxa"/>
              <w:left w:w="120" w:type="dxa"/>
              <w:bottom w:w="80" w:type="dxa"/>
              <w:right w:w="120" w:type="dxa"/>
            </w:tcMar>
            <w:vAlign w:val="center"/>
          </w:tcPr>
          <w:p w14:paraId="582F94DF" w14:textId="77777777" w:rsidR="00527226" w:rsidRDefault="00000000">
            <w:r>
              <w:rPr>
                <w:b/>
                <w:color w:val="1F4E78"/>
              </w:rPr>
              <w:t>Where</w:t>
            </w:r>
          </w:p>
        </w:tc>
        <w:tc>
          <w:tcPr>
            <w:tcW w:w="5040" w:type="dxa"/>
            <w:tcMar>
              <w:top w:w="80" w:type="dxa"/>
              <w:left w:w="120" w:type="dxa"/>
              <w:bottom w:w="80" w:type="dxa"/>
              <w:right w:w="120" w:type="dxa"/>
            </w:tcMar>
            <w:vAlign w:val="center"/>
          </w:tcPr>
          <w:p w14:paraId="346F0D33" w14:textId="77777777" w:rsidR="00527226" w:rsidRDefault="00000000">
            <w:r>
              <w:t>Emplacement à définir après cadrage</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service IT Help-desk ICA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navigation accessible</w:t>
            </w:r>
          </w:p>
        </w:tc>
      </w:tr>
    </w:tbl>
    <w:p w14:paraId="53256FB2" w14:textId="77777777" w:rsidR="00527226" w:rsidRDefault="00000000">
      <w:pPr>
        <w:keepNext/>
        <w:spacing w:before="100" w:after="80"/>
      </w:pPr>
      <w:r>
        <w:rPr>
          <w:b/>
          <w:color w:val="1F4E78"/>
        </w:rPr>
        <w:t xml:space="preserve">Description fonctionnelle. </w:t>
      </w:r>
      <w:r>
        <w:t>Étudier la mise à disposition d’un service d’assistance informatique aux membres ICA.</w:t>
      </w:r>
    </w:p>
    <w:tbl>
      <w:tblPr>
        <w:tblW w:w="0" w:type="auto"/>
        <w:jc w:val="center"/>
        <w:tblLayout w:type="fixed"/>
        <w:tblLook w:val="04A0" w:firstRow="1" w:lastRow="0" w:firstColumn="1" w:lastColumn="0" w:noHBand="0" w:noVBand="1"/>
      </w:tblPr>
      <w:tblGrid>
        <w:gridCol w:w="10080"/>
      </w:tblGrid>
      <w:tr w:rsidR="00527226" w14:paraId="143B0A14"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7FE6766" w14:textId="77777777" w:rsidR="00527226" w:rsidRDefault="00527226">
      <w:pPr>
        <w:spacing w:after="20"/>
      </w:pPr>
    </w:p>
    <w:p w14:paraId="35D18E7E" w14:textId="77777777" w:rsidR="00527226" w:rsidRDefault="00000000">
      <w:r>
        <w:br w:type="page"/>
      </w:r>
    </w:p>
    <w:p w14:paraId="43545AD4" w14:textId="77777777" w:rsidR="00527226" w:rsidRDefault="00000000">
      <w:pPr>
        <w:pStyle w:val="Titre1"/>
      </w:pPr>
      <w:r>
        <w:lastRenderedPageBreak/>
        <w:t>51. Top Experts Match</w:t>
      </w:r>
    </w:p>
    <w:tbl>
      <w:tblPr>
        <w:tblW w:w="0" w:type="auto"/>
        <w:jc w:val="center"/>
        <w:tblLayout w:type="fixed"/>
        <w:tblLook w:val="04A0" w:firstRow="1" w:lastRow="0" w:firstColumn="1" w:lastColumn="0" w:noHBand="0" w:noVBand="1"/>
      </w:tblPr>
      <w:tblGrid>
        <w:gridCol w:w="5040"/>
        <w:gridCol w:w="5040"/>
      </w:tblGrid>
      <w:tr w:rsidR="00527226" w14:paraId="3CA7049B" w14:textId="77777777">
        <w:trPr>
          <w:jc w:val="center"/>
        </w:trPr>
        <w:tc>
          <w:tcPr>
            <w:tcW w:w="5040" w:type="dxa"/>
            <w:shd w:val="clear" w:color="auto" w:fill="DCE6F1"/>
            <w:tcMar>
              <w:top w:w="80" w:type="dxa"/>
              <w:left w:w="120" w:type="dxa"/>
              <w:bottom w:w="80" w:type="dxa"/>
              <w:right w:w="120" w:type="dxa"/>
            </w:tcMar>
            <w:vAlign w:val="center"/>
          </w:tcPr>
          <w:p w14:paraId="162D55CE"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4416AB1" w14:textId="77777777" w:rsidR="00527226" w:rsidRDefault="00000000">
            <w:r>
              <w:t>ICA</w:t>
            </w:r>
          </w:p>
        </w:tc>
      </w:tr>
      <w:tr w:rsidR="00527226" w14:paraId="66E7E3A6" w14:textId="77777777">
        <w:trPr>
          <w:jc w:val="center"/>
        </w:trPr>
        <w:tc>
          <w:tcPr>
            <w:tcW w:w="5040" w:type="dxa"/>
            <w:shd w:val="clear" w:color="auto" w:fill="DCE6F1"/>
            <w:tcMar>
              <w:top w:w="80" w:type="dxa"/>
              <w:left w:w="120" w:type="dxa"/>
              <w:bottom w:w="80" w:type="dxa"/>
              <w:right w:w="120" w:type="dxa"/>
            </w:tcMar>
            <w:vAlign w:val="center"/>
          </w:tcPr>
          <w:p w14:paraId="6E689542" w14:textId="77777777" w:rsidR="00527226" w:rsidRDefault="00000000">
            <w:r>
              <w:rPr>
                <w:b/>
                <w:color w:val="1F4E78"/>
              </w:rPr>
              <w:t>Where</w:t>
            </w:r>
          </w:p>
        </w:tc>
        <w:tc>
          <w:tcPr>
            <w:tcW w:w="5040" w:type="dxa"/>
            <w:tcMar>
              <w:top w:w="80" w:type="dxa"/>
              <w:left w:w="120" w:type="dxa"/>
              <w:bottom w:w="80" w:type="dxa"/>
              <w:right w:w="120" w:type="dxa"/>
            </w:tcMar>
            <w:vAlign w:val="center"/>
          </w:tcPr>
          <w:p w14:paraId="3D32F4D8" w14:textId="77777777" w:rsidR="00527226" w:rsidRDefault="00000000">
            <w:r>
              <w:t>DTA ICA, pour les Top Experts et les membres ICA</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 DTA ICA/Top Experts Match n’est accessible avec les comptes fournis.</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expert</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My CV</w:t>
            </w:r>
          </w:p>
        </w:tc>
      </w:tr>
    </w:tbl>
    <w:p w14:paraId="691547B2" w14:textId="77777777" w:rsidR="00527226" w:rsidRDefault="00000000">
      <w:pPr>
        <w:keepNext/>
        <w:spacing w:before="100" w:after="80"/>
      </w:pPr>
      <w:r>
        <w:rPr>
          <w:b/>
          <w:color w:val="1F4E78"/>
        </w:rPr>
        <w:t xml:space="preserve">Description fonctionnelle. </w:t>
      </w:r>
      <w:r>
        <w:t>Envoyer aux Top Experts un DTA limité aux opportunités Assortis, indiquer le membre ICA le plus pertinent pour chaque opportunité et afficher aux membres les correspondances avec les ICA Top Experts.</w:t>
      </w:r>
    </w:p>
    <w:tbl>
      <w:tblPr>
        <w:tblW w:w="0" w:type="auto"/>
        <w:jc w:val="center"/>
        <w:tblLayout w:type="fixed"/>
        <w:tblLook w:val="04A0" w:firstRow="1" w:lastRow="0" w:firstColumn="1" w:lastColumn="0" w:noHBand="0" w:noVBand="1"/>
      </w:tblPr>
      <w:tblGrid>
        <w:gridCol w:w="10080"/>
      </w:tblGrid>
      <w:tr w:rsidR="00527226" w14:paraId="0925F505"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10356682" w14:textId="77777777" w:rsidR="00527226" w:rsidRDefault="00527226">
      <w:pPr>
        <w:spacing w:after="20"/>
      </w:pPr>
    </w:p>
    <w:p w14:paraId="6BAA4AB6" w14:textId="77777777" w:rsidR="00527226" w:rsidRDefault="00000000">
      <w:pPr>
        <w:pStyle w:val="Titre1"/>
      </w:pPr>
      <w:r>
        <w:t>52. ICA Gold Library</w:t>
      </w:r>
    </w:p>
    <w:tbl>
      <w:tblPr>
        <w:tblW w:w="0" w:type="auto"/>
        <w:jc w:val="center"/>
        <w:tblLayout w:type="fixed"/>
        <w:tblLook w:val="04A0" w:firstRow="1" w:lastRow="0" w:firstColumn="1" w:lastColumn="0" w:noHBand="0" w:noVBand="1"/>
      </w:tblPr>
      <w:tblGrid>
        <w:gridCol w:w="5040"/>
        <w:gridCol w:w="5040"/>
      </w:tblGrid>
      <w:tr w:rsidR="00527226" w14:paraId="510A80FA" w14:textId="77777777">
        <w:trPr>
          <w:jc w:val="center"/>
        </w:trPr>
        <w:tc>
          <w:tcPr>
            <w:tcW w:w="5040" w:type="dxa"/>
            <w:shd w:val="clear" w:color="auto" w:fill="DCE6F1"/>
            <w:tcMar>
              <w:top w:w="80" w:type="dxa"/>
              <w:left w:w="120" w:type="dxa"/>
              <w:bottom w:w="80" w:type="dxa"/>
              <w:right w:w="120" w:type="dxa"/>
            </w:tcMar>
            <w:vAlign w:val="center"/>
          </w:tcPr>
          <w:p w14:paraId="7F011EE0"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690A73D4" w14:textId="77777777" w:rsidR="00527226" w:rsidRDefault="00000000">
            <w:r>
              <w:t>ICA</w:t>
            </w:r>
          </w:p>
        </w:tc>
      </w:tr>
      <w:tr w:rsidR="00527226" w14:paraId="6C5EBA47" w14:textId="77777777">
        <w:trPr>
          <w:jc w:val="center"/>
        </w:trPr>
        <w:tc>
          <w:tcPr>
            <w:tcW w:w="5040" w:type="dxa"/>
            <w:shd w:val="clear" w:color="auto" w:fill="DCE6F1"/>
            <w:tcMar>
              <w:top w:w="80" w:type="dxa"/>
              <w:left w:w="120" w:type="dxa"/>
              <w:bottom w:w="80" w:type="dxa"/>
              <w:right w:w="120" w:type="dxa"/>
            </w:tcMar>
            <w:vAlign w:val="center"/>
          </w:tcPr>
          <w:p w14:paraId="1B02E56B" w14:textId="77777777" w:rsidR="00527226" w:rsidRDefault="00000000">
            <w:r>
              <w:rPr>
                <w:b/>
                <w:color w:val="1F4E78"/>
              </w:rPr>
              <w:t>Where</w:t>
            </w:r>
          </w:p>
        </w:tc>
        <w:tc>
          <w:tcPr>
            <w:tcW w:w="5040" w:type="dxa"/>
            <w:tcMar>
              <w:top w:w="80" w:type="dxa"/>
              <w:left w:w="120" w:type="dxa"/>
              <w:bottom w:w="80" w:type="dxa"/>
              <w:right w:w="120" w:type="dxa"/>
            </w:tcMar>
            <w:vAlign w:val="center"/>
          </w:tcPr>
          <w:p w14:paraId="5927F13E" w14:textId="77777777" w:rsidR="00527226" w:rsidRDefault="00000000">
            <w:r>
              <w:t>Library, dans l’onglet Tools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Aucune ICA Gold Library ni outil de bonnes pratiques IA n’est visible.</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 ; organisation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 navigation accessible</w:t>
            </w:r>
          </w:p>
        </w:tc>
      </w:tr>
    </w:tbl>
    <w:p w14:paraId="091D1F12" w14:textId="77777777" w:rsidR="00527226" w:rsidRDefault="00000000">
      <w:pPr>
        <w:keepNext/>
        <w:spacing w:before="100" w:after="80"/>
      </w:pPr>
      <w:r>
        <w:rPr>
          <w:b/>
          <w:color w:val="1F4E78"/>
        </w:rPr>
        <w:t xml:space="preserve">Description fonctionnelle. </w:t>
      </w:r>
      <w:r>
        <w:t>Créer une bibliothèque exclusive de documents techniques, ToR et rapports, enrichie par les réseaux ICA et les bailleurs. Développer un outil IA de bonnes pratiques capable d’analyser les forces et faiblesses sectorielles d’un pays et de proposer des interventions adaptées à partir d’expériences comparables.</w:t>
      </w:r>
    </w:p>
    <w:tbl>
      <w:tblPr>
        <w:tblW w:w="0" w:type="auto"/>
        <w:jc w:val="center"/>
        <w:tblLayout w:type="fixed"/>
        <w:tblLook w:val="04A0" w:firstRow="1" w:lastRow="0" w:firstColumn="1" w:lastColumn="0" w:noHBand="0" w:noVBand="1"/>
      </w:tblPr>
      <w:tblGrid>
        <w:gridCol w:w="10080"/>
      </w:tblGrid>
      <w:tr w:rsidR="00527226" w14:paraId="02BA826C"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482A0D6D" w14:textId="77777777" w:rsidR="00527226" w:rsidRDefault="00527226">
      <w:pPr>
        <w:spacing w:after="20"/>
      </w:pPr>
    </w:p>
    <w:p w14:paraId="1051DE2D" w14:textId="77777777" w:rsidR="00527226" w:rsidRDefault="00000000">
      <w:r>
        <w:br w:type="page"/>
      </w:r>
    </w:p>
    <w:p w14:paraId="2FC52B15" w14:textId="77777777" w:rsidR="00527226" w:rsidRDefault="00000000">
      <w:pPr>
        <w:pStyle w:val="Titre1"/>
      </w:pPr>
      <w:r>
        <w:lastRenderedPageBreak/>
        <w:t>53. Efficy &amp; P-Drive Knowledge Search</w:t>
      </w:r>
    </w:p>
    <w:tbl>
      <w:tblPr>
        <w:tblW w:w="0" w:type="auto"/>
        <w:jc w:val="center"/>
        <w:tblLayout w:type="fixed"/>
        <w:tblLook w:val="04A0" w:firstRow="1" w:lastRow="0" w:firstColumn="1" w:lastColumn="0" w:noHBand="0" w:noVBand="1"/>
      </w:tblPr>
      <w:tblGrid>
        <w:gridCol w:w="5040"/>
        <w:gridCol w:w="5040"/>
      </w:tblGrid>
      <w:tr w:rsidR="00527226" w14:paraId="16290ED6" w14:textId="77777777">
        <w:trPr>
          <w:jc w:val="center"/>
        </w:trPr>
        <w:tc>
          <w:tcPr>
            <w:tcW w:w="5040" w:type="dxa"/>
            <w:shd w:val="clear" w:color="auto" w:fill="DCE6F1"/>
            <w:tcMar>
              <w:top w:w="80" w:type="dxa"/>
              <w:left w:w="120" w:type="dxa"/>
              <w:bottom w:w="80" w:type="dxa"/>
              <w:right w:w="120" w:type="dxa"/>
            </w:tcMar>
            <w:vAlign w:val="center"/>
          </w:tcPr>
          <w:p w14:paraId="3A128A17" w14:textId="77777777" w:rsidR="00527226" w:rsidRDefault="00000000">
            <w:r>
              <w:rPr>
                <w:b/>
                <w:color w:val="1F4E78"/>
              </w:rPr>
              <w:t>Plateforme</w:t>
            </w:r>
          </w:p>
        </w:tc>
        <w:tc>
          <w:tcPr>
            <w:tcW w:w="5040" w:type="dxa"/>
            <w:tcMar>
              <w:top w:w="80" w:type="dxa"/>
              <w:left w:w="120" w:type="dxa"/>
              <w:bottom w:w="80" w:type="dxa"/>
              <w:right w:w="120" w:type="dxa"/>
            </w:tcMar>
            <w:vAlign w:val="center"/>
          </w:tcPr>
          <w:p w14:paraId="74485670" w14:textId="77777777" w:rsidR="00527226" w:rsidRDefault="00000000">
            <w:r>
              <w:t>IBF</w:t>
            </w:r>
          </w:p>
        </w:tc>
      </w:tr>
      <w:tr w:rsidR="00527226" w14:paraId="7C281D6F" w14:textId="77777777">
        <w:trPr>
          <w:jc w:val="center"/>
        </w:trPr>
        <w:tc>
          <w:tcPr>
            <w:tcW w:w="5040" w:type="dxa"/>
            <w:shd w:val="clear" w:color="auto" w:fill="DCE6F1"/>
            <w:tcMar>
              <w:top w:w="80" w:type="dxa"/>
              <w:left w:w="120" w:type="dxa"/>
              <w:bottom w:w="80" w:type="dxa"/>
              <w:right w:w="120" w:type="dxa"/>
            </w:tcMar>
            <w:vAlign w:val="center"/>
          </w:tcPr>
          <w:p w14:paraId="402ADCDE" w14:textId="77777777" w:rsidR="00527226" w:rsidRDefault="00000000">
            <w:r>
              <w:rPr>
                <w:b/>
                <w:color w:val="1F4E78"/>
              </w:rPr>
              <w:t>Where</w:t>
            </w:r>
          </w:p>
        </w:tc>
        <w:tc>
          <w:tcPr>
            <w:tcW w:w="5040" w:type="dxa"/>
            <w:tcMar>
              <w:top w:w="80" w:type="dxa"/>
              <w:left w:w="120" w:type="dxa"/>
              <w:bottom w:w="80" w:type="dxa"/>
              <w:right w:w="120" w:type="dxa"/>
            </w:tcMar>
            <w:vAlign w:val="center"/>
          </w:tcPr>
          <w:p w14:paraId="4768022C" w14:textId="77777777" w:rsidR="00527226" w:rsidRDefault="00000000">
            <w:r>
              <w:t>Efficy et Drives</w:t>
            </w:r>
          </w:p>
        </w:tc>
      </w:tr>
      <w:tr>
        <w:tc>
          <w:tcPr>
            <w:tcW w:type="dxa" w:w="5040"/>
            <w:vAlign w:val="center"/>
            <w:shd w:fill="1F4E78"/>
          </w:tcPr>
          <w:p>
            <w:pPr>
              <w:jc w:val="left"/>
            </w:pPr>
            <w:r/>
            <w:r>
              <w:rPr>
                <w:b/>
                <w:color w:val="FFFFFF"/>
                <w:sz w:val="17"/>
              </w:rPr>
              <w:t>Statut</w:t>
            </w:r>
          </w:p>
        </w:tc>
        <w:tc>
          <w:tcPr>
            <w:tcW w:type="dxa" w:w="5040"/>
            <w:vAlign w:val="center"/>
            <w:shd w:fill="D9E1F2"/>
          </w:tcPr>
          <w:p>
            <w:pPr>
              <w:jc w:val="left"/>
            </w:pPr>
            <w:r>
              <w:rPr>
                <w:b/>
                <w:color w:val="595959"/>
              </w:rPr>
            </w:r>
            <w:r>
              <w:rPr>
                <w:b/>
                <w:color w:val="595959"/>
                <w:sz w:val="17"/>
              </w:rPr>
              <w:t>Non vérifiable</w:t>
            </w:r>
          </w:p>
        </w:tc>
      </w:tr>
      <w:tr>
        <w:tc>
          <w:tcPr>
            <w:tcW w:type="dxa" w:w="5040"/>
            <w:vAlign w:val="center"/>
            <w:shd w:fill="1F4E78"/>
          </w:tcPr>
          <w:p>
            <w:pPr>
              <w:jc w:val="left"/>
            </w:pPr>
            <w:r/>
            <w:r>
              <w:rPr>
                <w:b/>
                <w:color w:val="FFFFFF"/>
                <w:sz w:val="17"/>
              </w:rPr>
              <w:t>Justification / observations</w:t>
            </w:r>
          </w:p>
        </w:tc>
        <w:tc>
          <w:tcPr>
            <w:tcW w:type="dxa" w:w="5040"/>
            <w:vAlign w:val="center"/>
          </w:tcPr>
          <w:p>
            <w:pPr>
              <w:jc w:val="left"/>
            </w:pPr>
            <w:r/>
            <w:r>
              <w:rPr>
                <w:b w:val="0"/>
                <w:sz w:val="17"/>
              </w:rPr>
              <w:t>Efficy et P-Drive ne sont pas accessibles depuis les comptes de test ; aucun moteur de recherche historique n’a été observé.</w:t>
            </w:r>
          </w:p>
        </w:tc>
      </w:tr>
      <w:tr>
        <w:tc>
          <w:tcPr>
            <w:tcW w:type="dxa" w:w="5040"/>
            <w:vAlign w:val="center"/>
            <w:shd w:fill="1F4E78"/>
          </w:tcPr>
          <w:p>
            <w:pPr>
              <w:jc w:val="left"/>
            </w:pPr>
            <w:r/>
            <w:r>
              <w:rPr>
                <w:b/>
                <w:color w:val="FFFFFF"/>
                <w:sz w:val="17"/>
              </w:rPr>
              <w:t>Rôle testé</w:t>
            </w:r>
          </w:p>
        </w:tc>
        <w:tc>
          <w:tcPr>
            <w:tcW w:type="dxa" w:w="5040"/>
            <w:vAlign w:val="center"/>
          </w:tcPr>
          <w:p>
            <w:pPr>
              <w:jc w:val="left"/>
            </w:pPr>
            <w:r/>
            <w:r>
              <w:rPr>
                <w:b w:val="0"/>
                <w:sz w:val="17"/>
              </w:rPr>
              <w:t>Admin</w:t>
            </w:r>
          </w:p>
        </w:tc>
      </w:tr>
      <w:tr>
        <w:tc>
          <w:tcPr>
            <w:tcW w:type="dxa" w:w="5040"/>
            <w:vAlign w:val="center"/>
            <w:shd w:fill="1F4E78"/>
          </w:tcPr>
          <w:p>
            <w:pPr>
              <w:jc w:val="left"/>
            </w:pPr>
            <w:r/>
            <w:r>
              <w:rPr>
                <w:b/>
                <w:color w:val="FFFFFF"/>
                <w:sz w:val="17"/>
              </w:rPr>
              <w:t>Emplacement / écran vérifié</w:t>
            </w:r>
          </w:p>
        </w:tc>
        <w:tc>
          <w:tcPr>
            <w:tcW w:type="dxa" w:w="5040"/>
            <w:vAlign w:val="center"/>
          </w:tcPr>
          <w:p>
            <w:pPr>
              <w:jc w:val="left"/>
            </w:pPr>
            <w:r/>
            <w:r>
              <w:rPr>
                <w:b w:val="0"/>
                <w:sz w:val="17"/>
              </w:rPr>
              <w:t>BO Workbench</w:t>
            </w:r>
          </w:p>
        </w:tc>
      </w:tr>
    </w:tbl>
    <w:p w14:paraId="29FE2828" w14:textId="77777777" w:rsidR="00527226" w:rsidRDefault="00000000">
      <w:pPr>
        <w:keepNext/>
        <w:spacing w:before="100" w:after="80"/>
      </w:pPr>
      <w:r>
        <w:rPr>
          <w:b/>
          <w:color w:val="1F4E78"/>
        </w:rPr>
        <w:t xml:space="preserve">Description fonctionnelle. </w:t>
      </w:r>
      <w:r>
        <w:t>Créer un moteur de recherche intelligent sur les informations historiques d’Efficy et du P-Drive, incluant les partenaires, experts et offres passées, y compris les dossiers non remportés.</w:t>
      </w:r>
    </w:p>
    <w:tbl>
      <w:tblPr>
        <w:tblW w:w="0" w:type="auto"/>
        <w:jc w:val="center"/>
        <w:tblLayout w:type="fixed"/>
        <w:tblLook w:val="04A0" w:firstRow="1" w:lastRow="0" w:firstColumn="1" w:lastColumn="0" w:noHBand="0" w:noVBand="1"/>
      </w:tblPr>
      <w:tblGrid>
        <w:gridCol w:w="10080"/>
      </w:tblGrid>
      <w:tr w:rsidR="00527226" w14:paraId="2EE58788" w14:textId="77777777">
        <w:trPr>
          <w:trHeight w:hRule="exact" w:val="2232"/>
          <w:jc w:val="center"/>
        </w:trPr>
        <w:tc>
          <w:tcPr>
            <w:tcW w:w="10080" w:type="dxa"/>
            <w:shd w:val="clear" w:color="auto" w:fill="FBFCFD"/>
            <w:tcMar>
              <w:top w:w="120" w:type="dxa"/>
              <w:left w:w="120" w:type="dxa"/>
              <w:bottom w:w="120" w:type="dxa"/>
              <w:right w:w="120" w:type="dxa"/>
            </w:tcMar>
            <w:vAlign w:val="center"/>
          </w:tcPr>
          <w:p>
            <w:pPr>
              <w:jc w:val="center"/>
            </w:pPr>
            <w:r>
              <w:rPr>
                <w:i/>
                <w:color w:val="595959"/>
                <w:sz w:val="16"/>
              </w:rPr>
              <w:t>Aucune capture insérée : la fonctionnalité correspondante n’était pas visible dans le périmètre effectivement accessible, ou son flux détaillé n’a pas été exécuté.</w:t>
            </w:r>
          </w:p>
        </w:tc>
      </w:tr>
    </w:tbl>
    <w:p w14:paraId="368D47E5" w14:textId="77777777" w:rsidR="00527226" w:rsidRDefault="00527226">
      <w:pPr>
        <w:spacing w:after="20"/>
      </w:pPr>
    </w:p>
    <w:sectPr w:rsidR="00527226" w:rsidSect="00034616">
      <w:headerReference w:type="default" r:id="rId8"/>
      <w:footerReference w:type="default" r:id="rId9"/>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D3520" w14:textId="77777777" w:rsidR="006D028A" w:rsidRDefault="006D028A">
      <w:pPr>
        <w:spacing w:after="0" w:line="240" w:lineRule="auto"/>
      </w:pPr>
      <w:r>
        <w:separator/>
      </w:r>
    </w:p>
  </w:endnote>
  <w:endnote w:type="continuationSeparator" w:id="0">
    <w:p w14:paraId="477C593A" w14:textId="77777777" w:rsidR="006D028A" w:rsidRDefault="006D0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8F5E" w14:textId="77777777" w:rsidR="00527226" w:rsidRDefault="00000000">
    <w:pPr>
      <w:pStyle w:val="Pieddepage"/>
      <w:jc w:val="center"/>
    </w:pPr>
    <w:r>
      <w:rPr>
        <w:color w:val="687386"/>
        <w:sz w:val="16"/>
      </w:rPr>
      <w:t>Document de travail — Janvier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1BF0D" w14:textId="77777777" w:rsidR="006D028A" w:rsidRDefault="006D028A">
      <w:pPr>
        <w:spacing w:after="0" w:line="240" w:lineRule="auto"/>
      </w:pPr>
      <w:r>
        <w:separator/>
      </w:r>
    </w:p>
  </w:footnote>
  <w:footnote w:type="continuationSeparator" w:id="0">
    <w:p w14:paraId="39716DAD" w14:textId="77777777" w:rsidR="006D028A" w:rsidRDefault="006D0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8DCF" w14:textId="77777777" w:rsidR="00527226" w:rsidRDefault="00000000">
    <w:pPr>
      <w:pStyle w:val="En-tte"/>
      <w:jc w:val="right"/>
    </w:pPr>
    <w:r>
      <w:rPr>
        <w:color w:val="687386"/>
        <w:sz w:val="17"/>
      </w:rPr>
      <w:t xml:space="preserve">ASSORTIS · ICA · </w:t>
    </w:r>
    <w:proofErr w:type="gramStart"/>
    <w:r>
      <w:rPr>
        <w:color w:val="687386"/>
        <w:sz w:val="17"/>
      </w:rPr>
      <w:t>IBF  |</w:t>
    </w:r>
    <w:proofErr w:type="gramEnd"/>
    <w:r>
      <w:rPr>
        <w:color w:val="687386"/>
        <w:sz w:val="17"/>
      </w:rPr>
      <w:t xml:space="preserve">  Catalogue des </w:t>
    </w:r>
    <w:proofErr w:type="spellStart"/>
    <w:r>
      <w:rPr>
        <w:color w:val="687386"/>
        <w:sz w:val="17"/>
      </w:rPr>
      <w:t>développements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39123019">
    <w:abstractNumId w:val="8"/>
  </w:num>
  <w:num w:numId="2" w16cid:durableId="1014183862">
    <w:abstractNumId w:val="6"/>
  </w:num>
  <w:num w:numId="3" w16cid:durableId="1690595463">
    <w:abstractNumId w:val="5"/>
  </w:num>
  <w:num w:numId="4" w16cid:durableId="1660113984">
    <w:abstractNumId w:val="4"/>
  </w:num>
  <w:num w:numId="5" w16cid:durableId="483007673">
    <w:abstractNumId w:val="7"/>
  </w:num>
  <w:num w:numId="6" w16cid:durableId="68845334">
    <w:abstractNumId w:val="3"/>
  </w:num>
  <w:num w:numId="7" w16cid:durableId="1535457363">
    <w:abstractNumId w:val="2"/>
  </w:num>
  <w:num w:numId="8" w16cid:durableId="2120372476">
    <w:abstractNumId w:val="1"/>
  </w:num>
  <w:num w:numId="9" w16cid:durableId="84458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0A5D"/>
    <w:rsid w:val="0029639D"/>
    <w:rsid w:val="00326F90"/>
    <w:rsid w:val="003550EA"/>
    <w:rsid w:val="00527226"/>
    <w:rsid w:val="006D02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709A8"/>
  <w14:defaultImageDpi w14:val="300"/>
  <w15:docId w15:val="{11142DF6-8C04-478E-A115-6E94D7F05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1F2937"/>
      <w:sz w:val="21"/>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1F4E78"/>
      <w:sz w:val="32"/>
      <w:szCs w:val="28"/>
    </w:rPr>
  </w:style>
  <w:style w:type="paragraph" w:styleId="Titre2">
    <w:name w:val="heading 2"/>
    <w:basedOn w:val="Normal"/>
    <w:next w:val="Normal"/>
    <w:link w:val="Titre2C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3483</Words>
  <Characters>19161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Catalogue des développements — vérification plateforme</dc:title>
  <dc:subject>État d’implémentation des 53 points</dc:subject>
  <dc:creator>Assortis verification</dc:creator>
  <cp:keywords/>
  <dc:description>Évaluation des rôles admin, expert, organisation et utilisateur d’organisation.</dc:description>
  <cp:lastModifiedBy>Mohamed Ali Kachouri</cp:lastModifiedBy>
  <cp:revision>2</cp:revision>
  <dcterms:created xsi:type="dcterms:W3CDTF">2026-08-18T12:59:00Z</dcterms:created>
  <dcterms:modified xsi:type="dcterms:W3CDTF">2026-08-18T12:59:00Z</dcterms:modified>
  <cp:category/>
</cp:coreProperties>
</file>