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</w:p>
    <w:tbl>
      <w:tblPr>
        <w:tblStyle w:val="926958"/>
        <w:tblW w:w="8762" w:type="dxa"/>
        <w:tblInd w:w="208" w:type="dxa"/>
        <w:tblLayout w:type="fixed"/>
        <w:tblLook w:val="0600"/>
      </w:tblPr>
      <w:tblGrid>
        <w:gridCol w:w="4276"/>
        <w:gridCol w:w="4485"/>
      </w:tblGrid>
      <w:tr>
        <w:trPr>
          <w:trHeight w:val="13998"/>
        </w:trPr>
        <w:tc>
          <w:tcPr>
            <w:tcW w:w="427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/>
              <w:jc w:val="center"/>
              <w:rPr>
                <w:rFonts w:ascii="Carlito Regular" w:eastAsia="Carlito Regular" w:hAnsi="Carlito Regular" w:cs="Carlito Regular"/>
                <w:color w:val="000000"/>
                <w:sz w:val="22"/>
              </w:rPr>
            </w:pPr>
            <w:r>
              <w:rPr>
                <w:rFonts w:ascii="Carlito Bold" w:eastAsia="Carlito Bold" w:hAnsi="Carlito Bold" w:cs="Carlito Bold"/>
                <w:b w:val="true"/>
                <w:color w:val="000000"/>
                <w:sz w:val="22"/>
              </w:rPr>
              <w:t>HTTP 1.1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pict>
                <v:rect xmlns:v="urn:schemas-microsoft-com:vml" xmlns:o="urn:schemas-microsoft-com:office:office" type="#_x0000_t20" id="_x0000_i1025" style="width:468.0pt;height:0.7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000000">
                  <v:stroke dashstyle="solid"/>
                </v:rect>
              </w:pict>
            </w:r>
            <w:r>
              <w:rPr>
                <w:rFonts w:ascii="Carlito Regular" w:eastAsia="Carlito Regular" w:hAnsi="Carlito Regular" w:cs="Carlito Regular"/>
                <w:color w:val="000000"/>
                <w:sz w:val="22"/>
              </w:rPr>
              <w:t xml:space="preserve">    1. </w:t>
            </w:r>
            <w:r>
              <w:rPr>
                <w:rFonts w:ascii="Arimo Regular" w:eastAsia="Arimo Regular" w:hAnsi="Arimo Regular" w:cs="Arimo Regular"/>
                <w:color w:val="040C28"/>
              </w:rPr>
              <w:t>It allowed multiple requests/responses per TCP connection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   2. The Upgrade header was used to indicate a preference from the client that made it possible to switch to a more preferred protocol if found appropriate by the server.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   3. The first usable version of HTTP was created in 1997. 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000000"/>
              </w:rPr>
              <w:t xml:space="preserve"> 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000000"/>
              </w:rPr>
              <w:t xml:space="preserve">   4. </w:t>
            </w:r>
            <w:r>
              <w:rPr>
                <w:rFonts w:ascii="Arimo Regular" w:eastAsia="Arimo Regular" w:hAnsi="Arimo Regular" w:cs="Arimo Regular"/>
                <w:color w:val="474747"/>
              </w:rPr>
              <w:t>The HTTP/1.0 specification defined the GET, HEAD, and POST methods.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   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  5. client can use any method and the server can be configured to support any combination of methods.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  6. The browsers, to circumvent this limit, implement multiple parallel TCP connections to every domain (the number of parallel connections varied per browser).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  7. This document </w:t>
            </w:r>
            <w:r>
              <w:rPr>
                <w:rFonts w:ascii="Arimo Regular" w:eastAsia="Arimo Regular" w:hAnsi="Arimo Regular" w:cs="Arimo Regular"/>
                <w:color w:val="040C28"/>
              </w:rPr>
              <w:t>specifies an Internet standards track protocol for the Internet community, and requests discussion and suggestions for improvements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  8. HTTP/1.1 was first published as RFC 2068 in </w:t>
            </w:r>
            <w:r>
              <w:rPr>
                <w:rFonts w:ascii="Arimo Regular" w:eastAsia="Arimo Regular" w:hAnsi="Arimo Regular" w:cs="Arimo Regular"/>
                <w:color w:val="040C28"/>
              </w:rPr>
              <w:t>January 1997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  9.  Persistent connections: </w:t>
            </w:r>
            <w:r>
              <w:rPr>
                <w:rFonts w:ascii="Arimo Regular" w:eastAsia="Arimo Regular" w:hAnsi="Arimo Regular" w:cs="Arimo Regular"/>
                <w:color w:val="040C28"/>
              </w:rPr>
              <w:t>in HTTP 1.0, each request/response pair requires opening a new connection.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040C28"/>
              </w:rPr>
              <w:t xml:space="preserve"> 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040C28"/>
              </w:rPr>
              <w:t xml:space="preserve">10. </w:t>
            </w:r>
            <w:r>
              <w:rPr>
                <w:rFonts w:ascii="Arimo Regular" w:eastAsia="Arimo Regular" w:hAnsi="Arimo Regular" w:cs="Arimo Regular"/>
                <w:color w:val="474747"/>
              </w:rPr>
              <w:t xml:space="preserve">The primary or most commonly-used HTTP methods are </w:t>
            </w:r>
            <w:r>
              <w:rPr>
                <w:rFonts w:ascii="Arimo Regular" w:eastAsia="Arimo Regular" w:hAnsi="Arimo Regular" w:cs="Arimo Regular"/>
                <w:color w:val="040C28"/>
              </w:rPr>
              <w:t>POST, GET, PUT, PATCH, and DELETE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</w:tc>
        <w:tc>
          <w:tcPr>
            <w:tcW w:w="448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/>
              <w:jc w:val="center"/>
              <w:rPr>
                <w:rFonts w:ascii="Carlito Regular" w:eastAsia="Carlito Regular" w:hAnsi="Carlito Regular" w:cs="Carlito Regular"/>
                <w:color w:val="000000"/>
                <w:sz w:val="22"/>
              </w:rPr>
            </w:pPr>
            <w:r>
              <w:rPr>
                <w:rFonts w:ascii="Carlito Bold" w:eastAsia="Carlito Bold" w:hAnsi="Carlito Bold" w:cs="Carlito Bold"/>
                <w:b w:val="true"/>
                <w:color w:val="000000"/>
                <w:sz w:val="22"/>
              </w:rPr>
              <w:t>HTTP 2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pict>
                <v:rect xmlns:v="urn:schemas-microsoft-com:vml" xmlns:o="urn:schemas-microsoft-com:office:office" type="#_x0000_t20" id="_x0000_i1025" style="width:468.0pt;height:0.7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000000">
                  <v:stroke dashstyle="solid"/>
                </v:rect>
              </w:pict>
            </w:r>
            <w:r>
              <w:rPr>
                <w:rFonts w:ascii="Carlito Regular" w:eastAsia="Carlito Regular" w:hAnsi="Carlito Regular" w:cs="Carlito Regular"/>
                <w:color w:val="000000"/>
                <w:sz w:val="22"/>
              </w:rPr>
              <w:t xml:space="preserve">1 . </w:t>
            </w:r>
            <w:r>
              <w:rPr>
                <w:rFonts w:ascii="Arimo Regular" w:eastAsia="Arimo Regular" w:hAnsi="Arimo Regular" w:cs="Arimo Regular"/>
                <w:color w:val="474747"/>
              </w:rPr>
              <w:t>Most major browsers had added HTTP/2 support by the end of 2015.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>2. About 97% of web browsers used have the capability (and 100% of "tracked desktop" web browsers).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3. </w:t>
            </w:r>
            <w:r>
              <w:rPr>
                <w:rFonts w:ascii="Arimo Regular" w:eastAsia="Arimo Regular" w:hAnsi="Arimo Regular" w:cs="Arimo Regular"/>
                <w:color w:val="040C28"/>
              </w:rPr>
              <w:t>As of July 2023, 36% (after topping out at just over 50%) of the top 10 million websites support HTTP/2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4. In browsers, HTTP/2 is supported by the most current releases of </w:t>
            </w:r>
            <w:r>
              <w:rPr>
                <w:rFonts w:ascii="Arimo Regular" w:eastAsia="Arimo Regular" w:hAnsi="Arimo Regular" w:cs="Arimo Regular"/>
                <w:color w:val="040C28"/>
              </w:rPr>
              <w:t>Edge, Safari, Firefox and Chrome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>5. HTTP/2 solves several problems that the creators of HTTP/1.1 did not anticipate.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6. HTTP/2 implementation </w:t>
            </w:r>
            <w:r>
              <w:rPr>
                <w:rFonts w:ascii="Arimo Regular" w:eastAsia="Arimo Regular" w:hAnsi="Arimo Regular" w:cs="Arimo Regular"/>
                <w:color w:val="040C28"/>
              </w:rPr>
              <w:t>allows the client to provide preference to particular data streams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7. </w:t>
            </w:r>
            <w:r>
              <w:rPr>
                <w:rFonts w:ascii="Arimo Regular" w:eastAsia="Arimo Regular" w:hAnsi="Arimo Regular" w:cs="Arimo Regular"/>
                <w:color w:val="040C28"/>
              </w:rPr>
              <w:t>HTTP/2 is used by 35.5% of all the websites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8. First, </w:t>
            </w:r>
            <w:r>
              <w:rPr>
                <w:rFonts w:ascii="Arimo Regular" w:eastAsia="Arimo Regular" w:hAnsi="Arimo Regular" w:cs="Arimo Regular"/>
                <w:color w:val="040C28"/>
              </w:rPr>
              <w:t>because they received requests in large batches instead of smaller, more spread-out batches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9 . 5G adopts HTTP/2 as application layer protocol which means </w:t>
            </w:r>
            <w:r>
              <w:rPr>
                <w:rFonts w:ascii="Arimo Regular" w:eastAsia="Arimo Regular" w:hAnsi="Arimo Regular" w:cs="Arimo Regular"/>
                <w:color w:val="040C28"/>
              </w:rPr>
              <w:t>all the network entities in control plane will communicate with each using HTTP/2.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040C28"/>
              </w:rPr>
              <w:t xml:space="preserve">10. </w:t>
            </w:r>
            <w:r>
              <w:rPr>
                <w:rFonts w:ascii="Arimo Regular" w:eastAsia="Arimo Regular" w:hAnsi="Arimo Regular" w:cs="Arimo Regular"/>
                <w:color w:val="474747"/>
              </w:rPr>
              <w:t xml:space="preserve">While HTTP/2 did not explicitly change the security requirements for HTTP, </w:t>
            </w:r>
            <w:r>
              <w:rPr>
                <w:rFonts w:ascii="Arimo Regular" w:eastAsia="Arimo Regular" w:hAnsi="Arimo Regular" w:cs="Arimo Regular"/>
                <w:color w:val="040C28"/>
              </w:rPr>
              <w:t>almost all browsers that use HTTP/2 require SSL/TLS to be enabled at the website</w:t>
            </w:r>
            <w:r>
              <w:rPr>
                <w:rFonts w:ascii="Arimo Regular" w:eastAsia="Arimo Regular" w:hAnsi="Arimo Regular" w:cs="Arimo Regular"/>
                <w:color w:val="474747"/>
              </w:rPr>
              <w:t>, which makes it mandatory for all intents and purposes.</w:t>
            </w:r>
          </w:p>
        </w:tc>
      </w:tr>
    </w:tbl>
    <w:p>
      <w:pPr/>
    </w:p>
    <w:tbl>
      <w:tblPr>
        <w:tblStyle w:val="892921"/>
        <w:tblW w:w="8971" w:type="dxa"/>
        <w:tblInd w:w="0" w:type="dxa"/>
        <w:tblLayout w:type="fixed"/>
        <w:tblLook w:val="0600"/>
      </w:tblPr>
      <w:tblGrid>
        <w:gridCol w:w="4485"/>
        <w:gridCol w:w="4485"/>
      </w:tblGrid>
      <w:tr>
        <w:trPr>
          <w:trHeight w:val="13998"/>
        </w:trPr>
        <w:tc>
          <w:tcPr>
            <w:tcW w:w="448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after="0"/>
              <w:rPr>
                <w:rFonts w:ascii="Carlito Regular" w:eastAsia="Carlito Regular" w:hAnsi="Carlito Regular" w:cs="Carlito Regular"/>
                <w:color w:val="000000"/>
                <w:sz w:val="22"/>
              </w:rPr>
            </w:pPr>
            <w:r>
              <w:rPr>
                <w:rFonts w:ascii="Carlito Regular" w:eastAsia="Carlito Regular" w:hAnsi="Carlito Regular" w:cs="Carlito Regular"/>
                <w:color w:val="000000"/>
                <w:sz w:val="22"/>
              </w:rPr>
              <w:t xml:space="preserve">   </w:t>
            </w:r>
          </w:p>
          <w:p>
            <w:pPr>
              <w:pStyle w:val="Normal"/>
              <w:bidi w:val="false"/>
              <w:spacing w:after="0"/>
              <w:rPr>
                <w:rFonts w:ascii="Carlito Regular" w:eastAsia="Carlito Regular" w:hAnsi="Carlito Regular" w:cs="Carlito Regular"/>
                <w:color w:val="000000"/>
                <w:sz w:val="22"/>
              </w:rPr>
            </w:pPr>
            <w:r>
              <w:rPr>
                <w:rFonts w:ascii="Carlito Regular" w:eastAsia="Carlito Regular" w:hAnsi="Carlito Regular" w:cs="Carlito Regular"/>
                <w:color w:val="000000"/>
                <w:sz w:val="22"/>
              </w:rPr>
              <w:t>HTTP 1.1</w:t>
            </w:r>
          </w:p>
          <w:p>
            <w:pPr>
              <w:pStyle w:val="Normal"/>
              <w:bidi w:val="false"/>
              <w:spacing w:after="0"/>
              <w:rPr>
                <w:rFonts w:ascii="Carlito Regular" w:eastAsia="Carlito Regular" w:hAnsi="Carlito Regular" w:cs="Carlito Regular"/>
                <w:color w:val="000000"/>
                <w:sz w:val="22"/>
              </w:rPr>
            </w:pPr>
          </w:p>
          <w:p>
            <w:pPr>
              <w:pStyle w:val="Normal"/>
              <w:bidi w:val="false"/>
              <w:spacing w:after="0"/>
              <w:rPr>
                <w:rFonts w:ascii="Carlito Regular" w:eastAsia="Carlito Regular" w:hAnsi="Carlito Regular" w:cs="Carlito Regular"/>
                <w:color w:val="000000"/>
                <w:sz w:val="22"/>
              </w:rPr>
            </w:pPr>
            <w:r>
              <w:pict>
                <v:rect xmlns:v="urn:schemas-microsoft-com:vml" xmlns:o="urn:schemas-microsoft-com:office:office" type="#_x0000_t20" id="_x0000_i1025" style="width:223.53000000000003pt;height:7.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0.0px" strokecolor="#000000">
                  <v:stroke dashstyle="solid"/>
                </v:rect>
              </w:pict>
            </w:r>
          </w:p>
          <w:p>
            <w:pPr>
              <w:pStyle w:val="Normal"/>
              <w:bidi w:val="false"/>
              <w:spacing w:after="0"/>
              <w:rPr>
                <w:rFonts w:ascii="Carlito Regular" w:eastAsia="Carlito Regular" w:hAnsi="Carlito Regular" w:cs="Carlito Regular"/>
                <w:color w:val="000000"/>
                <w:sz w:val="22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Carlito Regular" w:eastAsia="Carlito Regular" w:hAnsi="Carlito Regular" w:cs="Carlito Regular"/>
                <w:color w:val="000000"/>
                <w:sz w:val="22"/>
              </w:rPr>
              <w:t xml:space="preserve"> 1. </w:t>
            </w:r>
            <w:r>
              <w:rPr>
                <w:rFonts w:ascii="Arimo Regular" w:eastAsia="Arimo Regular" w:hAnsi="Arimo Regular" w:cs="Arimo Regular"/>
                <w:color w:val="040C28"/>
              </w:rPr>
              <w:t>It allowed multiple requests/responses per TCP connection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   2. The Upgrade header was used to indicate a preference from the client that made it possible to switch to a more preferred protocol if found </w:t>
            </w:r>
            <w:r>
              <w:rPr>
                <w:rFonts w:ascii="Arimo Regular" w:eastAsia="Arimo Regular" w:hAnsi="Arimo Regular" w:cs="Arimo Regular"/>
                <w:color w:val="474747"/>
              </w:rPr>
              <w:t>appropriate by the server.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   3. The first usable version of HTTP was created in 1997. 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000000"/>
              </w:rPr>
              <w:t xml:space="preserve"> 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000000"/>
              </w:rPr>
              <w:t xml:space="preserve">   4. </w:t>
            </w:r>
            <w:r>
              <w:rPr>
                <w:rFonts w:ascii="Arimo Regular" w:eastAsia="Arimo Regular" w:hAnsi="Arimo Regular" w:cs="Arimo Regular"/>
                <w:color w:val="474747"/>
              </w:rPr>
              <w:t>The HTTP/1.0 specification defined the GET, HEAD, and POST methods.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   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  5. client can use any method and the server can be configured to support any combination of methods.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  6. The browsers, to circumvent this limit, implement multiple parallel TCP connections to every domain (the number of parallel connections varied per browser).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  7. This document </w:t>
            </w:r>
            <w:r>
              <w:rPr>
                <w:rFonts w:ascii="Arimo Regular" w:eastAsia="Arimo Regular" w:hAnsi="Arimo Regular" w:cs="Arimo Regular"/>
                <w:color w:val="040C28"/>
              </w:rPr>
              <w:t>specifies an Internet standards track protocol for the Internet community, and requests discussion and suggestions for improvements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  8. HTTP/1.1 was first published as RFC 2068 in </w:t>
            </w:r>
            <w:r>
              <w:rPr>
                <w:rFonts w:ascii="Arimo Regular" w:eastAsia="Arimo Regular" w:hAnsi="Arimo Regular" w:cs="Arimo Regular"/>
                <w:color w:val="040C28"/>
              </w:rPr>
              <w:t>January 1997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  9.  Persistent connections: </w:t>
            </w:r>
            <w:r>
              <w:rPr>
                <w:rFonts w:ascii="Arimo Regular" w:eastAsia="Arimo Regular" w:hAnsi="Arimo Regular" w:cs="Arimo Regular"/>
                <w:color w:val="040C28"/>
              </w:rPr>
              <w:t>in HTTP 1.0, each request/response pair requires opening a new connection.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040C28"/>
              </w:rPr>
              <w:t xml:space="preserve"> 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040C28"/>
              </w:rPr>
              <w:t xml:space="preserve">10. </w:t>
            </w:r>
            <w:r>
              <w:rPr>
                <w:rFonts w:ascii="Arimo Regular" w:eastAsia="Arimo Regular" w:hAnsi="Arimo Regular" w:cs="Arimo Regular"/>
                <w:color w:val="474747"/>
              </w:rPr>
              <w:t xml:space="preserve">The primary or most commonly-used HTTP methods are </w:t>
            </w:r>
            <w:r>
              <w:rPr>
                <w:rFonts w:ascii="Arimo Regular" w:eastAsia="Arimo Regular" w:hAnsi="Arimo Regular" w:cs="Arimo Regular"/>
                <w:color w:val="040C28"/>
              </w:rPr>
              <w:t>POST, GET, PUT, PATCH, and DELETE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</w:tc>
        <w:tc>
          <w:tcPr>
            <w:tcW w:w="448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after="0"/>
              <w:rPr>
                <w:rFonts w:ascii="Carlito Regular" w:eastAsia="Carlito Regular" w:hAnsi="Carlito Regular" w:cs="Carlito Regular"/>
                <w:color w:val="000000"/>
                <w:sz w:val="22"/>
              </w:rPr>
            </w:pPr>
          </w:p>
          <w:p>
            <w:pPr>
              <w:pStyle w:val="Normal"/>
              <w:bidi w:val="false"/>
              <w:spacing w:after="0"/>
              <w:rPr>
                <w:rFonts w:ascii="Carlito Regular" w:eastAsia="Carlito Regular" w:hAnsi="Carlito Regular" w:cs="Carlito Regular"/>
                <w:color w:val="000000"/>
                <w:sz w:val="22"/>
              </w:rPr>
            </w:pPr>
            <w:r>
              <w:rPr>
                <w:rFonts w:ascii="Carlito Regular" w:eastAsia="Carlito Regular" w:hAnsi="Carlito Regular" w:cs="Carlito Regular"/>
                <w:color w:val="000000"/>
                <w:sz w:val="22"/>
              </w:rPr>
              <w:t>HTTP 2</w:t>
            </w:r>
          </w:p>
          <w:p>
            <w:pPr>
              <w:pStyle w:val="Normal"/>
              <w:bidi w:val="false"/>
              <w:spacing w:after="0"/>
              <w:rPr>
                <w:rFonts w:ascii="Carlito Regular" w:eastAsia="Carlito Regular" w:hAnsi="Carlito Regular" w:cs="Carlito Regular"/>
                <w:color w:val="000000"/>
                <w:sz w:val="22"/>
              </w:rPr>
            </w:pPr>
            <w:r>
              <w:pict>
                <v:rect xmlns:v="urn:schemas-microsoft-com:vml" xmlns:o="urn:schemas-microsoft-com:office:office" type="#_x0000_t20" id="_x0000_i1025" style="width:224.65500000000003pt;height:0.7632064819335884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18px" strokecolor="#000000">
                  <v:stroke dashstyle="solid"/>
                </v:rect>
              </w:pict>
            </w:r>
          </w:p>
          <w:p>
            <w:pPr>
              <w:pStyle w:val="Normal"/>
              <w:bidi w:val="false"/>
              <w:spacing w:after="0"/>
              <w:rPr>
                <w:rFonts w:ascii="Carlito Regular" w:eastAsia="Carlito Regular" w:hAnsi="Carlito Regular" w:cs="Carlito Regular"/>
                <w:color w:val="000000"/>
                <w:sz w:val="22"/>
              </w:rPr>
            </w:pPr>
          </w:p>
          <w:p>
            <w:pPr>
              <w:pStyle w:val="Normal"/>
              <w:bidi w:val="false"/>
              <w:spacing w:after="0"/>
              <w:rPr>
                <w:rFonts w:ascii="Carlito Regular" w:eastAsia="Carlito Regular" w:hAnsi="Carlito Regular" w:cs="Carlito Regular"/>
                <w:color w:val="000000"/>
                <w:sz w:val="22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Carlito Regular" w:eastAsia="Carlito Regular" w:hAnsi="Carlito Regular" w:cs="Carlito Regular"/>
                <w:color w:val="000000"/>
                <w:sz w:val="22"/>
              </w:rPr>
              <w:t xml:space="preserve">1 . </w:t>
            </w:r>
            <w:r>
              <w:rPr>
                <w:rFonts w:ascii="Arimo Regular" w:eastAsia="Arimo Regular" w:hAnsi="Arimo Regular" w:cs="Arimo Regular"/>
                <w:color w:val="474747"/>
              </w:rPr>
              <w:t>Most major browsers had added HTTP/2 support by the end of 2015.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>2. About 97% of web browsers used have the capability (and 100% of "tracked desktop" web browsers).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3. </w:t>
            </w:r>
            <w:r>
              <w:rPr>
                <w:rFonts w:ascii="Arimo Regular" w:eastAsia="Arimo Regular" w:hAnsi="Arimo Regular" w:cs="Arimo Regular"/>
                <w:color w:val="040C28"/>
              </w:rPr>
              <w:t>As of July 2023, 36% (after topping out at just over 50%) of the top 10 million websites support HTTP/2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4. In browsers, HTTP/2 is supported by the most current releases of </w:t>
            </w:r>
            <w:r>
              <w:rPr>
                <w:rFonts w:ascii="Arimo Regular" w:eastAsia="Arimo Regular" w:hAnsi="Arimo Regular" w:cs="Arimo Regular"/>
                <w:color w:val="040C28"/>
              </w:rPr>
              <w:t>Edge, Safari, Firefox and Chrome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>5. HTTP/2 solves several problems that the creators of HTTP/1.1 did not anticipate.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6. HTTP/2 implementation </w:t>
            </w:r>
            <w:r>
              <w:rPr>
                <w:rFonts w:ascii="Arimo Regular" w:eastAsia="Arimo Regular" w:hAnsi="Arimo Regular" w:cs="Arimo Regular"/>
                <w:color w:val="040C28"/>
              </w:rPr>
              <w:t>allows the client to provide preference to particular data streams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7. </w:t>
            </w:r>
            <w:r>
              <w:rPr>
                <w:rFonts w:ascii="Arimo Regular" w:eastAsia="Arimo Regular" w:hAnsi="Arimo Regular" w:cs="Arimo Regular"/>
                <w:color w:val="040C28"/>
              </w:rPr>
              <w:t>HTTP/2 is used by 35.5% of all the websites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8. First, </w:t>
            </w:r>
            <w:r>
              <w:rPr>
                <w:rFonts w:ascii="Arimo Regular" w:eastAsia="Arimo Regular" w:hAnsi="Arimo Regular" w:cs="Arimo Regular"/>
                <w:color w:val="040C28"/>
              </w:rPr>
              <w:t>because they received requests in large batches instead of smaller, more spread-out batches</w:t>
            </w:r>
            <w:r>
              <w:rPr>
                <w:rFonts w:ascii="Arimo Regular" w:eastAsia="Arimo Regular" w:hAnsi="Arimo Regular" w:cs="Arimo Regular"/>
                <w:color w:val="474747"/>
              </w:rPr>
              <w:t>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474747"/>
              </w:rPr>
              <w:t xml:space="preserve">9 . 5G adopts HTTP/2 as application layer protocol which means </w:t>
            </w:r>
            <w:r>
              <w:rPr>
                <w:rFonts w:ascii="Arimo Regular" w:eastAsia="Arimo Regular" w:hAnsi="Arimo Regular" w:cs="Arimo Regular"/>
                <w:color w:val="040C28"/>
              </w:rPr>
              <w:t>all the network entities in control plane will communicate with each using HTTP/2.</w:t>
            </w: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</w:p>
          <w:p>
            <w:pPr>
              <w:pStyle w:val="Normal"/>
              <w:bidi w:val="false"/>
              <w:spacing w:after="0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color w:val="040C28"/>
              </w:rPr>
              <w:t xml:space="preserve">10. </w:t>
            </w:r>
            <w:r>
              <w:rPr>
                <w:rFonts w:ascii="Arimo Regular" w:eastAsia="Arimo Regular" w:hAnsi="Arimo Regular" w:cs="Arimo Regular"/>
                <w:color w:val="474747"/>
              </w:rPr>
              <w:t xml:space="preserve">While HTTP/2 did not explicitly change the security requirements for HTTP, </w:t>
            </w:r>
            <w:r>
              <w:rPr>
                <w:rFonts w:ascii="Arimo Regular" w:eastAsia="Arimo Regular" w:hAnsi="Arimo Regular" w:cs="Arimo Regular"/>
                <w:color w:val="040C28"/>
              </w:rPr>
              <w:t>almost all browsers that use HTTP/2 require SSL/TLS to be enabled at the website</w:t>
            </w:r>
            <w:r>
              <w:rPr>
                <w:rFonts w:ascii="Arimo Regular" w:eastAsia="Arimo Regular" w:hAnsi="Arimo Regular" w:cs="Arimo Regular"/>
                <w:color w:val="474747"/>
              </w:rPr>
              <w:t>, which makes it mandatory for all intents and purposes.</w:t>
            </w:r>
          </w:p>
        </w:tc>
      </w:tr>
    </w:tbl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471681e-c4b2-4c91-8179-ba62635ce3dd" w:fontKey="{00000000-0000-0000-0000-000000000000}" w:subsetted="0"/>
  </w:font>
  <w:font w:name="Carlito Bold">
    <w:embedBold r:id="rIdfae8b734-3aec-4dee-992a-3632a11d710d" w:fontKey="{00000000-0000-0000-0000-000000000000}" w:subsetted="0"/>
  </w:font>
  <w:font w:name="Carlito Regular">
    <w:embedRegular r:id="rId520d4458-6135-4ad8-a6a4-749e412a06d2" w:fontKey="{00000000-0000-0000-0000-000000000000}" w:subsetted="0"/>
  </w:font>
  <w:font w:name="Arimo Regular">
    <w:embedRegular r:id="rId76ba785c-29df-4dc6-915d-a7a5ad559579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  <w:style w:type="table" w:customStyle="1" w:styleId="92695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9292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header1.xml" Type="http://schemas.openxmlformats.org/officeDocument/2006/relationships/header"/>
    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520d4458-6135-4ad8-a6a4-749e412a06d2" Target="fonts/carlitoregular.ttf" Type="http://schemas.openxmlformats.org/officeDocument/2006/relationships/font"/>
    <Relationship Id="rId76ba785c-29df-4dc6-915d-a7a5ad559579" Target="fonts/arimoregular.ttf" Type="http://schemas.openxmlformats.org/officeDocument/2006/relationships/font"/>
    <Relationship Id="rId9471681e-c4b2-4c91-8179-ba62635ce3dd" Target="fonts/robotoregular.ttf" Type="http://schemas.openxmlformats.org/officeDocument/2006/relationships/font"/>
    <Relationship Id="rIdfae8b734-3aec-4dee-992a-3632a11d710d" Target="fonts/carlitobold.ttf" Type="http://schemas.openxmlformats.org/officeDocument/2006/relationships/font"/>
</Relationships>

</file>

<file path=word/theme/theme1.xml><?xml version="1.0" encoding="utf-8"?>
<a:theme xmlns:a="http://schemas.openxmlformats.org/drawingml/2006/main" name="1703772749239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2023-12-28T14:12:29Z</dcterms:created>
  <dc:creator>yasmineroja231998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