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r w:rsidDel="00000000" w:rsidR="00000000" w:rsidRPr="00000000">
        <w:rPr>
          <w:rtl w:val="0"/>
        </w:rPr>
        <w:t xml:space="preserve">1-Interfacing MQ-135 Gas Sensor with Arduino:</w:t>
      </w:r>
    </w:p>
    <w:p w:rsidR="00000000" w:rsidDel="00000000" w:rsidP="00000000" w:rsidRDefault="00000000" w:rsidRPr="00000000" w14:paraId="00000002">
      <w:pPr>
        <w:shd w:fill="ffffff" w:val="clear"/>
        <w:spacing w:after="360" w:line="240" w:lineRule="auto"/>
        <w:jc w:val="both"/>
        <w:rPr>
          <w:rFonts w:ascii="Lato" w:cs="Lato" w:eastAsia="Lato" w:hAnsi="Lato"/>
          <w:color w:val="666666"/>
          <w:highlight w:val="white"/>
        </w:rPr>
      </w:pPr>
      <w:r w:rsidDel="00000000" w:rsidR="00000000" w:rsidRPr="00000000">
        <w:rPr>
          <w:rFonts w:ascii="Lato" w:cs="Lato" w:eastAsia="Lato" w:hAnsi="Lato"/>
          <w:color w:val="666666"/>
          <w:highlight w:val="white"/>
          <w:rtl w:val="0"/>
        </w:rPr>
        <w:t xml:space="preserve">MQ-135 sensor belongs to the MQ series that are used to detect different gasses present in the air. The MQ-135 sensor is used to detect gasses such as NH3,NOx, alcohol, Benzene, smoke,CO2 ,etc. steel exoskeleton houses a sensing device within the gas sensor module. MQ-135 gas sensor module features both analog output fetched from its AO pin and digital output fetched from its DO pin(not used ). The analog output voltage lies between 0-VCC where the output voltage increases relatively with the concentration of gas vapors coming in contact with the sensor. Under standard conditions, this output voltage from the sensor is directly proportional to the concentration of CO2 gas in PPM. This output voltage is converted to a digital value (0-1023) via the analog to digital converter in Arduino. This value is equal to the gas concentration in PPM.</w:t>
      </w:r>
    </w:p>
    <w:p w:rsidR="00000000" w:rsidDel="00000000" w:rsidP="00000000" w:rsidRDefault="00000000" w:rsidRPr="00000000" w14:paraId="00000003">
      <w:pPr>
        <w:shd w:fill="ffffff" w:val="clear"/>
        <w:spacing w:after="360" w:line="240" w:lineRule="auto"/>
        <w:jc w:val="both"/>
        <w:rPr>
          <w:rFonts w:ascii="Lato" w:cs="Lato" w:eastAsia="Lato" w:hAnsi="Lato"/>
          <w:color w:val="666666"/>
          <w:highlight w:val="white"/>
        </w:rPr>
      </w:pPr>
      <w:r w:rsidDel="00000000" w:rsidR="00000000" w:rsidRPr="00000000">
        <w:rPr>
          <w:rFonts w:ascii="Lato" w:cs="Lato" w:eastAsia="Lato" w:hAnsi="Lato"/>
          <w:color w:val="666666"/>
          <w:highlight w:val="white"/>
          <w:rtl w:val="0"/>
        </w:rPr>
        <w:t xml:space="preserve">The backside of the module consists of two LEDs: DOUT LED (lights when DO is LOW) and the power LED (lights when the module is powered on), an LM393 comparator, and a potentiometer.</w:t>
      </w:r>
    </w:p>
    <w:tbl>
      <w:tblPr>
        <w:tblStyle w:val="Table1"/>
        <w:tblW w:w="2610.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1503"/>
        <w:gridCol w:w="1107"/>
        <w:tblGridChange w:id="0">
          <w:tblGrid>
            <w:gridCol w:w="1503"/>
            <w:gridCol w:w="1107"/>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1e73be" w:val="clear"/>
            <w:tcMar>
              <w:top w:w="120.0" w:type="dxa"/>
              <w:left w:w="120.0" w:type="dxa"/>
              <w:bottom w:w="120.0" w:type="dxa"/>
              <w:right w:w="120.0" w:type="dxa"/>
            </w:tcMar>
            <w:vAlign w:val="center"/>
          </w:tcPr>
          <w:p w:rsidR="00000000" w:rsidDel="00000000" w:rsidP="00000000" w:rsidRDefault="00000000" w:rsidRPr="00000000" w14:paraId="00000004">
            <w:pPr>
              <w:spacing w:after="0" w:line="240" w:lineRule="auto"/>
              <w:rPr>
                <w:rFonts w:ascii="Times New Roman" w:cs="Times New Roman" w:eastAsia="Times New Roman" w:hAnsi="Times New Roman"/>
                <w:b w:val="1"/>
                <w:color w:val="ffffff"/>
                <w:sz w:val="16"/>
                <w:szCs w:val="16"/>
              </w:rPr>
            </w:pPr>
            <w:r w:rsidDel="00000000" w:rsidR="00000000" w:rsidRPr="00000000">
              <w:rPr>
                <w:rFonts w:ascii="Times New Roman" w:cs="Times New Roman" w:eastAsia="Times New Roman" w:hAnsi="Times New Roman"/>
                <w:b w:val="1"/>
                <w:color w:val="ffffff"/>
                <w:sz w:val="16"/>
                <w:szCs w:val="16"/>
                <w:rtl w:val="0"/>
              </w:rPr>
              <w:t xml:space="preserve">MQ-135 Module</w:t>
            </w:r>
          </w:p>
        </w:tc>
        <w:tc>
          <w:tcPr>
            <w:tcBorders>
              <w:top w:color="000000" w:space="0" w:sz="6" w:val="single"/>
              <w:left w:color="000000" w:space="0" w:sz="6" w:val="single"/>
              <w:bottom w:color="000000" w:space="0" w:sz="6" w:val="single"/>
              <w:right w:color="000000" w:space="0" w:sz="6" w:val="single"/>
            </w:tcBorders>
            <w:shd w:fill="1e73be" w:val="clear"/>
            <w:tcMar>
              <w:top w:w="120.0" w:type="dxa"/>
              <w:left w:w="120.0" w:type="dxa"/>
              <w:bottom w:w="120.0" w:type="dxa"/>
              <w:right w:w="120.0" w:type="dxa"/>
            </w:tcMar>
            <w:vAlign w:val="center"/>
          </w:tcPr>
          <w:p w:rsidR="00000000" w:rsidDel="00000000" w:rsidP="00000000" w:rsidRDefault="00000000" w:rsidRPr="00000000" w14:paraId="00000005">
            <w:pPr>
              <w:spacing w:after="0" w:line="240" w:lineRule="auto"/>
              <w:rPr>
                <w:rFonts w:ascii="Times New Roman" w:cs="Times New Roman" w:eastAsia="Times New Roman" w:hAnsi="Times New Roman"/>
                <w:b w:val="1"/>
                <w:color w:val="ffffff"/>
                <w:sz w:val="16"/>
                <w:szCs w:val="16"/>
              </w:rPr>
            </w:pPr>
            <w:r w:rsidDel="00000000" w:rsidR="00000000" w:rsidRPr="00000000">
              <w:rPr>
                <w:rFonts w:ascii="Times New Roman" w:cs="Times New Roman" w:eastAsia="Times New Roman" w:hAnsi="Times New Roman"/>
                <w:b w:val="1"/>
                <w:color w:val="ffffff"/>
                <w:sz w:val="16"/>
                <w:szCs w:val="16"/>
                <w:rtl w:val="0"/>
              </w:rPr>
              <w:t xml:space="preserve">Arduino</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06">
            <w:pP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VCC</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07">
            <w:pP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3.3V</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08">
            <w:pP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GND</w:t>
            </w:r>
          </w:p>
        </w:tc>
        <w:tc>
          <w:tcPr>
            <w:tcBorders>
              <w:top w:color="000000" w:space="0" w:sz="6" w:val="single"/>
              <w:left w:color="000000" w:space="0" w:sz="6" w:val="single"/>
              <w:bottom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09">
            <w:pP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GND</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0A">
            <w:pP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AO</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0B">
            <w:pP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A0</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0C">
            <w:pP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DO</w:t>
            </w:r>
          </w:p>
        </w:tc>
        <w:tc>
          <w:tcPr>
            <w:tcBorders>
              <w:top w:color="000000" w:space="0" w:sz="6" w:val="single"/>
              <w:left w:color="000000" w:space="0" w:sz="6" w:val="single"/>
              <w:bottom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0D">
            <w:pPr>
              <w:spacing w:after="0" w:line="240" w:lineRule="auto"/>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Not used</w:t>
            </w:r>
          </w:p>
        </w:tc>
      </w:tr>
    </w:tbl>
    <w:p w:rsidR="00000000" w:rsidDel="00000000" w:rsidP="00000000" w:rsidRDefault="00000000" w:rsidRPr="00000000" w14:paraId="0000000E">
      <w:pPr>
        <w:rPr/>
      </w:pPr>
      <w:r w:rsidDel="00000000" w:rsidR="00000000" w:rsidRPr="00000000">
        <w:rPr/>
        <w:drawing>
          <wp:inline distB="0" distT="0" distL="0" distR="0">
            <wp:extent cx="1853810" cy="1221974"/>
            <wp:effectExtent b="0" l="0" r="0" t="0"/>
            <wp:docPr id="1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853810" cy="1221974"/>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2431537" cy="1054593"/>
            <wp:effectExtent b="0" l="0" r="0" t="0"/>
            <wp:docPr id="15" name="image6.jpg"/>
            <a:graphic>
              <a:graphicData uri="http://schemas.openxmlformats.org/drawingml/2006/picture">
                <pic:pic>
                  <pic:nvPicPr>
                    <pic:cNvPr id="0" name="image6.jpg"/>
                    <pic:cNvPicPr preferRelativeResize="0"/>
                  </pic:nvPicPr>
                  <pic:blipFill>
                    <a:blip r:embed="rId8"/>
                    <a:srcRect b="0" l="0" r="0" t="0"/>
                    <a:stretch>
                      <a:fillRect/>
                    </a:stretch>
                  </pic:blipFill>
                  <pic:spPr>
                    <a:xfrm>
                      <a:off x="0" y="0"/>
                      <a:ext cx="2431537" cy="1054593"/>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shd w:fill="ffffff" w:val="clear"/>
        <w:spacing w:after="360" w:line="240" w:lineRule="auto"/>
        <w:jc w:val="both"/>
        <w:rPr>
          <w:rFonts w:ascii="Lato" w:cs="Lato" w:eastAsia="Lato" w:hAnsi="Lato"/>
          <w:color w:val="666666"/>
          <w:highlight w:val="white"/>
        </w:rPr>
      </w:pPr>
      <w:r w:rsidDel="00000000" w:rsidR="00000000" w:rsidRPr="00000000">
        <w:rPr>
          <w:rFonts w:ascii="Lato" w:cs="Lato" w:eastAsia="Lato" w:hAnsi="Lato"/>
          <w:color w:val="666666"/>
          <w:highlight w:val="white"/>
          <w:rtl w:val="0"/>
        </w:rPr>
        <w:t xml:space="preserve">The MQ-135 sensor module consists of four pins namely VCC, GND, DO, and AO. The table below gives a brief description of them.</w:t>
      </w:r>
    </w:p>
    <w:p w:rsidR="00000000" w:rsidDel="00000000" w:rsidP="00000000" w:rsidRDefault="00000000" w:rsidRPr="00000000" w14:paraId="00000011">
      <w:pPr>
        <w:shd w:fill="ffffff" w:val="clear"/>
        <w:spacing w:after="360" w:line="240" w:lineRule="auto"/>
        <w:jc w:val="both"/>
        <w:rPr>
          <w:rFonts w:ascii="Lato" w:cs="Lato" w:eastAsia="Lato" w:hAnsi="Lato"/>
          <w:color w:val="666666"/>
          <w:highlight w:val="white"/>
        </w:rPr>
      </w:pPr>
      <w:r w:rsidDel="00000000" w:rsidR="00000000" w:rsidRPr="00000000">
        <w:rPr>
          <w:rFonts w:ascii="Lato" w:cs="Lato" w:eastAsia="Lato" w:hAnsi="Lato"/>
          <w:color w:val="666666"/>
          <w:highlight w:val="white"/>
          <w:rtl w:val="0"/>
        </w:rPr>
        <w:t xml:space="preserve">The table below shows the connections you need to make between the MQ3 sensor module and Arduino using both the analog output and the digital output pins of the sensor.</w:t>
      </w:r>
    </w:p>
    <w:p w:rsidR="00000000" w:rsidDel="00000000" w:rsidP="00000000" w:rsidRDefault="00000000" w:rsidRPr="00000000" w14:paraId="00000012">
      <w:pPr>
        <w:shd w:fill="ffffff" w:val="clear"/>
        <w:spacing w:after="360" w:line="240" w:lineRule="auto"/>
        <w:jc w:val="both"/>
        <w:rPr>
          <w:rFonts w:ascii="Lato" w:cs="Lato" w:eastAsia="Lato" w:hAnsi="Lato"/>
          <w:color w:val="666666"/>
          <w:highlight w:val="white"/>
        </w:rPr>
      </w:pPr>
      <w:r w:rsidDel="00000000" w:rsidR="00000000" w:rsidRPr="00000000">
        <w:rPr>
          <w:rFonts w:ascii="Lato" w:cs="Lato" w:eastAsia="Lato" w:hAnsi="Lato"/>
          <w:color w:val="666666"/>
          <w:highlight w:val="white"/>
          <w:rtl w:val="0"/>
        </w:rPr>
        <w:t xml:space="preserve">Connect MQ-135 sensor’s VCC pin with 5V terminal of Arduino UNO. This will power up the sensor.Additionally, we will connect the analog pin AO with A0 and DO will not be connected. Follow the connection diagram below, to connect your devices accordingly.</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jc w:val="center"/>
        <w:rPr/>
      </w:pPr>
      <w:r w:rsidDel="00000000" w:rsidR="00000000" w:rsidRPr="00000000">
        <w:rPr/>
        <w:drawing>
          <wp:inline distB="0" distT="0" distL="0" distR="0">
            <wp:extent cx="3380942" cy="1957388"/>
            <wp:effectExtent b="0" l="0" r="0" t="0"/>
            <wp:docPr id="1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380942" cy="1957388"/>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1"/>
        <w:rPr/>
      </w:pPr>
      <w:r w:rsidDel="00000000" w:rsidR="00000000" w:rsidRPr="00000000">
        <w:rPr>
          <w:rtl w:val="0"/>
        </w:rPr>
        <w:t xml:space="preserve">2- Interfacing I2C-LCD with Arduino:</w:t>
      </w:r>
    </w:p>
    <w:p w:rsidR="00000000" w:rsidDel="00000000" w:rsidP="00000000" w:rsidRDefault="00000000" w:rsidRPr="00000000" w14:paraId="00000017">
      <w:pPr>
        <w:rPr/>
      </w:pPr>
      <w:r w:rsidDel="00000000" w:rsidR="00000000" w:rsidRPr="00000000">
        <w:rPr>
          <w:rFonts w:ascii="Lato" w:cs="Lato" w:eastAsia="Lato" w:hAnsi="Lato"/>
          <w:color w:val="666666"/>
          <w:highlight w:val="white"/>
          <w:rtl w:val="0"/>
        </w:rPr>
        <w:t xml:space="preserve">On this I2C module you can control an LCD with ease using 2 wires connected to your Arduino board via input SDA and the SCL see the illustration below to find the correct pin where you can connect your I2C module. By default the module is configured with the address 0x27. To control the I2C module you need to include the LiquidCrystal_i2C library.</w:t>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jc w:val="center"/>
        <w:rPr/>
      </w:pPr>
      <w:r w:rsidDel="00000000" w:rsidR="00000000" w:rsidRPr="00000000">
        <w:rPr/>
        <w:drawing>
          <wp:inline distB="0" distT="0" distL="0" distR="0">
            <wp:extent cx="3109913" cy="2726094"/>
            <wp:effectExtent b="0" l="0" r="0" t="0"/>
            <wp:docPr id="1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3109913" cy="272609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1"/>
        <w:rPr/>
      </w:pPr>
      <w:r w:rsidDel="00000000" w:rsidR="00000000" w:rsidRPr="00000000">
        <w:rPr>
          <w:rtl w:val="0"/>
        </w:rPr>
        <w:t xml:space="preserve">3- Interfacing buzzer with Arduino:</w:t>
      </w:r>
    </w:p>
    <w:p w:rsidR="00000000" w:rsidDel="00000000" w:rsidP="00000000" w:rsidRDefault="00000000" w:rsidRPr="00000000" w14:paraId="0000001B">
      <w:pPr>
        <w:jc w:val="both"/>
        <w:rPr/>
      </w:pPr>
      <w:r w:rsidDel="00000000" w:rsidR="00000000" w:rsidRPr="00000000">
        <w:rPr>
          <w:rFonts w:ascii="Open Sans" w:cs="Open Sans" w:eastAsia="Open Sans" w:hAnsi="Open Sans"/>
          <w:color w:val="000000"/>
          <w:highlight w:val="white"/>
          <w:rtl w:val="0"/>
        </w:rPr>
        <w:t xml:space="preserve">A buzzer is an audio signaling device which is mostly used as an alarming device or a user input feedback in devices. The long leg of the buzzer is its positive leg which is connected to the desired digital pin of the </w:t>
      </w:r>
      <w:r w:rsidDel="00000000" w:rsidR="00000000" w:rsidRPr="00000000">
        <w:rPr>
          <w:rFonts w:ascii="Open Sans" w:cs="Open Sans" w:eastAsia="Open Sans" w:hAnsi="Open Sans"/>
          <w:highlight w:val="white"/>
          <w:rtl w:val="0"/>
        </w:rPr>
        <w:t xml:space="preserve">a</w:t>
      </w:r>
      <w:r w:rsidDel="00000000" w:rsidR="00000000" w:rsidRPr="00000000">
        <w:rPr>
          <w:rFonts w:ascii="Open Sans" w:cs="Open Sans" w:eastAsia="Open Sans" w:hAnsi="Open Sans"/>
          <w:color w:val="000000"/>
          <w:highlight w:val="white"/>
          <w:rtl w:val="0"/>
        </w:rPr>
        <w:t xml:space="preserve">rduino whereas the short one is the negative which is connected to the ground</w:t>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         </w:t>
      </w:r>
      <w:r w:rsidDel="00000000" w:rsidR="00000000" w:rsidRPr="00000000">
        <w:rPr>
          <w:rFonts w:ascii="Open Sans" w:cs="Open Sans" w:eastAsia="Open Sans" w:hAnsi="Open Sans"/>
          <w:color w:val="000000"/>
          <w:highlight w:val="white"/>
        </w:rPr>
        <w:drawing>
          <wp:inline distB="0" distT="0" distL="0" distR="0">
            <wp:extent cx="565508" cy="488527"/>
            <wp:effectExtent b="0" l="0" r="0" t="0"/>
            <wp:docPr id="1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65508" cy="488527"/>
                    </a:xfrm>
                    <a:prstGeom prst="rect"/>
                    <a:ln/>
                  </pic:spPr>
                </pic:pic>
              </a:graphicData>
            </a:graphic>
          </wp:inline>
        </w:drawing>
      </w:r>
      <w:r w:rsidDel="00000000" w:rsidR="00000000" w:rsidRPr="00000000">
        <w:rPr>
          <w:rtl w:val="0"/>
        </w:rPr>
        <w:t xml:space="preserve">                               </w:t>
      </w:r>
      <w:r w:rsidDel="00000000" w:rsidR="00000000" w:rsidRPr="00000000">
        <w:rPr/>
        <w:drawing>
          <wp:inline distB="0" distT="0" distL="0" distR="0">
            <wp:extent cx="1492724" cy="1302474"/>
            <wp:effectExtent b="0" l="0" r="0" t="0"/>
            <wp:docPr id="1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492724" cy="130247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1D">
      <w:pPr>
        <w:rPr>
          <w:rFonts w:ascii="Calibri" w:cs="Calibri" w:eastAsia="Calibri" w:hAnsi="Calibri"/>
          <w:color w:val="2f5496"/>
          <w:sz w:val="32"/>
          <w:szCs w:val="32"/>
        </w:rPr>
      </w:pPr>
      <w:r w:rsidDel="00000000" w:rsidR="00000000" w:rsidRPr="00000000">
        <w:br w:type="page"/>
      </w:r>
      <w:r w:rsidDel="00000000" w:rsidR="00000000" w:rsidRPr="00000000">
        <w:rPr>
          <w:rFonts w:ascii="Calibri" w:cs="Calibri" w:eastAsia="Calibri" w:hAnsi="Calibri"/>
          <w:color w:val="2f5496"/>
          <w:sz w:val="32"/>
          <w:szCs w:val="32"/>
          <w:rtl w:val="0"/>
        </w:rPr>
        <w:t xml:space="preserve">4- Interfacing with MQTT:</w:t>
      </w:r>
    </w:p>
    <w:p w:rsidR="00000000" w:rsidDel="00000000" w:rsidP="00000000" w:rsidRDefault="00000000" w:rsidRPr="00000000" w14:paraId="0000001E">
      <w:pPr>
        <w:rPr>
          <w:rFonts w:ascii="Open Sans" w:cs="Open Sans" w:eastAsia="Open Sans" w:hAnsi="Open Sans"/>
          <w:highlight w:val="white"/>
        </w:rPr>
      </w:pPr>
      <w:r w:rsidDel="00000000" w:rsidR="00000000" w:rsidRPr="00000000">
        <w:rPr>
          <w:rFonts w:ascii="Open Sans" w:cs="Open Sans" w:eastAsia="Open Sans" w:hAnsi="Open Sans"/>
          <w:highlight w:val="white"/>
          <w:rtl w:val="0"/>
        </w:rPr>
        <w:t xml:space="preserve">This was done with Arduino Nano RP2040 Connect. </w:t>
      </w:r>
    </w:p>
    <w:p w:rsidR="00000000" w:rsidDel="00000000" w:rsidP="00000000" w:rsidRDefault="00000000" w:rsidRPr="00000000" w14:paraId="0000001F">
      <w:pPr>
        <w:jc w:val="center"/>
        <w:rPr>
          <w:rFonts w:ascii="Open Sans" w:cs="Open Sans" w:eastAsia="Open Sans" w:hAnsi="Open Sans"/>
          <w:highlight w:val="white"/>
        </w:rPr>
      </w:pPr>
      <w:r w:rsidDel="00000000" w:rsidR="00000000" w:rsidRPr="00000000">
        <w:rPr>
          <w:rFonts w:ascii="Open Sans" w:cs="Open Sans" w:eastAsia="Open Sans" w:hAnsi="Open Sans"/>
          <w:highlight w:val="white"/>
        </w:rPr>
        <w:drawing>
          <wp:inline distB="114300" distT="114300" distL="114300" distR="114300">
            <wp:extent cx="2114396" cy="838710"/>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114396" cy="838710"/>
                    </a:xfrm>
                    <a:prstGeom prst="rect"/>
                    <a:ln/>
                  </pic:spPr>
                </pic:pic>
              </a:graphicData>
            </a:graphic>
          </wp:inline>
        </w:drawing>
      </w:r>
      <w:r w:rsidDel="00000000" w:rsidR="00000000" w:rsidRPr="00000000">
        <w:rPr>
          <w:rFonts w:ascii="Open Sans" w:cs="Open Sans" w:eastAsia="Open Sans" w:hAnsi="Open Sans"/>
          <w:highlight w:val="white"/>
        </w:rPr>
        <w:drawing>
          <wp:inline distB="114300" distT="114300" distL="114300" distR="114300">
            <wp:extent cx="3024188" cy="3024188"/>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3024188" cy="3024188"/>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Open Sans" w:cs="Open Sans" w:eastAsia="Open Sans" w:hAnsi="Open Sans"/>
          <w:color w:val="4a4a4a"/>
          <w:sz w:val="24"/>
          <w:szCs w:val="24"/>
          <w:highlight w:val="white"/>
        </w:rPr>
      </w:pPr>
      <w:r w:rsidDel="00000000" w:rsidR="00000000" w:rsidRPr="00000000">
        <w:rPr>
          <w:rFonts w:ascii="Open Sans" w:cs="Open Sans" w:eastAsia="Open Sans" w:hAnsi="Open Sans"/>
          <w:highlight w:val="white"/>
          <w:rtl w:val="0"/>
        </w:rPr>
        <w:t xml:space="preserve">To get started the following steps were essential to add the board to our IDE</w:t>
      </w:r>
      <w:r w:rsidDel="00000000" w:rsidR="00000000" w:rsidRPr="00000000">
        <w:rPr>
          <w:rFonts w:ascii="Open Sans" w:cs="Open Sans" w:eastAsia="Open Sans" w:hAnsi="Open Sans"/>
          <w:color w:val="4a4a4a"/>
          <w:sz w:val="24"/>
          <w:szCs w:val="24"/>
          <w:highlight w:val="white"/>
          <w:rtl w:val="0"/>
        </w:rPr>
        <w:t xml:space="preserve">:</w:t>
      </w:r>
    </w:p>
    <w:p w:rsidR="00000000" w:rsidDel="00000000" w:rsidP="00000000" w:rsidRDefault="00000000" w:rsidRPr="00000000" w14:paraId="00000021">
      <w:pPr>
        <w:numPr>
          <w:ilvl w:val="0"/>
          <w:numId w:val="1"/>
        </w:numPr>
        <w:spacing w:after="0" w:afterAutospacing="0"/>
        <w:ind w:left="720" w:hanging="360"/>
        <w:rPr>
          <w:rFonts w:ascii="Open Sans" w:cs="Open Sans" w:eastAsia="Open Sans" w:hAnsi="Open Sans"/>
          <w:color w:val="4a4a4a"/>
          <w:sz w:val="24"/>
          <w:szCs w:val="24"/>
          <w:highlight w:val="white"/>
          <w:u w:val="none"/>
        </w:rPr>
      </w:pPr>
      <w:r w:rsidDel="00000000" w:rsidR="00000000" w:rsidRPr="00000000">
        <w:rPr>
          <w:rFonts w:ascii="Open Sans" w:cs="Open Sans" w:eastAsia="Open Sans" w:hAnsi="Open Sans"/>
          <w:color w:val="4a4a4a"/>
          <w:sz w:val="24"/>
          <w:szCs w:val="24"/>
          <w:highlight w:val="white"/>
          <w:rtl w:val="0"/>
        </w:rPr>
        <w:t xml:space="preserve">open the board manager from </w:t>
      </w:r>
      <w:r w:rsidDel="00000000" w:rsidR="00000000" w:rsidRPr="00000000">
        <w:rPr>
          <w:rFonts w:ascii="Open Sans" w:cs="Open Sans" w:eastAsia="Open Sans" w:hAnsi="Open Sans"/>
          <w:b w:val="1"/>
          <w:color w:val="4a4a4a"/>
          <w:sz w:val="24"/>
          <w:szCs w:val="24"/>
          <w:highlight w:val="white"/>
          <w:rtl w:val="0"/>
        </w:rPr>
        <w:t xml:space="preserve">Tools &gt; Board – Board Manager</w:t>
      </w:r>
      <w:r w:rsidDel="00000000" w:rsidR="00000000" w:rsidRPr="00000000">
        <w:rPr>
          <w:rFonts w:ascii="Open Sans" w:cs="Open Sans" w:eastAsia="Open Sans" w:hAnsi="Open Sans"/>
          <w:color w:val="4a4a4a"/>
          <w:sz w:val="24"/>
          <w:szCs w:val="24"/>
          <w:highlight w:val="white"/>
          <w:rtl w:val="0"/>
        </w:rPr>
        <w:t xml:space="preserve">.</w:t>
      </w:r>
    </w:p>
    <w:p w:rsidR="00000000" w:rsidDel="00000000" w:rsidP="00000000" w:rsidRDefault="00000000" w:rsidRPr="00000000" w14:paraId="00000022">
      <w:pPr>
        <w:numPr>
          <w:ilvl w:val="0"/>
          <w:numId w:val="1"/>
        </w:numPr>
        <w:shd w:fill="fbfbfb" w:val="clear"/>
        <w:spacing w:after="0" w:afterAutospacing="0" w:lineRule="auto"/>
        <w:ind w:left="720" w:hanging="360"/>
        <w:rPr>
          <w:highlight w:val="white"/>
        </w:rPr>
      </w:pPr>
      <w:r w:rsidDel="00000000" w:rsidR="00000000" w:rsidRPr="00000000">
        <w:rPr>
          <w:rFonts w:ascii="Open Sans" w:cs="Open Sans" w:eastAsia="Open Sans" w:hAnsi="Open Sans"/>
          <w:color w:val="4a4a4a"/>
          <w:sz w:val="24"/>
          <w:szCs w:val="24"/>
          <w:highlight w:val="white"/>
          <w:rtl w:val="0"/>
        </w:rPr>
        <w:t xml:space="preserve">Search for rp2040 and install the</w:t>
      </w:r>
      <w:r w:rsidDel="00000000" w:rsidR="00000000" w:rsidRPr="00000000">
        <w:rPr>
          <w:rFonts w:ascii="Open Sans" w:cs="Open Sans" w:eastAsia="Open Sans" w:hAnsi="Open Sans"/>
          <w:b w:val="1"/>
          <w:color w:val="4a4a4a"/>
          <w:sz w:val="24"/>
          <w:szCs w:val="24"/>
          <w:highlight w:val="white"/>
          <w:rtl w:val="0"/>
        </w:rPr>
        <w:t xml:space="preserve"> Arduino Mbed OS Nano Boards</w:t>
      </w:r>
      <w:r w:rsidDel="00000000" w:rsidR="00000000" w:rsidRPr="00000000">
        <w:rPr>
          <w:rFonts w:ascii="Open Sans" w:cs="Open Sans" w:eastAsia="Open Sans" w:hAnsi="Open Sans"/>
          <w:color w:val="4a4a4a"/>
          <w:sz w:val="24"/>
          <w:szCs w:val="24"/>
          <w:highlight w:val="white"/>
          <w:rtl w:val="0"/>
        </w:rPr>
        <w:t xml:space="preserve"> package – accept any pop-ups.</w:t>
      </w:r>
    </w:p>
    <w:p w:rsidR="00000000" w:rsidDel="00000000" w:rsidP="00000000" w:rsidRDefault="00000000" w:rsidRPr="00000000" w14:paraId="00000023">
      <w:pPr>
        <w:numPr>
          <w:ilvl w:val="0"/>
          <w:numId w:val="1"/>
        </w:numPr>
        <w:shd w:fill="fbfbfb" w:val="clear"/>
        <w:spacing w:after="240" w:lineRule="auto"/>
        <w:ind w:left="720" w:hanging="360"/>
        <w:rPr>
          <w:highlight w:val="white"/>
        </w:rPr>
      </w:pPr>
      <w:r w:rsidDel="00000000" w:rsidR="00000000" w:rsidRPr="00000000">
        <w:rPr>
          <w:rFonts w:ascii="Open Sans" w:cs="Open Sans" w:eastAsia="Open Sans" w:hAnsi="Open Sans"/>
          <w:b w:val="1"/>
          <w:color w:val="4a4a4a"/>
          <w:sz w:val="24"/>
          <w:szCs w:val="24"/>
          <w:highlight w:val="white"/>
          <w:rtl w:val="0"/>
        </w:rPr>
        <w:t xml:space="preserve">Close </w:t>
      </w:r>
      <w:r w:rsidDel="00000000" w:rsidR="00000000" w:rsidRPr="00000000">
        <w:rPr>
          <w:rFonts w:ascii="Open Sans" w:cs="Open Sans" w:eastAsia="Open Sans" w:hAnsi="Open Sans"/>
          <w:color w:val="4a4a4a"/>
          <w:sz w:val="24"/>
          <w:szCs w:val="24"/>
          <w:highlight w:val="white"/>
          <w:rtl w:val="0"/>
        </w:rPr>
        <w:t xml:space="preserve">the board manager and return to the IDE.</w:t>
      </w:r>
    </w:p>
    <w:p w:rsidR="00000000" w:rsidDel="00000000" w:rsidP="00000000" w:rsidRDefault="00000000" w:rsidRPr="00000000" w14:paraId="00000024">
      <w:pPr>
        <w:shd w:fill="fbfbfb" w:val="clear"/>
        <w:spacing w:after="360" w:line="300" w:lineRule="auto"/>
        <w:rPr>
          <w:rFonts w:ascii="Open Sans" w:cs="Open Sans" w:eastAsia="Open Sans" w:hAnsi="Open Sans"/>
          <w:color w:val="4a4a4a"/>
          <w:sz w:val="24"/>
          <w:szCs w:val="24"/>
          <w:highlight w:val="white"/>
        </w:rPr>
      </w:pPr>
      <w:r w:rsidDel="00000000" w:rsidR="00000000" w:rsidRPr="00000000">
        <w:rPr>
          <w:rFonts w:ascii="Open Sans" w:cs="Open Sans" w:eastAsia="Open Sans" w:hAnsi="Open Sans"/>
          <w:color w:val="4a4a4a"/>
          <w:sz w:val="24"/>
          <w:szCs w:val="24"/>
          <w:highlight w:val="white"/>
          <w:rtl w:val="0"/>
        </w:rPr>
        <w:t xml:space="preserve">Extra libraries were also installed from the Library Manager:</w:t>
      </w:r>
    </w:p>
    <w:p w:rsidR="00000000" w:rsidDel="00000000" w:rsidP="00000000" w:rsidRDefault="00000000" w:rsidRPr="00000000" w14:paraId="00000025">
      <w:pPr>
        <w:numPr>
          <w:ilvl w:val="0"/>
          <w:numId w:val="2"/>
        </w:numPr>
        <w:shd w:fill="fbfbfb" w:val="clear"/>
        <w:spacing w:after="0" w:afterAutospacing="0" w:lineRule="auto"/>
        <w:ind w:left="720" w:hanging="360"/>
        <w:rPr>
          <w:highlight w:val="white"/>
        </w:rPr>
      </w:pPr>
      <w:r w:rsidDel="00000000" w:rsidR="00000000" w:rsidRPr="00000000">
        <w:rPr>
          <w:rFonts w:ascii="Open Sans" w:cs="Open Sans" w:eastAsia="Open Sans" w:hAnsi="Open Sans"/>
          <w:color w:val="4a4a4a"/>
          <w:sz w:val="24"/>
          <w:szCs w:val="24"/>
          <w:highlight w:val="white"/>
          <w:rtl w:val="0"/>
        </w:rPr>
        <w:t xml:space="preserve">Click </w:t>
      </w:r>
      <w:r w:rsidDel="00000000" w:rsidR="00000000" w:rsidRPr="00000000">
        <w:rPr>
          <w:rFonts w:ascii="Open Sans" w:cs="Open Sans" w:eastAsia="Open Sans" w:hAnsi="Open Sans"/>
          <w:b w:val="1"/>
          <w:color w:val="4a4a4a"/>
          <w:sz w:val="24"/>
          <w:szCs w:val="24"/>
          <w:highlight w:val="white"/>
          <w:rtl w:val="0"/>
        </w:rPr>
        <w:t xml:space="preserve">Tools -&gt; Manage Libraries</w:t>
      </w:r>
      <w:r w:rsidDel="00000000" w:rsidR="00000000" w:rsidRPr="00000000">
        <w:rPr>
          <w:rFonts w:ascii="Open Sans" w:cs="Open Sans" w:eastAsia="Open Sans" w:hAnsi="Open Sans"/>
          <w:color w:val="4a4a4a"/>
          <w:sz w:val="24"/>
          <w:szCs w:val="24"/>
          <w:highlight w:val="white"/>
          <w:rtl w:val="0"/>
        </w:rPr>
        <w:t xml:space="preserve"> to open the Library Manager.</w:t>
      </w:r>
    </w:p>
    <w:p w:rsidR="00000000" w:rsidDel="00000000" w:rsidP="00000000" w:rsidRDefault="00000000" w:rsidRPr="00000000" w14:paraId="00000026">
      <w:pPr>
        <w:numPr>
          <w:ilvl w:val="0"/>
          <w:numId w:val="2"/>
        </w:numPr>
        <w:shd w:fill="fbfbfb" w:val="clear"/>
        <w:spacing w:after="240" w:lineRule="auto"/>
        <w:ind w:left="720" w:hanging="360"/>
        <w:rPr>
          <w:highlight w:val="white"/>
        </w:rPr>
      </w:pPr>
      <w:r w:rsidDel="00000000" w:rsidR="00000000" w:rsidRPr="00000000">
        <w:rPr>
          <w:rFonts w:ascii="Open Sans" w:cs="Open Sans" w:eastAsia="Open Sans" w:hAnsi="Open Sans"/>
          <w:color w:val="4a4a4a"/>
          <w:sz w:val="24"/>
          <w:szCs w:val="24"/>
          <w:highlight w:val="white"/>
          <w:rtl w:val="0"/>
        </w:rPr>
        <w:t xml:space="preserve">Search for </w:t>
      </w:r>
      <w:r w:rsidDel="00000000" w:rsidR="00000000" w:rsidRPr="00000000">
        <w:rPr>
          <w:rFonts w:ascii="Open Sans" w:cs="Open Sans" w:eastAsia="Open Sans" w:hAnsi="Open Sans"/>
          <w:b w:val="1"/>
          <w:color w:val="4a4a4a"/>
          <w:sz w:val="24"/>
          <w:szCs w:val="24"/>
          <w:highlight w:val="white"/>
          <w:rtl w:val="0"/>
        </w:rPr>
        <w:t xml:space="preserve">WifiNINA, PubSubClient, </w:t>
      </w:r>
      <w:r w:rsidDel="00000000" w:rsidR="00000000" w:rsidRPr="00000000">
        <w:rPr>
          <w:rFonts w:ascii="Open Sans" w:cs="Open Sans" w:eastAsia="Open Sans" w:hAnsi="Open Sans"/>
          <w:color w:val="4a4a4a"/>
          <w:sz w:val="24"/>
          <w:szCs w:val="24"/>
          <w:highlight w:val="white"/>
          <w:rtl w:val="0"/>
        </w:rPr>
        <w:t xml:space="preserve"> and install the latest version of the library.</w:t>
      </w:r>
    </w:p>
    <w:p w:rsidR="00000000" w:rsidDel="00000000" w:rsidP="00000000" w:rsidRDefault="00000000" w:rsidRPr="00000000" w14:paraId="00000027">
      <w:pPr>
        <w:shd w:fill="fbfbfb" w:val="clear"/>
        <w:spacing w:after="240" w:lineRule="auto"/>
        <w:rPr>
          <w:rFonts w:ascii="Open Sans" w:cs="Open Sans" w:eastAsia="Open Sans" w:hAnsi="Open Sans"/>
          <w:color w:val="4a4a4a"/>
          <w:sz w:val="24"/>
          <w:szCs w:val="24"/>
          <w:highlight w:val="white"/>
        </w:rPr>
      </w:pPr>
      <w:r w:rsidDel="00000000" w:rsidR="00000000" w:rsidRPr="00000000">
        <w:rPr>
          <w:rFonts w:ascii="Open Sans" w:cs="Open Sans" w:eastAsia="Open Sans" w:hAnsi="Open Sans"/>
          <w:color w:val="4a4a4a"/>
          <w:sz w:val="24"/>
          <w:szCs w:val="24"/>
          <w:highlight w:val="white"/>
          <w:rtl w:val="0"/>
        </w:rPr>
        <w:t xml:space="preserve">The first section of the code involved programming the publisher. it consisted of the following steps:</w:t>
      </w:r>
    </w:p>
    <w:p w:rsidR="00000000" w:rsidDel="00000000" w:rsidP="00000000" w:rsidRDefault="00000000" w:rsidRPr="00000000" w14:paraId="00000028">
      <w:pPr>
        <w:shd w:fill="fbfbfb" w:val="clear"/>
        <w:spacing w:after="240" w:lineRule="auto"/>
        <w:rPr>
          <w:rFonts w:ascii="Open Sans" w:cs="Open Sans" w:eastAsia="Open Sans" w:hAnsi="Open Sans"/>
          <w:color w:val="4a4a4a"/>
          <w:sz w:val="24"/>
          <w:szCs w:val="24"/>
          <w:highlight w:val="white"/>
        </w:rPr>
      </w:pPr>
      <w:r w:rsidDel="00000000" w:rsidR="00000000" w:rsidRPr="00000000">
        <w:rPr>
          <w:rFonts w:ascii="Open Sans" w:cs="Open Sans" w:eastAsia="Open Sans" w:hAnsi="Open Sans"/>
          <w:color w:val="4a4a4a"/>
          <w:sz w:val="24"/>
          <w:szCs w:val="24"/>
          <w:highlight w:val="white"/>
          <w:rtl w:val="0"/>
        </w:rPr>
        <w:t xml:space="preserve">1- declaring the password and the user name of the WIFI connected to:</w:t>
      </w:r>
    </w:p>
    <w:p w:rsidR="00000000" w:rsidDel="00000000" w:rsidP="00000000" w:rsidRDefault="00000000" w:rsidRPr="00000000" w14:paraId="00000029">
      <w:pPr>
        <w:shd w:fill="fbfbfb" w:val="clear"/>
        <w:spacing w:after="240" w:lineRule="auto"/>
        <w:rPr>
          <w:rFonts w:ascii="Courier New" w:cs="Courier New" w:eastAsia="Courier New" w:hAnsi="Courier New"/>
          <w:color w:val="95a5a6"/>
          <w:sz w:val="21"/>
          <w:szCs w:val="21"/>
          <w:highlight w:val="white"/>
        </w:rPr>
      </w:pPr>
      <w:r w:rsidDel="00000000" w:rsidR="00000000" w:rsidRPr="00000000">
        <w:rPr>
          <w:rFonts w:ascii="Open Sans" w:cs="Open Sans" w:eastAsia="Open Sans" w:hAnsi="Open Sans"/>
          <w:color w:val="4a4a4a"/>
          <w:sz w:val="24"/>
          <w:szCs w:val="24"/>
          <w:highlight w:val="white"/>
          <w:rtl w:val="0"/>
        </w:rPr>
        <w:t xml:space="preserve">      </w:t>
      </w:r>
      <w:r w:rsidDel="00000000" w:rsidR="00000000" w:rsidRPr="00000000">
        <w:rPr>
          <w:rFonts w:ascii="Courier New" w:cs="Courier New" w:eastAsia="Courier New" w:hAnsi="Courier New"/>
          <w:color w:val="00979d"/>
          <w:sz w:val="21"/>
          <w:szCs w:val="21"/>
          <w:highlight w:val="white"/>
          <w:rtl w:val="0"/>
        </w:rPr>
        <w:t xml:space="preserve">char</w:t>
      </w:r>
      <w:r w:rsidDel="00000000" w:rsidR="00000000" w:rsidRPr="00000000">
        <w:rPr>
          <w:rFonts w:ascii="Courier New" w:cs="Courier New" w:eastAsia="Courier New" w:hAnsi="Courier New"/>
          <w:color w:val="4e5b61"/>
          <w:sz w:val="21"/>
          <w:szCs w:val="21"/>
          <w:highlight w:val="white"/>
          <w:rtl w:val="0"/>
        </w:rPr>
        <w:t xml:space="preserve"> ssid[] = </w:t>
      </w:r>
      <w:r w:rsidDel="00000000" w:rsidR="00000000" w:rsidRPr="00000000">
        <w:rPr>
          <w:rFonts w:ascii="Courier New" w:cs="Courier New" w:eastAsia="Courier New" w:hAnsi="Courier New"/>
          <w:color w:val="005c5f"/>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 your network SSID (name)</w:t>
      </w:r>
    </w:p>
    <w:p w:rsidR="00000000" w:rsidDel="00000000" w:rsidP="00000000" w:rsidRDefault="00000000" w:rsidRPr="00000000" w14:paraId="0000002A">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   char</w:t>
      </w:r>
      <w:r w:rsidDel="00000000" w:rsidR="00000000" w:rsidRPr="00000000">
        <w:rPr>
          <w:rFonts w:ascii="Courier New" w:cs="Courier New" w:eastAsia="Courier New" w:hAnsi="Courier New"/>
          <w:color w:val="4e5b61"/>
          <w:sz w:val="21"/>
          <w:szCs w:val="21"/>
          <w:highlight w:val="white"/>
          <w:rtl w:val="0"/>
        </w:rPr>
        <w:t xml:space="preserve"> pass[] = </w:t>
      </w:r>
      <w:r w:rsidDel="00000000" w:rsidR="00000000" w:rsidRPr="00000000">
        <w:rPr>
          <w:rFonts w:ascii="Courier New" w:cs="Courier New" w:eastAsia="Courier New" w:hAnsi="Courier New"/>
          <w:color w:val="005c5f"/>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02B">
      <w:pPr>
        <w:shd w:fill="ffffff" w:val="clear"/>
        <w:spacing w:after="240" w:line="325.71428571428567" w:lineRule="auto"/>
        <w:rPr>
          <w:rFonts w:ascii="Arial" w:cs="Arial" w:eastAsia="Arial" w:hAnsi="Arial"/>
          <w:color w:val="4e5b61"/>
          <w:sz w:val="24"/>
          <w:szCs w:val="24"/>
          <w:highlight w:val="white"/>
        </w:rPr>
      </w:pPr>
      <w:r w:rsidDel="00000000" w:rsidR="00000000" w:rsidRPr="00000000">
        <w:rPr>
          <w:rFonts w:ascii="Arial" w:cs="Arial" w:eastAsia="Arial" w:hAnsi="Arial"/>
          <w:color w:val="4e5b61"/>
          <w:sz w:val="24"/>
          <w:szCs w:val="24"/>
          <w:highlight w:val="white"/>
          <w:rtl w:val="0"/>
        </w:rPr>
        <w:t xml:space="preserve">2-Creating a partially initialized client instance.</w:t>
      </w:r>
    </w:p>
    <w:p w:rsidR="00000000" w:rsidDel="00000000" w:rsidP="00000000" w:rsidRDefault="00000000" w:rsidRPr="00000000" w14:paraId="0000002C">
      <w:pPr>
        <w:shd w:fill="ffffff" w:val="clear"/>
        <w:spacing w:after="240" w:line="325.71428571428567" w:lineRule="auto"/>
        <w:ind w:left="720" w:firstLine="0"/>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WiFiClient wifiClient;</w:t>
      </w:r>
    </w:p>
    <w:p w:rsidR="00000000" w:rsidDel="00000000" w:rsidP="00000000" w:rsidRDefault="00000000" w:rsidRPr="00000000" w14:paraId="0000002D">
      <w:pPr>
        <w:shd w:fill="ffffff" w:val="clear"/>
        <w:spacing w:after="240" w:line="325.71428571428567" w:lineRule="auto"/>
        <w:ind w:firstLine="720"/>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PubSubClient </w:t>
      </w:r>
      <w:r w:rsidDel="00000000" w:rsidR="00000000" w:rsidRPr="00000000">
        <w:rPr>
          <w:rFonts w:ascii="Courier New" w:cs="Courier New" w:eastAsia="Courier New" w:hAnsi="Courier New"/>
          <w:color w:val="d35400"/>
          <w:sz w:val="21"/>
          <w:szCs w:val="21"/>
          <w:highlight w:val="white"/>
          <w:rtl w:val="0"/>
        </w:rPr>
        <w:t xml:space="preserve">mqttClient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wifiClient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2E">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Arial" w:cs="Arial" w:eastAsia="Arial" w:hAnsi="Arial"/>
          <w:color w:val="4e5b61"/>
          <w:sz w:val="24"/>
          <w:szCs w:val="24"/>
          <w:highlight w:val="white"/>
          <w:rtl w:val="0"/>
        </w:rPr>
        <w:t xml:space="preserve">3-Declaring the MQTT broker and port</w:t>
      </w: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02F">
      <w:pPr>
        <w:shd w:fill="ffffff" w:val="clear"/>
        <w:spacing w:after="240" w:line="325.71428571428567" w:lineRule="auto"/>
        <w:ind w:firstLine="720"/>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const</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00979d"/>
          <w:sz w:val="21"/>
          <w:szCs w:val="21"/>
          <w:highlight w:val="white"/>
          <w:rtl w:val="0"/>
        </w:rPr>
        <w:t xml:space="preserve">char</w:t>
      </w:r>
      <w:r w:rsidDel="00000000" w:rsidR="00000000" w:rsidRPr="00000000">
        <w:rPr>
          <w:rFonts w:ascii="Courier New" w:cs="Courier New" w:eastAsia="Courier New" w:hAnsi="Courier New"/>
          <w:color w:val="4e5b61"/>
          <w:sz w:val="21"/>
          <w:szCs w:val="21"/>
          <w:highlight w:val="white"/>
          <w:rtl w:val="0"/>
        </w:rPr>
        <w:t xml:space="preserve"> broker[] = </w:t>
      </w:r>
      <w:r w:rsidDel="00000000" w:rsidR="00000000" w:rsidRPr="00000000">
        <w:rPr>
          <w:rFonts w:ascii="Courier New" w:cs="Courier New" w:eastAsia="Courier New" w:hAnsi="Courier New"/>
          <w:color w:val="005c5f"/>
          <w:sz w:val="21"/>
          <w:szCs w:val="21"/>
          <w:highlight w:val="white"/>
          <w:rtl w:val="0"/>
        </w:rPr>
        <w:t xml:space="preserve">"test.mosquitto.org"</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30">
      <w:pPr>
        <w:shd w:fill="ffffff" w:val="clear"/>
        <w:spacing w:after="240" w:line="325.71428571428567" w:lineRule="auto"/>
        <w:ind w:firstLine="720"/>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00979d"/>
          <w:sz w:val="21"/>
          <w:szCs w:val="21"/>
          <w:highlight w:val="white"/>
          <w:rtl w:val="0"/>
        </w:rPr>
        <w:t xml:space="preserve">int</w:t>
      </w:r>
      <w:r w:rsidDel="00000000" w:rsidR="00000000" w:rsidRPr="00000000">
        <w:rPr>
          <w:rFonts w:ascii="Courier New" w:cs="Courier New" w:eastAsia="Courier New" w:hAnsi="Courier New"/>
          <w:color w:val="4e5b61"/>
          <w:sz w:val="21"/>
          <w:szCs w:val="21"/>
          <w:highlight w:val="white"/>
          <w:rtl w:val="0"/>
        </w:rPr>
        <w:t xml:space="preserve">        port     = </w:t>
      </w:r>
      <w:r w:rsidDel="00000000" w:rsidR="00000000" w:rsidRPr="00000000">
        <w:rPr>
          <w:rFonts w:ascii="Courier New" w:cs="Courier New" w:eastAsia="Courier New" w:hAnsi="Courier New"/>
          <w:color w:val="005c5f"/>
          <w:sz w:val="21"/>
          <w:szCs w:val="21"/>
          <w:highlight w:val="white"/>
          <w:rtl w:val="0"/>
        </w:rPr>
        <w:t xml:space="preserve">1883</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31">
      <w:pPr>
        <w:shd w:fill="ffffff" w:val="clear"/>
        <w:spacing w:after="240" w:line="325.71428571428567" w:lineRule="auto"/>
        <w:ind w:left="0" w:firstLine="0"/>
        <w:rPr>
          <w:rFonts w:ascii="Arial" w:cs="Arial" w:eastAsia="Arial" w:hAnsi="Arial"/>
          <w:color w:val="4e5b61"/>
          <w:sz w:val="24"/>
          <w:szCs w:val="24"/>
          <w:highlight w:val="white"/>
        </w:rPr>
      </w:pPr>
      <w:r w:rsidDel="00000000" w:rsidR="00000000" w:rsidRPr="00000000">
        <w:rPr>
          <w:rFonts w:ascii="Arial" w:cs="Arial" w:eastAsia="Arial" w:hAnsi="Arial"/>
          <w:color w:val="4e5b61"/>
          <w:sz w:val="24"/>
          <w:szCs w:val="24"/>
          <w:highlight w:val="white"/>
          <w:rtl w:val="0"/>
        </w:rPr>
        <w:t xml:space="preserve">4-Attempting to connect to the WIFI</w:t>
      </w:r>
    </w:p>
    <w:p w:rsidR="00000000" w:rsidDel="00000000" w:rsidP="00000000" w:rsidRDefault="00000000" w:rsidRPr="00000000" w14:paraId="00000032">
      <w:pPr>
        <w:shd w:fill="ffffff" w:val="clear"/>
        <w:spacing w:after="240" w:line="325.71428571428567" w:lineRule="auto"/>
        <w:ind w:firstLine="720"/>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728e00"/>
          <w:sz w:val="21"/>
          <w:szCs w:val="21"/>
          <w:highlight w:val="white"/>
          <w:rtl w:val="0"/>
        </w:rPr>
        <w:t xml:space="preserve">if</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WiFi</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status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 == WL_NO_MODULE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033">
      <w:pPr>
        <w:shd w:fill="ffffff" w:val="clear"/>
        <w:spacing w:after="240" w:line="325.71428571428567" w:lineRule="auto"/>
        <w:ind w:firstLine="720"/>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"Communication with WiFi module failed!"</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34">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95a5a6"/>
          <w:sz w:val="21"/>
          <w:szCs w:val="21"/>
          <w:highlight w:val="white"/>
          <w:rtl w:val="0"/>
        </w:rPr>
        <w:t xml:space="preserve">  </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while</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true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35">
      <w:pPr>
        <w:shd w:fill="ffffff" w:val="clear"/>
        <w:spacing w:after="240" w:line="325.71428571428567" w:lineRule="auto"/>
        <w:ind w:left="720" w:firstLine="0"/>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036">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p>
    <w:p w:rsidR="00000000" w:rsidDel="00000000" w:rsidP="00000000" w:rsidRDefault="00000000" w:rsidRPr="00000000" w14:paraId="00000037">
      <w:pPr>
        <w:shd w:fill="ffffff" w:val="clear"/>
        <w:spacing w:after="240" w:line="325.71428571428567" w:lineRule="auto"/>
        <w:ind w:firstLine="720"/>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while</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WiFi</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begin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ssid, pass</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 == WL_CONNECTED</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038">
      <w:pPr>
        <w:shd w:fill="ffffff" w:val="clear"/>
        <w:spacing w:after="240" w:line="325.71428571428567" w:lineRule="auto"/>
        <w:ind w:firstLine="720"/>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039">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tab/>
        <w:t xml:space="preserve">   </w:t>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"Connected to Network named: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3A">
      <w:pPr>
        <w:shd w:fill="ffffff" w:val="clear"/>
        <w:spacing w:after="240"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tab/>
        <w:t xml:space="preserve">   </w:t>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ssid</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 print the network name (SSID);</w:t>
      </w:r>
    </w:p>
    <w:p w:rsidR="00000000" w:rsidDel="00000000" w:rsidP="00000000" w:rsidRDefault="00000000" w:rsidRPr="00000000" w14:paraId="0000003B">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tab/>
        <w:t xml:space="preserve">   </w:t>
      </w:r>
      <w:r w:rsidDel="00000000" w:rsidR="00000000" w:rsidRPr="00000000">
        <w:rPr>
          <w:rFonts w:ascii="Courier New" w:cs="Courier New" w:eastAsia="Courier New" w:hAnsi="Courier New"/>
          <w:color w:val="d35400"/>
          <w:sz w:val="21"/>
          <w:szCs w:val="21"/>
          <w:highlight w:val="white"/>
          <w:rtl w:val="0"/>
        </w:rPr>
        <w:t xml:space="preserve">delay</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10000</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3C">
      <w:pPr>
        <w:shd w:fill="ffffff" w:val="clear"/>
        <w:spacing w:after="240"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tab/>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03D">
      <w:pPr>
        <w:shd w:fill="ffffff" w:val="clear"/>
        <w:spacing w:after="240" w:line="325.71428571428567" w:lineRule="auto"/>
        <w:rPr>
          <w:rFonts w:ascii="Arial" w:cs="Arial" w:eastAsia="Arial" w:hAnsi="Arial"/>
          <w:color w:val="4e5b61"/>
          <w:sz w:val="24"/>
          <w:szCs w:val="24"/>
          <w:highlight w:val="white"/>
        </w:rPr>
      </w:pPr>
      <w:r w:rsidDel="00000000" w:rsidR="00000000" w:rsidRPr="00000000">
        <w:rPr>
          <w:rFonts w:ascii="Arial" w:cs="Arial" w:eastAsia="Arial" w:hAnsi="Arial"/>
          <w:color w:val="4e5b61"/>
          <w:sz w:val="24"/>
          <w:szCs w:val="24"/>
          <w:highlight w:val="white"/>
          <w:rtl w:val="0"/>
        </w:rPr>
        <w:t xml:space="preserve">5-Attempting to connect to the MQTT server</w:t>
      </w:r>
    </w:p>
    <w:p w:rsidR="00000000" w:rsidDel="00000000" w:rsidP="00000000" w:rsidRDefault="00000000" w:rsidRPr="00000000" w14:paraId="0000003E">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Arial" w:cs="Arial" w:eastAsia="Arial" w:hAnsi="Arial"/>
          <w:color w:val="4e5b61"/>
          <w:sz w:val="24"/>
          <w:szCs w:val="24"/>
          <w:highlight w:val="white"/>
          <w:rtl w:val="0"/>
        </w:rPr>
        <w:tab/>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"Attempting to connect to the MQTT broker: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3F">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broker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0">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mqttClient</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setServer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broker, port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1">
      <w:pPr>
        <w:shd w:fill="ffffff" w:val="clear"/>
        <w:spacing w:after="240"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while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042">
      <w:pPr>
        <w:shd w:fill="ffffff" w:val="clear"/>
        <w:spacing w:after="240"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if</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mqttClient</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connect</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"ard"</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"chehab"</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"123456789"</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043">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"MQTT connection failed! Error code =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4">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mqttClient</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state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5">
      <w:pPr>
        <w:shd w:fill="ffffff" w:val="clear"/>
        <w:spacing w:after="240"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046">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else</w:t>
      </w: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728e00"/>
          <w:sz w:val="21"/>
          <w:szCs w:val="21"/>
          <w:highlight w:val="white"/>
          <w:rtl w:val="0"/>
        </w:rPr>
        <w:t xml:space="preserve">break</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7">
      <w:pPr>
        <w:shd w:fill="ffffff" w:val="clear"/>
        <w:spacing w:after="240" w:line="325.71428571428567" w:lineRule="auto"/>
        <w:rPr>
          <w:rFonts w:ascii="Courier New" w:cs="Courier New" w:eastAsia="Courier New" w:hAnsi="Courier New"/>
          <w:color w:val="434f54"/>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434f54"/>
          <w:sz w:val="21"/>
          <w:szCs w:val="21"/>
          <w:highlight w:val="white"/>
          <w:rtl w:val="0"/>
        </w:rPr>
        <w:t xml:space="preserve">}</w:t>
      </w:r>
    </w:p>
    <w:p w:rsidR="00000000" w:rsidDel="00000000" w:rsidP="00000000" w:rsidRDefault="00000000" w:rsidRPr="00000000" w14:paraId="00000048">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"You're connected to the MQTT broker!"</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9">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A">
      <w:pPr>
        <w:shd w:fill="ffffff" w:val="clear"/>
        <w:spacing w:after="240" w:line="325.71428571428567" w:lineRule="auto"/>
        <w:rPr>
          <w:rFonts w:ascii="Arial" w:cs="Arial" w:eastAsia="Arial" w:hAnsi="Arial"/>
          <w:color w:val="4e5b61"/>
          <w:sz w:val="24"/>
          <w:szCs w:val="24"/>
          <w:highlight w:val="white"/>
        </w:rPr>
      </w:pPr>
      <w:r w:rsidDel="00000000" w:rsidR="00000000" w:rsidRPr="00000000">
        <w:rPr>
          <w:rFonts w:ascii="Arial" w:cs="Arial" w:eastAsia="Arial" w:hAnsi="Arial"/>
          <w:color w:val="4e5b61"/>
          <w:sz w:val="24"/>
          <w:szCs w:val="24"/>
          <w:highlight w:val="white"/>
          <w:rtl w:val="0"/>
        </w:rPr>
        <w:t xml:space="preserve">6-publishing the message</w:t>
      </w:r>
    </w:p>
    <w:p w:rsidR="00000000" w:rsidDel="00000000" w:rsidP="00000000" w:rsidRDefault="00000000" w:rsidRPr="00000000" w14:paraId="0000004B">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d35400"/>
          <w:sz w:val="21"/>
          <w:szCs w:val="21"/>
          <w:highlight w:val="white"/>
          <w:rtl w:val="0"/>
        </w:rPr>
        <w:t xml:space="preserve">Serial</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println</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"publishing string "</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C">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boolean rc = </w:t>
      </w:r>
      <w:r w:rsidDel="00000000" w:rsidR="00000000" w:rsidRPr="00000000">
        <w:rPr>
          <w:rFonts w:ascii="Courier New" w:cs="Courier New" w:eastAsia="Courier New" w:hAnsi="Courier New"/>
          <w:color w:val="d35400"/>
          <w:sz w:val="21"/>
          <w:szCs w:val="21"/>
          <w:highlight w:val="white"/>
          <w:rtl w:val="0"/>
        </w:rPr>
        <w:t xml:space="preserve">mqttClient</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publish</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"test"</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005c5f"/>
          <w:sz w:val="21"/>
          <w:szCs w:val="21"/>
          <w:highlight w:val="white"/>
          <w:rtl w:val="0"/>
        </w:rPr>
        <w:t xml:space="preserve">"test Message"</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p>
    <w:p w:rsidR="00000000" w:rsidDel="00000000" w:rsidP="00000000" w:rsidRDefault="00000000" w:rsidRPr="00000000" w14:paraId="0000004D">
      <w:pPr>
        <w:shd w:fill="ffffff" w:val="clear"/>
        <w:spacing w:after="240" w:line="325.71428571428567" w:lineRule="auto"/>
        <w:rPr>
          <w:rFonts w:ascii="Courier New" w:cs="Courier New" w:eastAsia="Courier New" w:hAnsi="Courier New"/>
          <w:color w:val="95a5a6"/>
          <w:sz w:val="21"/>
          <w:szCs w:val="21"/>
          <w:highlight w:val="white"/>
        </w:rPr>
      </w:pPr>
      <w:r w:rsidDel="00000000" w:rsidR="00000000" w:rsidRPr="00000000">
        <w:rPr>
          <w:rFonts w:ascii="Courier New" w:cs="Courier New" w:eastAsia="Courier New" w:hAnsi="Courier New"/>
          <w:color w:val="4e5b61"/>
          <w:sz w:val="21"/>
          <w:szCs w:val="21"/>
          <w:highlight w:val="white"/>
          <w:rtl w:val="0"/>
        </w:rPr>
        <w:t xml:space="preserve">      </w:t>
      </w:r>
      <w:r w:rsidDel="00000000" w:rsidR="00000000" w:rsidRPr="00000000">
        <w:rPr>
          <w:rFonts w:ascii="Courier New" w:cs="Courier New" w:eastAsia="Courier New" w:hAnsi="Courier New"/>
          <w:color w:val="d35400"/>
          <w:sz w:val="21"/>
          <w:szCs w:val="21"/>
          <w:highlight w:val="white"/>
          <w:rtl w:val="0"/>
        </w:rPr>
        <w:t xml:space="preserve">mqttClient</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d35400"/>
          <w:sz w:val="21"/>
          <w:szCs w:val="21"/>
          <w:highlight w:val="white"/>
          <w:rtl w:val="0"/>
        </w:rPr>
        <w:t xml:space="preserve">loop</w:t>
      </w:r>
      <w:r w:rsidDel="00000000" w:rsidR="00000000" w:rsidRPr="00000000">
        <w:rPr>
          <w:rFonts w:ascii="Courier New" w:cs="Courier New" w:eastAsia="Courier New" w:hAnsi="Courier New"/>
          <w:color w:val="434f54"/>
          <w:sz w:val="21"/>
          <w:szCs w:val="21"/>
          <w:highlight w:val="white"/>
          <w:rtl w:val="0"/>
        </w:rPr>
        <w:t xml:space="preserve">()</w:t>
      </w:r>
      <w:r w:rsidDel="00000000" w:rsidR="00000000" w:rsidRPr="00000000">
        <w:rPr>
          <w:rFonts w:ascii="Courier New" w:cs="Courier New" w:eastAsia="Courier New" w:hAnsi="Courier New"/>
          <w:color w:val="4e5b61"/>
          <w:sz w:val="21"/>
          <w:szCs w:val="21"/>
          <w:highlight w:val="white"/>
          <w:rtl w:val="0"/>
        </w:rPr>
        <w:t xml:space="preserve">;</w:t>
      </w:r>
      <w:r w:rsidDel="00000000" w:rsidR="00000000" w:rsidRPr="00000000">
        <w:rPr>
          <w:rFonts w:ascii="Courier New" w:cs="Courier New" w:eastAsia="Courier New" w:hAnsi="Courier New"/>
          <w:color w:val="95a5a6"/>
          <w:sz w:val="21"/>
          <w:szCs w:val="21"/>
          <w:highlight w:val="white"/>
          <w:rtl w:val="0"/>
        </w:rPr>
        <w:t xml:space="preserve"> //call loop</w:t>
      </w:r>
    </w:p>
    <w:p w:rsidR="00000000" w:rsidDel="00000000" w:rsidP="00000000" w:rsidRDefault="00000000" w:rsidRPr="00000000" w14:paraId="0000004E">
      <w:pPr>
        <w:shd w:fill="ffffff" w:val="clear"/>
        <w:spacing w:after="240" w:line="325.71428571428567" w:lineRule="auto"/>
        <w:rPr>
          <w:rFonts w:ascii="Arial" w:cs="Arial" w:eastAsia="Arial" w:hAnsi="Arial"/>
          <w:color w:val="4e5b61"/>
          <w:sz w:val="24"/>
          <w:szCs w:val="24"/>
          <w:highlight w:val="white"/>
        </w:rPr>
      </w:pPr>
      <w:r w:rsidDel="00000000" w:rsidR="00000000" w:rsidRPr="00000000">
        <w:rPr>
          <w:rtl w:val="0"/>
        </w:rPr>
      </w:r>
    </w:p>
    <w:p w:rsidR="00000000" w:rsidDel="00000000" w:rsidP="00000000" w:rsidRDefault="00000000" w:rsidRPr="00000000" w14:paraId="0000004F">
      <w:pPr>
        <w:shd w:fill="ffffff" w:val="clear"/>
        <w:spacing w:after="240" w:line="325.71428571428567" w:lineRule="auto"/>
        <w:rPr>
          <w:rFonts w:ascii="Arial" w:cs="Arial" w:eastAsia="Arial" w:hAnsi="Arial"/>
          <w:color w:val="4e5b61"/>
          <w:sz w:val="24"/>
          <w:szCs w:val="24"/>
          <w:highlight w:val="white"/>
        </w:rPr>
      </w:pPr>
      <w:r w:rsidDel="00000000" w:rsidR="00000000" w:rsidRPr="00000000">
        <w:rPr>
          <w:rtl w:val="0"/>
        </w:rPr>
      </w:r>
    </w:p>
    <w:p w:rsidR="00000000" w:rsidDel="00000000" w:rsidP="00000000" w:rsidRDefault="00000000" w:rsidRPr="00000000" w14:paraId="00000050">
      <w:pPr>
        <w:shd w:fill="ffffff" w:val="clear"/>
        <w:spacing w:after="240" w:line="325.71428571428567" w:lineRule="auto"/>
        <w:ind w:left="0" w:firstLine="0"/>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051">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052">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053">
      <w:pPr>
        <w:shd w:fill="ffffff" w:val="clear"/>
        <w:spacing w:after="240" w:line="325.71428571428567" w:lineRule="auto"/>
        <w:rPr>
          <w:rFonts w:ascii="Courier New" w:cs="Courier New" w:eastAsia="Courier New" w:hAnsi="Courier New"/>
          <w:color w:val="4e5b61"/>
          <w:sz w:val="21"/>
          <w:szCs w:val="21"/>
          <w:highlight w:val="white"/>
        </w:rPr>
      </w:pPr>
      <w:r w:rsidDel="00000000" w:rsidR="00000000" w:rsidRPr="00000000">
        <w:rPr>
          <w:rtl w:val="0"/>
        </w:rPr>
      </w:r>
    </w:p>
    <w:p w:rsidR="00000000" w:rsidDel="00000000" w:rsidP="00000000" w:rsidRDefault="00000000" w:rsidRPr="00000000" w14:paraId="00000054">
      <w:pPr>
        <w:shd w:fill="fbfbfb" w:val="clear"/>
        <w:spacing w:after="240" w:lineRule="auto"/>
        <w:rPr>
          <w:rFonts w:ascii="Open Sans" w:cs="Open Sans" w:eastAsia="Open Sans" w:hAnsi="Open Sans"/>
          <w:color w:val="4a4a4a"/>
          <w:sz w:val="24"/>
          <w:szCs w:val="24"/>
          <w:highlight w:val="white"/>
        </w:rPr>
      </w:pPr>
      <w:r w:rsidDel="00000000" w:rsidR="00000000" w:rsidRPr="00000000">
        <w:rPr>
          <w:rtl w:val="0"/>
        </w:rPr>
      </w:r>
    </w:p>
    <w:p w:rsidR="00000000" w:rsidDel="00000000" w:rsidP="00000000" w:rsidRDefault="00000000" w:rsidRPr="00000000" w14:paraId="00000055">
      <w:pPr>
        <w:shd w:fill="fbfbfb" w:val="clear"/>
        <w:spacing w:after="240" w:lineRule="auto"/>
        <w:rPr>
          <w:rFonts w:ascii="Open Sans" w:cs="Open Sans" w:eastAsia="Open Sans" w:hAnsi="Open Sans"/>
          <w:color w:val="4a4a4a"/>
          <w:sz w:val="24"/>
          <w:szCs w:val="24"/>
          <w:highlight w:val="white"/>
        </w:rPr>
      </w:pPr>
      <w:r w:rsidDel="00000000" w:rsidR="00000000" w:rsidRPr="00000000">
        <w:rPr>
          <w:rtl w:val="0"/>
        </w:rPr>
      </w:r>
    </w:p>
    <w:p w:rsidR="00000000" w:rsidDel="00000000" w:rsidP="00000000" w:rsidRDefault="00000000" w:rsidRPr="00000000" w14:paraId="00000056">
      <w:pPr>
        <w:rPr>
          <w:rFonts w:ascii="Open Sans" w:cs="Open Sans" w:eastAsia="Open Sans" w:hAnsi="Open Sans"/>
          <w:highlight w:val="white"/>
        </w:rPr>
      </w:pPr>
      <w:r w:rsidDel="00000000" w:rsidR="00000000" w:rsidRPr="00000000">
        <w:rPr>
          <w:rtl w:val="0"/>
        </w:rPr>
      </w:r>
    </w:p>
    <w:p w:rsidR="00000000" w:rsidDel="00000000" w:rsidP="00000000" w:rsidRDefault="00000000" w:rsidRPr="00000000" w14:paraId="00000057">
      <w:pPr>
        <w:rPr/>
      </w:pPr>
      <w:r w:rsidDel="00000000" w:rsidR="00000000" w:rsidRPr="00000000">
        <w:br w:type="page"/>
      </w:r>
      <w:r w:rsidDel="00000000" w:rsidR="00000000" w:rsidRPr="00000000">
        <w:rPr>
          <w:rFonts w:ascii="Calibri" w:cs="Calibri" w:eastAsia="Calibri" w:hAnsi="Calibri"/>
          <w:color w:val="2f5496"/>
          <w:sz w:val="32"/>
          <w:szCs w:val="32"/>
          <w:rtl w:val="0"/>
        </w:rPr>
        <w:t xml:space="preserve">  </w:t>
      </w:r>
      <w:r w:rsidDel="00000000" w:rsidR="00000000" w:rsidRPr="00000000">
        <w:rPr>
          <w:rtl w:val="0"/>
        </w:rPr>
        <w:t xml:space="preserve">APPENDIX:  Complete Arduino Mega 2560 pins assignments</w:t>
      </w:r>
    </w:p>
    <w:tbl>
      <w:tblPr>
        <w:tblStyle w:val="Table2"/>
        <w:tblW w:w="3952.0" w:type="dxa"/>
        <w:jc w:val="left"/>
        <w:tblBorders>
          <w:top w:color="000000" w:space="0" w:sz="6" w:val="single"/>
          <w:left w:color="000000" w:space="0" w:sz="6" w:val="single"/>
          <w:bottom w:color="000000" w:space="0" w:sz="4" w:val="single"/>
          <w:right w:color="000000" w:space="0" w:sz="4" w:val="single"/>
        </w:tblBorders>
        <w:tblLayout w:type="fixed"/>
        <w:tblLook w:val="0400"/>
      </w:tblPr>
      <w:tblGrid>
        <w:gridCol w:w="1503"/>
        <w:gridCol w:w="1107"/>
        <w:gridCol w:w="1342"/>
        <w:tblGridChange w:id="0">
          <w:tblGrid>
            <w:gridCol w:w="1503"/>
            <w:gridCol w:w="1107"/>
            <w:gridCol w:w="1342"/>
          </w:tblGrid>
        </w:tblGridChange>
      </w:tblGrid>
      <w:tr>
        <w:trPr>
          <w:cantSplit w:val="0"/>
          <w:tblHeader w:val="1"/>
        </w:trPr>
        <w:tc>
          <w:tcPr>
            <w:tcBorders>
              <w:top w:color="000000" w:space="0" w:sz="6" w:val="single"/>
              <w:left w:color="000000" w:space="0" w:sz="6" w:val="single"/>
              <w:bottom w:color="000000" w:space="0" w:sz="6" w:val="single"/>
              <w:right w:color="000000" w:space="0" w:sz="6" w:val="single"/>
            </w:tcBorders>
            <w:shd w:fill="1e73be" w:val="clear"/>
            <w:tcMar>
              <w:top w:w="120.0" w:type="dxa"/>
              <w:left w:w="120.0" w:type="dxa"/>
              <w:bottom w:w="120.0" w:type="dxa"/>
              <w:right w:w="120.0" w:type="dxa"/>
            </w:tcMar>
            <w:vAlign w:val="center"/>
          </w:tcPr>
          <w:p w:rsidR="00000000" w:rsidDel="00000000" w:rsidP="00000000" w:rsidRDefault="00000000" w:rsidRPr="00000000" w14:paraId="00000058">
            <w:pPr>
              <w:spacing w:after="0"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Device</w:t>
            </w:r>
          </w:p>
        </w:tc>
        <w:tc>
          <w:tcPr>
            <w:tcBorders>
              <w:top w:color="000000" w:space="0" w:sz="6" w:val="single"/>
              <w:left w:color="000000" w:space="0" w:sz="6" w:val="single"/>
              <w:bottom w:color="000000" w:space="0" w:sz="6" w:val="single"/>
              <w:right w:color="000000" w:space="0" w:sz="6" w:val="single"/>
            </w:tcBorders>
            <w:shd w:fill="1e73be" w:val="clear"/>
          </w:tcPr>
          <w:p w:rsidR="00000000" w:rsidDel="00000000" w:rsidP="00000000" w:rsidRDefault="00000000" w:rsidRPr="00000000" w14:paraId="00000059">
            <w:pPr>
              <w:spacing w:after="0"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Device Pins</w:t>
            </w:r>
          </w:p>
        </w:tc>
        <w:tc>
          <w:tcPr>
            <w:tcBorders>
              <w:top w:color="000000" w:space="0" w:sz="6" w:val="single"/>
              <w:left w:color="000000" w:space="0" w:sz="6" w:val="single"/>
              <w:bottom w:color="000000" w:space="0" w:sz="6" w:val="single"/>
              <w:right w:color="000000" w:space="0" w:sz="6" w:val="single"/>
            </w:tcBorders>
            <w:shd w:fill="1e73be" w:val="clear"/>
            <w:tcMar>
              <w:top w:w="120.0" w:type="dxa"/>
              <w:left w:w="120.0" w:type="dxa"/>
              <w:bottom w:w="120.0" w:type="dxa"/>
              <w:right w:w="120.0" w:type="dxa"/>
            </w:tcMar>
            <w:vAlign w:val="center"/>
          </w:tcPr>
          <w:p w:rsidR="00000000" w:rsidDel="00000000" w:rsidP="00000000" w:rsidRDefault="00000000" w:rsidRPr="00000000" w14:paraId="0000005A">
            <w:pPr>
              <w:spacing w:after="0" w:line="240" w:lineRule="auto"/>
              <w:rPr>
                <w:rFonts w:ascii="Times New Roman" w:cs="Times New Roman" w:eastAsia="Times New Roman" w:hAnsi="Times New Roman"/>
                <w:b w:val="1"/>
                <w:color w:val="ffffff"/>
                <w:sz w:val="24"/>
                <w:szCs w:val="24"/>
              </w:rPr>
            </w:pPr>
            <w:r w:rsidDel="00000000" w:rsidR="00000000" w:rsidRPr="00000000">
              <w:rPr>
                <w:rFonts w:ascii="Times New Roman" w:cs="Times New Roman" w:eastAsia="Times New Roman" w:hAnsi="Times New Roman"/>
                <w:b w:val="1"/>
                <w:color w:val="ffffff"/>
                <w:sz w:val="24"/>
                <w:szCs w:val="24"/>
                <w:rtl w:val="0"/>
              </w:rPr>
              <w:t xml:space="preserve">Arduino Pins</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f5496"/>
                <w:sz w:val="24"/>
                <w:szCs w:val="24"/>
                <w:rtl w:val="0"/>
              </w:rPr>
              <w:t xml:space="preserve">MQ-135 Module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5C">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A0</w:t>
            </w:r>
          </w:p>
        </w:tc>
        <w:tc>
          <w:tcPr>
            <w:tcBorders>
              <w:top w:color="000000" w:space="0" w:sz="6" w:val="single"/>
              <w:left w:color="000000" w:space="0" w:sz="6" w:val="single"/>
              <w:bottom w:color="000000" w:space="0" w:sz="6" w:val="single"/>
              <w:right w:color="000000" w:space="0" w:sz="6" w:val="single"/>
            </w:tcBorders>
            <w:tcMar>
              <w:top w:w="120.0" w:type="dxa"/>
              <w:left w:w="120.0" w:type="dxa"/>
              <w:bottom w:w="120.0" w:type="dxa"/>
              <w:right w:w="120.0" w:type="dxa"/>
            </w:tcMar>
            <w:vAlign w:val="center"/>
          </w:tcPr>
          <w:p w:rsidR="00000000" w:rsidDel="00000000" w:rsidP="00000000" w:rsidRDefault="00000000" w:rsidRPr="00000000" w14:paraId="0000005D">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A0</w:t>
            </w:r>
          </w:p>
        </w:tc>
      </w:tr>
      <w:tr>
        <w:trPr>
          <w:cantSplit w:val="0"/>
          <w:tblHeader w:val="0"/>
        </w:trPr>
        <w:tc>
          <w:tcPr>
            <w:vMerge w:val="restart"/>
            <w:tcBorders>
              <w:top w:color="000000" w:space="0" w:sz="6" w:val="single"/>
              <w:left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5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2f5496"/>
                <w:sz w:val="24"/>
                <w:szCs w:val="24"/>
                <w:rtl w:val="0"/>
              </w:rPr>
              <w:t xml:space="preserve">I2C LCD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05F">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SCL</w:t>
            </w:r>
          </w:p>
        </w:tc>
        <w:tc>
          <w:tcPr>
            <w:tcBorders>
              <w:top w:color="000000" w:space="0" w:sz="6" w:val="single"/>
              <w:left w:color="000000" w:space="0" w:sz="6" w:val="single"/>
              <w:bottom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60">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SCL A5</w:t>
            </w:r>
          </w:p>
        </w:tc>
      </w:tr>
      <w:tr>
        <w:trPr>
          <w:cantSplit w:val="0"/>
          <w:tblHeader w:val="0"/>
        </w:trPr>
        <w:tc>
          <w:tcPr>
            <w:vMerge w:val="continue"/>
            <w:tcBorders>
              <w:top w:color="000000" w:space="0" w:sz="6" w:val="single"/>
              <w:left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062">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w:t>
            </w:r>
          </w:p>
        </w:tc>
        <w:tc>
          <w:tcPr>
            <w:tcBorders>
              <w:top w:color="000000" w:space="0" w:sz="6" w:val="single"/>
              <w:left w:color="000000" w:space="0" w:sz="6" w:val="single"/>
              <w:bottom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63">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SDA A4</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64">
            <w:pPr>
              <w:spacing w:after="0" w:line="240" w:lineRule="auto"/>
              <w:jc w:val="center"/>
              <w:rPr>
                <w:rFonts w:ascii="Times New Roman" w:cs="Times New Roman" w:eastAsia="Times New Roman" w:hAnsi="Times New Roman"/>
                <w:b w:val="1"/>
                <w:color w:val="2f5496"/>
                <w:sz w:val="24"/>
                <w:szCs w:val="24"/>
              </w:rPr>
            </w:pPr>
            <w:r w:rsidDel="00000000" w:rsidR="00000000" w:rsidRPr="00000000">
              <w:rPr>
                <w:rFonts w:ascii="Times New Roman" w:cs="Times New Roman" w:eastAsia="Times New Roman" w:hAnsi="Times New Roman"/>
                <w:b w:val="1"/>
                <w:color w:val="2f5496"/>
                <w:sz w:val="24"/>
                <w:szCs w:val="24"/>
                <w:rtl w:val="0"/>
              </w:rPr>
              <w:t xml:space="preserve">Buzzer</w:t>
            </w:r>
          </w:p>
        </w:tc>
        <w:tc>
          <w:tcPr>
            <w:tcBorders>
              <w:top w:color="000000" w:space="0" w:sz="6" w:val="single"/>
              <w:left w:color="000000" w:space="0" w:sz="6" w:val="single"/>
              <w:bottom w:color="000000" w:space="0" w:sz="6" w:val="single"/>
              <w:right w:color="000000" w:space="0" w:sz="6" w:val="single"/>
            </w:tcBorders>
            <w:shd w:fill="auto" w:val="clear"/>
          </w:tcPr>
          <w:p w:rsidR="00000000" w:rsidDel="00000000" w:rsidP="00000000" w:rsidRDefault="00000000" w:rsidRPr="00000000" w14:paraId="00000065">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leg </w:t>
            </w:r>
          </w:p>
        </w:tc>
        <w:tc>
          <w:tcPr>
            <w:tcBorders>
              <w:top w:color="000000" w:space="0" w:sz="6" w:val="single"/>
              <w:left w:color="000000" w:space="0" w:sz="6" w:val="single"/>
              <w:bottom w:color="000000" w:space="0" w:sz="6" w:val="single"/>
              <w:right w:color="000000" w:space="0" w:sz="6" w:val="single"/>
            </w:tcBorders>
            <w:shd w:fill="auto" w:val="clear"/>
            <w:tcMar>
              <w:top w:w="120.0" w:type="dxa"/>
              <w:left w:w="120.0" w:type="dxa"/>
              <w:bottom w:w="120.0" w:type="dxa"/>
              <w:right w:w="120.0" w:type="dxa"/>
            </w:tcMar>
            <w:vAlign w:val="center"/>
          </w:tcPr>
          <w:p w:rsidR="00000000" w:rsidDel="00000000" w:rsidP="00000000" w:rsidRDefault="00000000" w:rsidRPr="00000000" w14:paraId="00000066">
            <w:pPr>
              <w:spacing w:after="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D2</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67">
            <w:pPr>
              <w:spacing w:after="0" w:line="240" w:lineRule="auto"/>
              <w:rPr>
                <w:rFonts w:ascii="Times New Roman" w:cs="Times New Roman" w:eastAsia="Times New Roman" w:hAnsi="Times New Roman"/>
                <w:b w:val="1"/>
                <w:color w:val="2f5496"/>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tcPr>
          <w:p w:rsidR="00000000" w:rsidDel="00000000" w:rsidP="00000000" w:rsidRDefault="00000000" w:rsidRPr="00000000" w14:paraId="00000068">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2f2f2" w:val="clear"/>
            <w:tcMar>
              <w:top w:w="120.0" w:type="dxa"/>
              <w:left w:w="120.0" w:type="dxa"/>
              <w:bottom w:w="120.0" w:type="dxa"/>
              <w:right w:w="120.0" w:type="dxa"/>
            </w:tcMar>
            <w:vAlign w:val="center"/>
          </w:tcPr>
          <w:p w:rsidR="00000000" w:rsidDel="00000000" w:rsidP="00000000" w:rsidRDefault="00000000" w:rsidRPr="00000000" w14:paraId="00000069">
            <w:pPr>
              <w:spacing w:after="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6A">
      <w:pPr>
        <w:rPr>
          <w:rFonts w:ascii="Calibri" w:cs="Calibri" w:eastAsia="Calibri" w:hAnsi="Calibri"/>
          <w:color w:val="2f5496"/>
          <w:sz w:val="32"/>
          <w:szCs w:val="32"/>
        </w:rPr>
      </w:pPr>
      <w:r w:rsidDel="00000000" w:rsidR="00000000" w:rsidRPr="00000000">
        <w:rPr>
          <w:rtl w:val="0"/>
        </w:rPr>
      </w:r>
    </w:p>
    <w:p w:rsidR="00000000" w:rsidDel="00000000" w:rsidP="00000000" w:rsidRDefault="00000000" w:rsidRPr="00000000" w14:paraId="0000006B">
      <w:pPr>
        <w:rPr>
          <w:rFonts w:ascii="Calibri" w:cs="Calibri" w:eastAsia="Calibri" w:hAnsi="Calibri"/>
          <w:color w:val="2f5496"/>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C">
      <w:pPr>
        <w:pStyle w:val="Heading1"/>
        <w:rPr/>
      </w:pPr>
      <w:r w:rsidDel="00000000" w:rsidR="00000000" w:rsidRPr="00000000">
        <w:rPr>
          <w:rtl w:val="0"/>
        </w:rPr>
        <w:t xml:space="preserve">References: </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1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https://microcontrollerslab.com/interfacing-mq-135-gas-sensor-arduino/</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1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https://create.arduino.cc/projecthub/Arnov_Sharma_makes/lcd-i2c-tutorial-664e5a</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1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https://www.14core.com/wiring-i2c-module-on-16x2-lcd-with-sclsda/</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1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https://maker.pro/arduino/projects/buzzer</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1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https://www.youtube.com/watch?v=bQ54De84Ww4</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https://circuitdigest.com/microcontroller-projects/sending-arduino-data-to-webpage</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https://docs.espressif.com/projects/esp-at/en/release-v2.2.0.0_esp8266/AT_Command_Set/Wi-Fi_AT_Commands.html</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https://espressif-docs.readthedocs-hosted.com/projects/esp-at/en/release-v2.1.0.0_esp32s2/AT_Command_Examples/TCP-IP_AT_Examples.html</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3">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https://www.youtube.com/watch?v=c1st5cVRRzo</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4">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https://www.emqx.com/en/blog/esp8266-connects-to-the-public-mqtt-broker</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5">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https://www.emqx.com/en/blog/esp8266-connects-to-the-public-mqtt-broker#run-and-test</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hyperlink r:id="rId2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https://sonyarouje.com/2016/03/15/mqtt-communication-with-arduino-using-esp8266-esp-01/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u w:val="none"/>
        </w:rPr>
      </w:pPr>
      <w:r w:rsidDel="00000000" w:rsidR="00000000" w:rsidRPr="00000000">
        <w:rPr>
          <w:rtl w:val="0"/>
        </w:rPr>
        <w:t xml:space="preserve">https://docs.arduino.cc/hardware/nano-rp2040-connect</w:t>
      </w:r>
      <w:r w:rsidDel="00000000" w:rsidR="00000000" w:rsidRPr="00000000">
        <w:rPr>
          <w:rtl w:val="0"/>
        </w:rPr>
      </w:r>
    </w:p>
    <w:p w:rsidR="00000000" w:rsidDel="00000000" w:rsidP="00000000" w:rsidRDefault="00000000" w:rsidRPr="00000000" w14:paraId="0000007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hyperlink r:id="rId2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Get Started with Arduino Nano RP2040 Connect - OKdo</w:t>
        </w:r>
      </w:hyperlink>
      <w:r w:rsidDel="00000000" w:rsidR="00000000" w:rsidRPr="00000000">
        <w:rPr>
          <w:rtl w:val="0"/>
        </w:rPr>
      </w:r>
    </w:p>
    <w:p w:rsidR="00000000" w:rsidDel="00000000" w:rsidP="00000000" w:rsidRDefault="00000000" w:rsidRPr="00000000" w14:paraId="0000007B">
      <w:pPr>
        <w:numPr>
          <w:ilvl w:val="0"/>
          <w:numId w:val="3"/>
        </w:numPr>
        <w:shd w:fill="ffffff" w:val="clear"/>
        <w:spacing w:line="325.71428571428567" w:lineRule="auto"/>
        <w:ind w:left="720" w:hanging="360"/>
      </w:pPr>
      <w:r w:rsidDel="00000000" w:rsidR="00000000" w:rsidRPr="00000000">
        <w:rPr>
          <w:rFonts w:ascii="Courier New" w:cs="Courier New" w:eastAsia="Courier New" w:hAnsi="Courier New"/>
          <w:color w:val="95a5a6"/>
          <w:sz w:val="21"/>
          <w:szCs w:val="21"/>
          <w:rtl w:val="0"/>
        </w:rPr>
        <w:t xml:space="preserve">//https://docs.arduino.cc/tutorials/uno-wifi-rev2/uno-wifi-r2-mqtt-device-to-device</w:t>
      </w:r>
    </w:p>
    <w:p w:rsidR="00000000" w:rsidDel="00000000" w:rsidP="00000000" w:rsidRDefault="00000000" w:rsidRPr="00000000" w14:paraId="0000007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u w:val="none"/>
        </w:rPr>
      </w:pPr>
      <w:r w:rsidDel="00000000" w:rsidR="00000000" w:rsidRPr="00000000">
        <w:rPr>
          <w:rtl w:val="0"/>
        </w:rPr>
        <w:t xml:space="preserve">https://pubsubclient.knolleary.net/api</w:t>
      </w: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urier New"/>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Open Sans" w:cs="Open Sans" w:eastAsia="Open Sans" w:hAnsi="Open Sans"/>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Open Sans" w:cs="Open Sans" w:eastAsia="Open Sans" w:hAnsi="Open Sans"/>
        <w:color w:val="4a4a4a"/>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spacing w:line="240" w:lineRule="auto"/>
    </w:pPr>
    <w:rPr>
      <w:rFonts w:ascii="Times New Roman" w:cs="Times New Roman" w:eastAsia="Times New Roman" w:hAnsi="Times New Roman"/>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9747E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link w:val="Heading2Char"/>
    <w:uiPriority w:val="9"/>
    <w:qFormat w:val="1"/>
    <w:rsid w:val="009747EB"/>
    <w:pPr>
      <w:spacing w:after="100" w:afterAutospacing="1" w:before="100" w:beforeAutospacing="1" w:line="240" w:lineRule="auto"/>
      <w:outlineLvl w:val="1"/>
    </w:pPr>
    <w:rPr>
      <w:rFonts w:ascii="Times New Roman" w:cs="Times New Roman" w:eastAsia="Times New Roman" w:hAnsi="Times New Roman"/>
      <w:b w:val="1"/>
      <w:bCs w:val="1"/>
      <w:sz w:val="36"/>
      <w:szCs w:val="3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2Char" w:customStyle="1">
    <w:name w:val="Heading 2 Char"/>
    <w:basedOn w:val="DefaultParagraphFont"/>
    <w:link w:val="Heading2"/>
    <w:uiPriority w:val="9"/>
    <w:rsid w:val="009747EB"/>
    <w:rPr>
      <w:rFonts w:ascii="Times New Roman" w:cs="Times New Roman" w:eastAsia="Times New Roman" w:hAnsi="Times New Roman"/>
      <w:b w:val="1"/>
      <w:bCs w:val="1"/>
      <w:sz w:val="36"/>
      <w:szCs w:val="36"/>
    </w:rPr>
  </w:style>
  <w:style w:type="character" w:styleId="Heading1Char" w:customStyle="1">
    <w:name w:val="Heading 1 Char"/>
    <w:basedOn w:val="DefaultParagraphFont"/>
    <w:link w:val="Heading1"/>
    <w:uiPriority w:val="9"/>
    <w:rsid w:val="009747EB"/>
    <w:rPr>
      <w:rFonts w:asciiTheme="majorHAnsi" w:cstheme="majorBidi" w:eastAsiaTheme="majorEastAsia" w:hAnsiTheme="majorHAnsi"/>
      <w:color w:val="2f5496" w:themeColor="accent1" w:themeShade="0000BF"/>
      <w:sz w:val="32"/>
      <w:szCs w:val="32"/>
    </w:rPr>
  </w:style>
  <w:style w:type="paragraph" w:styleId="NormalWeb">
    <w:name w:val="Normal (Web)"/>
    <w:basedOn w:val="Normal"/>
    <w:uiPriority w:val="99"/>
    <w:semiHidden w:val="1"/>
    <w:unhideWhenUsed w:val="1"/>
    <w:rsid w:val="001B694C"/>
    <w:pPr>
      <w:spacing w:after="100" w:afterAutospacing="1" w:before="100" w:beforeAutospacing="1" w:line="240" w:lineRule="auto"/>
    </w:pPr>
    <w:rPr>
      <w:rFonts w:ascii="Times New Roman" w:cs="Times New Roman" w:eastAsia="Times New Roman" w:hAnsi="Times New Roman"/>
      <w:sz w:val="24"/>
      <w:szCs w:val="24"/>
    </w:rPr>
  </w:style>
  <w:style w:type="character" w:styleId="Hyperlink">
    <w:name w:val="Hyperlink"/>
    <w:basedOn w:val="DefaultParagraphFont"/>
    <w:uiPriority w:val="99"/>
    <w:unhideWhenUsed w:val="1"/>
    <w:rsid w:val="00657744"/>
    <w:rPr>
      <w:color w:val="0563c1" w:themeColor="hyperlink"/>
      <w:u w:val="single"/>
    </w:rPr>
  </w:style>
  <w:style w:type="character" w:styleId="UnresolvedMention">
    <w:name w:val="Unresolved Mention"/>
    <w:basedOn w:val="DefaultParagraphFont"/>
    <w:uiPriority w:val="99"/>
    <w:semiHidden w:val="1"/>
    <w:unhideWhenUsed w:val="1"/>
    <w:rsid w:val="00657744"/>
    <w:rPr>
      <w:color w:val="605e5c"/>
      <w:shd w:color="auto" w:fill="e1dfdd" w:val="clear"/>
    </w:rPr>
  </w:style>
  <w:style w:type="paragraph" w:styleId="ListParagraph">
    <w:name w:val="List Paragraph"/>
    <w:basedOn w:val="Normal"/>
    <w:uiPriority w:val="34"/>
    <w:qFormat w:val="1"/>
    <w:rsid w:val="00657744"/>
    <w:pPr>
      <w:ind w:left="720"/>
      <w:contextualSpacing w:val="1"/>
    </w:pPr>
  </w:style>
  <w:style w:type="character" w:styleId="FollowedHyperlink">
    <w:name w:val="FollowedHyperlink"/>
    <w:basedOn w:val="DefaultParagraphFont"/>
    <w:uiPriority w:val="99"/>
    <w:semiHidden w:val="1"/>
    <w:unhideWhenUsed w:val="1"/>
    <w:rsid w:val="0046047F"/>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circuitdigest.com/microcontroller-projects/sending-arduino-data-to-webpage" TargetMode="External"/><Relationship Id="rId22" Type="http://schemas.openxmlformats.org/officeDocument/2006/relationships/hyperlink" Target="https://espressif-docs.readthedocs-hosted.com/projects/esp-at/en/release-v2.1.0.0_esp32s2/AT_Command_Examples/TCP-IP_AT_Examples.html" TargetMode="External"/><Relationship Id="rId21" Type="http://schemas.openxmlformats.org/officeDocument/2006/relationships/hyperlink" Target="https://docs.espressif.com/projects/esp-at/en/release-v2.2.0.0_esp8266/AT_Command_Set/Wi-Fi_AT_Commands.html" TargetMode="External"/><Relationship Id="rId24" Type="http://schemas.openxmlformats.org/officeDocument/2006/relationships/hyperlink" Target="https://www.emqx.com/en/blog/esp8266-connects-to-the-public-mqtt-broker" TargetMode="External"/><Relationship Id="rId23" Type="http://schemas.openxmlformats.org/officeDocument/2006/relationships/hyperlink" Target="https://www.youtube.com/watch?v=c1st5cVRRz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hyperlink" Target="https://sonyarouje.com/2016/03/15/mqtt-communication-with-arduino-using-esp8266-esp-01/" TargetMode="External"/><Relationship Id="rId25" Type="http://schemas.openxmlformats.org/officeDocument/2006/relationships/hyperlink" Target="https://www.emqx.com/en/blog/esp8266-connects-to-the-public-mqtt-broker#run-and-test" TargetMode="External"/><Relationship Id="rId27" Type="http://schemas.openxmlformats.org/officeDocument/2006/relationships/hyperlink" Target="https://www.okdo.com/getting-started/get-started-with-arduino-nano-rp2040-connect/#h-4-web-server-example-toc"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6.jpg"/><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5.png"/><Relationship Id="rId15" Type="http://schemas.openxmlformats.org/officeDocument/2006/relationships/hyperlink" Target="https://microcontrollerslab.com/interfacing-mq-135-gas-sensor-arduino/" TargetMode="External"/><Relationship Id="rId14" Type="http://schemas.openxmlformats.org/officeDocument/2006/relationships/image" Target="media/image8.png"/><Relationship Id="rId17" Type="http://schemas.openxmlformats.org/officeDocument/2006/relationships/hyperlink" Target="https://www.14core.com/wiring-i2c-module-on-16x2-lcd-with-sclsda/" TargetMode="External"/><Relationship Id="rId16" Type="http://schemas.openxmlformats.org/officeDocument/2006/relationships/hyperlink" Target="https://create.arduino.cc/projecthub/Arnov_Sharma_makes/lcd-i2c-tutorial-664e5a" TargetMode="External"/><Relationship Id="rId19" Type="http://schemas.openxmlformats.org/officeDocument/2006/relationships/hyperlink" Target="https://www.youtube.com/watch?v=bQ54De84Ww4" TargetMode="External"/><Relationship Id="rId18" Type="http://schemas.openxmlformats.org/officeDocument/2006/relationships/hyperlink" Target="https://maker.pro/arduino/projects/buzze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Iv7Fyi4Zamjw+oNLlcLk/2N5Bw==">AMUW2mXncBlm5O3EJg2+II7A8fwrxF2tlh2g5QKeuXO4d+e5lTcqIqLClxOerUDN2BAnhlI4Z1TB7+473hloKm6jGRazb5ykrNPY7HFAyjcMpTiW19DY0gY=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2022-12-09T18:29:00Z</dcterms:created>
  <dc:creator>YASMEEN FAYED</dc:creator>
</cp:coreProperties>
</file>