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lien youtube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https://youtu.be/qRPM0E_YaA4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lien github : https://github.com/Yasminemfth/Meftah_Yasmine_CDI_A1.git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qRPM0E_Ya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