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listaligada;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@author cg3010279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ListaLigada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static no inicio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remove_inicio(no inicio)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(inicio != null)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inicio = inicio.proximo;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remove_ultimo()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(inicio == null)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System.out.println("Lista vazia");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else if (inicio.proximo == null)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inicio =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no temp = inicio;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while (temp.proximo.proximo != null)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temp = temp.proximo;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temp.proximo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insere(int i)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no novo = new no(i);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(inicio == null)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inicio = novo;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no temp = inicio;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while (temp.proximo != null)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temp = temp.proximo;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temp.proximo = novo;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insere_ordenado(int x)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no novo = new no(x);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(inicio == null)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inicio = novo;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no temp = inicio;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if(temp != null){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((novo.valor &gt; temp.valor) &amp;&amp; (novo.valor &lt; temp.proximo.valor))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novo.proximo = temp.proximo;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temp.proximo = novo;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