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o7dqg5ycp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YNLimited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q61mr3na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Security &amp; Data Privacy Policy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vbkaebeb6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IT Security &amp; Data Privacy Policy is to protect YNLimited’s information assets, systems, networks, and customer data from unauthorized access, misuse, disclosure, disruption, or destruction.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establishes mandatory security controls and responsibilities for all employees, contractors, and third-party users who access company systems or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yrgbj9ppy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 (permanent, contractual, interns)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company-owned devices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devices authorized for business use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created, processed, or stored by YNLimited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comply with this policy may result in disciplinary action, including termination of employment and potential legal consequences.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pqk2xa4hz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Information Security Principles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YNLimited is committed to maintaining: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 – Information is accessible only to authorized individuals.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– Data remains accurate and unaltered.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– Systems and data are accessible when required for business operations.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rxq2935to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Password Security Requirements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company systems and data, all users must adhere to the following strong password standards: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dh32c2cyc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Minimum Requirements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passwords must: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a minimum of </w:t>
      </w:r>
      <w:r w:rsidDel="00000000" w:rsidR="00000000" w:rsidRPr="00000000">
        <w:rPr>
          <w:b w:val="1"/>
          <w:bCs w:val="1"/>
          <w:rtl w:val="0"/>
        </w:rPr>
        <w:t xml:space="preserve">12 characters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at least: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uppercase letter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lowercase letter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number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special character (e.g., ! @ # $ %)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contain easily guessable information (e.g., name, date of birth, “123456”, “password”)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tqecfps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Password Management Rules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must be changed every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last 5 passwords cannot be reused.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must not be shared with anyone, including colleagues or supervisors.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passwords on paper or storing them in unsecured files is prohibited.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password managers may be used with IT authorization.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bokud5xjh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Mandatory Two-Factor Authentication (2FA)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enhance security, </w:t>
      </w:r>
      <w:r w:rsidDel="00000000" w:rsidR="00000000" w:rsidRPr="00000000">
        <w:rPr>
          <w:b w:val="1"/>
          <w:bCs w:val="1"/>
          <w:rtl w:val="0"/>
        </w:rPr>
        <w:t xml:space="preserve">Two-Factor Authentication (2FA)</w:t>
      </w:r>
      <w:r w:rsidDel="00000000" w:rsidR="00000000" w:rsidRPr="00000000">
        <w:rPr>
          <w:rtl w:val="0"/>
        </w:rPr>
        <w:t xml:space="preserve"> is mandatory for: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accounts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access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and payroll systems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systems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2FA may include: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Authenticator apps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verification codes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tokens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Disabling or bypassing 2FA is strictly prohibited. Failure to enroll in 2FA will result in suspension of system access.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5zx0tb2qr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Acceptable Use of IT Resources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IT resources are to be used primarily for business purposes.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not: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unauthorized software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illegal or inappropriate content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bypass network security controls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company credentials with unauthorized individuals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personal use is permitted if it does not interfere with job performance or compromise security.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47esxibzs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Prohibition of Personal USB Drives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malware infections and data theft: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bCs w:val="1"/>
          <w:rtl w:val="0"/>
        </w:rPr>
        <w:t xml:space="preserve">personal USB drives or external storage devices is strictly prohibited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company-issued, encrypted USB drives may be used.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external devices will be blocked by IT systems.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may result in disciplinary action.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not transfer company data to personal storage devices under any circumstances.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etvlk0kl2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Device Security Requirements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company-issued devices must: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encrypted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updated antivirus software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protected by password or biometric lock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lock after 5 minutes of inactivity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responsible for safeguarding company equipment assigned to them.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07hqfynse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Remote Work Security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working remotely must: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secure Wi-Fi connections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company systems through approved VPN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public computers for business work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screens are not visible to unauthorized persons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Wi-Fi may only be used with VPN enabled.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n7aruh4sd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 Classification &amp; Handling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YNLimited data is classified into: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Confidential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and Highly Confidential data must: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encrypted when transmitted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be shared without proper authorization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stored only on approved systems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nd7b7zv3i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Reporting Lost or Stolen Devices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case of a lost or stolen company device (e.g., laptop, mobile phone, tablet):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employee must report the incident to the IT Helpdesk </w:t>
      </w:r>
      <w:r w:rsidDel="00000000" w:rsidR="00000000" w:rsidRPr="00000000">
        <w:rPr>
          <w:b w:val="1"/>
          <w:bCs w:val="1"/>
          <w:rtl w:val="0"/>
        </w:rPr>
        <w:t xml:space="preserve">within 2 hours of discovery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must include: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known location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of loss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of device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formal written incident report must be submitted within 24 hours.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report within 2 hours may result in disciplinary action.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remotely: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the device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Wipe company data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system access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hsara2aub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Incident Reporting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immediately report: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emails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links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system access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breaches or suspected breaches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infections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incidents should be reported to: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Helpdesk Email:</w:t>
      </w:r>
      <w:r w:rsidDel="00000000" w:rsidR="00000000" w:rsidRPr="00000000">
        <w:rPr>
          <w:rtl w:val="0"/>
        </w:rPr>
        <w:t xml:space="preserve"> ithelpdesk@ynlimited.com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Internal Extension:</w:t>
      </w:r>
      <w:r w:rsidDel="00000000" w:rsidR="00000000" w:rsidRPr="00000000">
        <w:rPr>
          <w:rtl w:val="0"/>
        </w:rPr>
        <w:t xml:space="preserve"> 123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Timely reporting helps minimize risk and damage.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0f6hj8s9h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 Privacy &amp; Confidentiality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must: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a Confidentiality Agreement upon hiring.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only data necessary for their role.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discussing sensitive information in public places.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confidential documents are securely disposed of (e.g., shredding).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and employee personal data must be handled in compliance with applicable data protection laws.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mwrzoi376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Monitoring &amp; Compliance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YNLimited reserves the right to: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network activity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system access logs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company email communications (when necessary for security purposes)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have no expectation of privacy when using company systems.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w330uh02l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Disciplinary Action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policy may result in: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Verbal or written warning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of system access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liability (where applicable)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of employment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of action will depend on the nature of the violation.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gmeyhe8ex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Policy Review &amp; Updates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will be reviewed annually by the IT and Compliance Departments. YNLimited reserves the right to amend this policy at any time.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4bfioydjx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Acknowledgment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must sign an acknowledgment confirming: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have read and understood this policy.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agree to comply with all IT Security and Data Privacy requirements.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  <w:br w:type="textWrapping"/>
      </w:r>
      <w:r w:rsidDel="00000000" w:rsidR="00000000" w:rsidRPr="00000000">
        <w:rPr>
          <w:rtl w:val="0"/>
        </w:rPr>
        <w:t xml:space="preserve">IT Department</w:t>
        <w:br w:type="textWrapping"/>
        <w:t xml:space="preserve">Compliance Department</w:t>
        <w:br w:type="textWrapping"/>
        <w:t xml:space="preserve">YNLimited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