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uw528vqdl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YNLimited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8vy8otiec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Management Policy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qdpo281nd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Performance Management Policy is to: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a structured and transparent performance evaluation system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individual performance with company goals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accountability, growth, and continuous improvement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fair basis for rewards, promotions, and salary increments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YNLimited is committed to recognizing high performance and supporting employee development.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kvni9hv2l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confirmed full-time employees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who have completed their probation period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departments within YNLimited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r9je1cp6i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Performance Review Cycle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reviews are conducted </w:t>
      </w:r>
      <w:r w:rsidDel="00000000" w:rsidR="00000000" w:rsidRPr="00000000">
        <w:rPr>
          <w:b w:val="1"/>
          <w:bCs w:val="1"/>
          <w:rtl w:val="0"/>
        </w:rPr>
        <w:t xml:space="preserve">twice a year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Mid-Year Review – June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Review – December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reviews are mandatory and documented in the HR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ntkghw6rk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Mid-Year Review (June)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progress toward annual goals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constructive feedback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training and development needs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performance gaps early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Mid-Year Review does not typically include salary increments but may influence improvement plans.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dr044906k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Annual Review (December)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overall yearly performance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eligibility for annual increments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promotion readiness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 performers for recognition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Review directly impacts compensation decisions.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syfc21jzs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Performance Evaluation Criteria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assessed based on: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 of Key Performance Indicators (KPIs)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and accuracy of work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Timeliness and productivity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and teamwork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and problem-solving ability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 to company policies and ethics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department may define additional job-specific KPIs.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pdvhpdwt5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Performance Rating Scale (1 to 5)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ratings are assigned using a standardized 5-point scale: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n2jeskw2t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 1 – Unsatisfactory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Consistently fails to meet job expectations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improvement required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result in Performance Improvement Plan (PIP)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sty45jcz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 2 – Needs Improvement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Partially meets expectations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required in key areas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monitoring recommended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r5q21ny28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 3 – Meets Expectations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Consistently meets job requirements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duties effectively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and competent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ber9wub9b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 4 – Exceeds Expectations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Frequently exceeds performance standards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initiative and leadership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Delivers high-quality outcomes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j9kqegnwi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 5 – Outstanding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Exceptional performance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Consistently exceeds expectations across all areas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contribution to business success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y54fnsyak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Performance Improvement Plan (PIP)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receiving a rating of 1 or 2 may be placed on a </w:t>
      </w:r>
      <w:r w:rsidDel="00000000" w:rsidR="00000000" w:rsidRPr="00000000">
        <w:rPr>
          <w:b w:val="1"/>
          <w:bCs w:val="1"/>
          <w:rtl w:val="0"/>
        </w:rPr>
        <w:t xml:space="preserve">60–90 day Performance Improvement Plan (PIP)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 will include: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defined improvement goals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performance targets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check-ins with manager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for reassessment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improve may result in disciplinary action.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t39ju1lwl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Annual Increment Eligibility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increments are reviewed during the </w:t>
      </w:r>
      <w:r w:rsidDel="00000000" w:rsidR="00000000" w:rsidRPr="00000000">
        <w:rPr>
          <w:b w:val="1"/>
          <w:bCs w:val="1"/>
          <w:rtl w:val="0"/>
        </w:rPr>
        <w:t xml:space="preserve">December Annual 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bjaj9ppan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Eligibility Criteria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eligible for an annual increment: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must have completed at least </w:t>
      </w:r>
      <w:r w:rsidDel="00000000" w:rsidR="00000000" w:rsidRPr="00000000">
        <w:rPr>
          <w:b w:val="1"/>
          <w:bCs w:val="1"/>
          <w:rtl w:val="0"/>
        </w:rPr>
        <w:t xml:space="preserve">6 months of service</w:t>
      </w:r>
      <w:r w:rsidDel="00000000" w:rsidR="00000000" w:rsidRPr="00000000">
        <w:rPr>
          <w:rtl w:val="0"/>
        </w:rPr>
        <w:t xml:space="preserve"> before December review.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must not be under disciplinary action.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must have achieved a minimum rating of </w:t>
      </w:r>
      <w:r w:rsidDel="00000000" w:rsidR="00000000" w:rsidRPr="00000000">
        <w:rPr>
          <w:b w:val="1"/>
          <w:bCs w:val="1"/>
          <w:rtl w:val="0"/>
        </w:rPr>
        <w:t xml:space="preserve">3 (Meets Expectations)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zmwmp60bk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Increment Guidelines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increment ranges (subject to company financial performance):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 3 (Meets Expectations): 5% – 8%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4 (Exceeds Expectations): 8% – 12%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5 (Outstanding): 12% – 18%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rated 1 or 2 are generally not eligible for annual increments.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increments are subject to management approval and company budget.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w9xhc5qse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Promotion Consideration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be considered for promotion if: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consistently achieve a rating of 4 or 5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demonstrate leadership capability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meet skill and competency requirements of the higher role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an approved position available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made by Department Head and HR in consultation with senior management.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65ebb0gs3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Employee of the Month Award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5hg3wdty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Purpose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of the Month Award recognizes individuals who demonstrate exceptional performance and commitment.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cs5vzkh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Eligibility Criteria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qualify, an employee must: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 outstanding results during the month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strong teamwork and professionalism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 company values and ethical conduct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positive feedback from peers and supervisors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active disciplinary record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ea9kf5viq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Selection Process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Managers nominate candidates by the 25th of each month.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reviews nominations.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selection is made by a recognition committee.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oqwppj2q5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Award Benefits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employee will receive: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of Recognition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 in company-wide communication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reward of </w:t>
      </w:r>
      <w:r w:rsidDel="00000000" w:rsidR="00000000" w:rsidRPr="00000000">
        <w:rPr>
          <w:b w:val="1"/>
          <w:bCs w:val="1"/>
          <w:rtl w:val="0"/>
        </w:rPr>
        <w:t xml:space="preserve">10,000 PKR</w:t>
      </w:r>
      <w:r w:rsidDel="00000000" w:rsidR="00000000" w:rsidRPr="00000000">
        <w:rPr>
          <w:rtl w:val="0"/>
        </w:rPr>
        <w:t xml:space="preserve"> (or equivalent benefit)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aim7maufi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Documentation &amp; Confidentiality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performance reviews must be documented in the HR system.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ratings are confidential and shared only with the employee, manager, and HR.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may request clarification or discussion regarding their evaluation.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ew7stzevd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Appeals Process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employee disagrees with their rating: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 with Reporting Manager.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written appeal to HR within </w:t>
      </w:r>
      <w:r w:rsidDel="00000000" w:rsidR="00000000" w:rsidRPr="00000000">
        <w:rPr>
          <w:b w:val="1"/>
          <w:bCs w:val="1"/>
          <w:rtl w:val="0"/>
        </w:rPr>
        <w:t xml:space="preserve">5 working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will review and provide a final decision within 10 working days.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49k9a02j0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Policy Amendments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YNLimited reserves the right to modify this policy in accordance with business needs and financial considerations.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will be notified of any material changes.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16qoc9s2b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Acknowledgment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are expected to: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performance expectations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participate in review discussions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responsibility for their professional growth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  <w:br w:type="textWrapping"/>
      </w:r>
      <w:r w:rsidDel="00000000" w:rsidR="00000000" w:rsidRPr="00000000">
        <w:rPr>
          <w:rtl w:val="0"/>
        </w:rPr>
        <w:t xml:space="preserve">HR Department</w:t>
        <w:br w:type="textWrapping"/>
        <w:t xml:space="preserve">Senior Management</w:t>
        <w:br w:type="textWrapping"/>
        <w:t xml:space="preserve">YNLimited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