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1366" w14:textId="38961DF5" w:rsidR="008253D3" w:rsidRDefault="008253D3">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lang w:val="fr-CA"/>
        </w:rPr>
      </w:pPr>
      <w:r>
        <w:rPr>
          <w:b/>
          <w:color w:val="5B9BD5"/>
          <w:sz w:val="24"/>
          <w:szCs w:val="24"/>
          <w:highlight w:val="white"/>
          <w:lang w:val="fr-CA"/>
        </w:rPr>
        <w:t>Yassine El Yamani</w:t>
      </w:r>
    </w:p>
    <w:p w14:paraId="00D10364" w14:textId="5147D304" w:rsidR="008E1E6E" w:rsidRPr="008253D3"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lang w:val="fr-CA"/>
        </w:rPr>
      </w:pPr>
      <w:r w:rsidRPr="008253D3">
        <w:rPr>
          <w:b/>
          <w:color w:val="5B9BD5"/>
          <w:sz w:val="24"/>
          <w:szCs w:val="24"/>
          <w:highlight w:val="white"/>
          <w:lang w:val="fr-CA"/>
        </w:rPr>
        <w:t>E-COMMERCE</w:t>
      </w:r>
    </w:p>
    <w:p w14:paraId="6D7BD124" w14:textId="77777777" w:rsidR="008E1E6E" w:rsidRPr="008253D3"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lang w:val="fr-CA"/>
        </w:rPr>
      </w:pPr>
      <w:r w:rsidRPr="008253D3">
        <w:rPr>
          <w:color w:val="5B9BD5"/>
          <w:sz w:val="24"/>
          <w:szCs w:val="24"/>
          <w:highlight w:val="white"/>
          <w:lang w:val="fr-CA"/>
        </w:rPr>
        <w:t>420-411-VA</w:t>
      </w:r>
    </w:p>
    <w:p w14:paraId="42134CAA" w14:textId="77777777" w:rsidR="008E1E6E" w:rsidRPr="008253D3" w:rsidRDefault="00000000">
      <w:pPr>
        <w:pStyle w:val="Heading4"/>
        <w:jc w:val="center"/>
        <w:rPr>
          <w:highlight w:val="white"/>
          <w:lang w:val="fr-CA"/>
        </w:rPr>
      </w:pPr>
      <w:bookmarkStart w:id="0" w:name="_wfixbxp644ly" w:colFirst="0" w:colLast="0"/>
      <w:bookmarkEnd w:id="0"/>
      <w:r w:rsidRPr="008253D3">
        <w:rPr>
          <w:b/>
          <w:lang w:val="fr-CA"/>
        </w:rPr>
        <w:t>ASSIGNMENT-1-PART-3</w:t>
      </w:r>
    </w:p>
    <w:p w14:paraId="7970DB10" w14:textId="77777777" w:rsidR="008E1E6E" w:rsidRPr="008253D3" w:rsidRDefault="008E1E6E">
      <w:pPr>
        <w:rPr>
          <w:lang w:val="fr-CA"/>
        </w:rPr>
      </w:pPr>
    </w:p>
    <w:p w14:paraId="7990F5B0" w14:textId="77777777" w:rsidR="008E1E6E" w:rsidRDefault="00000000">
      <w:pPr>
        <w:widowControl w:val="0"/>
      </w:pPr>
      <w:r>
        <w:t>For this assignment you will implement the Model View Controller (MVC) pattern, by refactoring the implementation for part-2 to introduce a Controller and autoloading the controller class.</w:t>
      </w:r>
    </w:p>
    <w:p w14:paraId="492E4AF6" w14:textId="77777777" w:rsidR="008E1E6E" w:rsidRDefault="008E1E6E">
      <w:pPr>
        <w:widowControl w:val="0"/>
      </w:pPr>
    </w:p>
    <w:p w14:paraId="0FFE9A1C" w14:textId="77777777" w:rsidR="008E1E6E" w:rsidRDefault="00000000">
      <w:pPr>
        <w:widowControl w:val="0"/>
        <w:spacing w:after="200"/>
      </w:pPr>
      <w:r>
        <w:t>For the parts that require code implementation, write the code in specific files and submit the files as a compressed file with this document.</w:t>
      </w:r>
    </w:p>
    <w:p w14:paraId="356AD660" w14:textId="77777777" w:rsidR="008E1E6E" w:rsidRDefault="00000000">
      <w:pPr>
        <w:widowControl w:val="0"/>
        <w:spacing w:after="200"/>
      </w:pPr>
      <w:r>
        <w:t>This assignment is a group work.</w:t>
      </w:r>
    </w:p>
    <w:p w14:paraId="5EAEEF2C" w14:textId="77777777" w:rsidR="008E1E6E" w:rsidRDefault="00000000">
      <w:pPr>
        <w:widowControl w:val="0"/>
        <w:spacing w:after="200"/>
      </w:pPr>
      <w:r>
        <w:t>You need to demo your submission in class.</w:t>
      </w:r>
    </w:p>
    <w:p w14:paraId="781A6411" w14:textId="77777777" w:rsidR="008E1E6E" w:rsidRDefault="00000000">
      <w:pPr>
        <w:widowControl w:val="0"/>
        <w:numPr>
          <w:ilvl w:val="0"/>
          <w:numId w:val="1"/>
        </w:numPr>
        <w:ind w:left="450"/>
      </w:pPr>
      <w:r>
        <w:t>Describe what MVC is:</w:t>
      </w:r>
    </w:p>
    <w:tbl>
      <w:tblPr>
        <w:tblStyle w:val="a"/>
        <w:tblW w:w="1095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2"/>
      </w:tblGrid>
      <w:tr w:rsidR="008E1E6E" w14:paraId="2063DA07" w14:textId="77777777" w:rsidTr="008253D3">
        <w:tc>
          <w:tcPr>
            <w:tcW w:w="10952" w:type="dxa"/>
            <w:shd w:val="clear" w:color="auto" w:fill="auto"/>
            <w:tcMar>
              <w:top w:w="100" w:type="dxa"/>
              <w:left w:w="100" w:type="dxa"/>
              <w:bottom w:w="100" w:type="dxa"/>
              <w:right w:w="100" w:type="dxa"/>
            </w:tcMar>
          </w:tcPr>
          <w:p w14:paraId="277DCE66" w14:textId="7ADAEEE7" w:rsidR="008E1E6E" w:rsidRPr="008253D3" w:rsidRDefault="008253D3" w:rsidP="008253D3">
            <w:pPr>
              <w:widowControl w:val="0"/>
              <w:spacing w:line="240" w:lineRule="auto"/>
              <w:ind w:left="360" w:hanging="360"/>
              <w:jc w:val="both"/>
            </w:pPr>
            <w:r w:rsidRPr="008253D3">
              <w:rPr>
                <w:b/>
                <w:bCs/>
                <w:color w:val="000000" w:themeColor="text1"/>
                <w:sz w:val="21"/>
                <w:szCs w:val="21"/>
                <w:shd w:val="clear" w:color="auto" w:fill="FFFFFF"/>
              </w:rPr>
              <w:t>Model–view–controller</w:t>
            </w:r>
            <w:r w:rsidRPr="008253D3">
              <w:rPr>
                <w:color w:val="000000" w:themeColor="text1"/>
                <w:sz w:val="21"/>
                <w:szCs w:val="21"/>
                <w:shd w:val="clear" w:color="auto" w:fill="FFFFFF"/>
              </w:rPr>
              <w:t> (</w:t>
            </w:r>
            <w:r w:rsidRPr="008253D3">
              <w:rPr>
                <w:b/>
                <w:bCs/>
                <w:color w:val="000000" w:themeColor="text1"/>
                <w:sz w:val="21"/>
                <w:szCs w:val="21"/>
                <w:shd w:val="clear" w:color="auto" w:fill="FFFFFF"/>
              </w:rPr>
              <w:t>MVC</w:t>
            </w:r>
            <w:r w:rsidRPr="008253D3">
              <w:rPr>
                <w:color w:val="000000" w:themeColor="text1"/>
                <w:sz w:val="21"/>
                <w:szCs w:val="21"/>
                <w:shd w:val="clear" w:color="auto" w:fill="FFFFFF"/>
              </w:rPr>
              <w:t>) is a software </w:t>
            </w:r>
            <w:hyperlink r:id="rId7" w:tooltip="Architectural pattern" w:history="1">
              <w:r w:rsidRPr="008253D3">
                <w:rPr>
                  <w:rStyle w:val="Hyperlink"/>
                  <w:color w:val="000000" w:themeColor="text1"/>
                  <w:sz w:val="21"/>
                  <w:szCs w:val="21"/>
                  <w:u w:val="none"/>
                  <w:shd w:val="clear" w:color="auto" w:fill="FFFFFF"/>
                </w:rPr>
                <w:t>architectural pattern</w:t>
              </w:r>
            </w:hyperlink>
            <w:r w:rsidRPr="008253D3">
              <w:rPr>
                <w:color w:val="000000" w:themeColor="text1"/>
                <w:sz w:val="21"/>
                <w:szCs w:val="21"/>
                <w:shd w:val="clear" w:color="auto" w:fill="FFFFFF"/>
              </w:rPr>
              <w:t> commonly used for developing </w:t>
            </w:r>
            <w:hyperlink r:id="rId8" w:tooltip="User interface" w:history="1">
              <w:r w:rsidRPr="008253D3">
                <w:rPr>
                  <w:rStyle w:val="Hyperlink"/>
                  <w:color w:val="000000" w:themeColor="text1"/>
                  <w:sz w:val="21"/>
                  <w:szCs w:val="21"/>
                  <w:u w:val="none"/>
                  <w:shd w:val="clear" w:color="auto" w:fill="FFFFFF"/>
                </w:rPr>
                <w:t>user interfaces</w:t>
              </w:r>
            </w:hyperlink>
            <w:r w:rsidRPr="008253D3">
              <w:rPr>
                <w:color w:val="000000" w:themeColor="text1"/>
                <w:sz w:val="21"/>
                <w:szCs w:val="21"/>
                <w:shd w:val="clear" w:color="auto" w:fill="FFFFFF"/>
              </w:rPr>
              <w:t> that divide the related program logic into three interconnected elements. This is done to separate internal representations of information from the ways information is presented to and accepted from the user.</w:t>
            </w:r>
          </w:p>
        </w:tc>
      </w:tr>
    </w:tbl>
    <w:p w14:paraId="31AFF026" w14:textId="77777777" w:rsidR="008E1E6E" w:rsidRDefault="00000000">
      <w:pPr>
        <w:widowControl w:val="0"/>
        <w:numPr>
          <w:ilvl w:val="0"/>
          <w:numId w:val="1"/>
        </w:numPr>
        <w:pBdr>
          <w:top w:val="nil"/>
          <w:left w:val="nil"/>
          <w:bottom w:val="nil"/>
          <w:right w:val="nil"/>
          <w:between w:val="nil"/>
        </w:pBdr>
        <w:spacing w:before="200"/>
        <w:ind w:left="450"/>
      </w:pPr>
      <w:r>
        <w:t>Describe how does the client specify which resource is the subject of the request:</w:t>
      </w:r>
    </w:p>
    <w:tbl>
      <w:tblPr>
        <w:tblStyle w:val="a0"/>
        <w:tblW w:w="1109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94"/>
      </w:tblGrid>
      <w:tr w:rsidR="008E1E6E" w14:paraId="2481EC89" w14:textId="77777777" w:rsidTr="00462F28">
        <w:tc>
          <w:tcPr>
            <w:tcW w:w="11094" w:type="dxa"/>
            <w:shd w:val="clear" w:color="auto" w:fill="auto"/>
            <w:tcMar>
              <w:top w:w="100" w:type="dxa"/>
              <w:left w:w="100" w:type="dxa"/>
              <w:bottom w:w="100" w:type="dxa"/>
              <w:right w:w="100" w:type="dxa"/>
            </w:tcMar>
          </w:tcPr>
          <w:p w14:paraId="459C9EB9" w14:textId="2F318C51" w:rsidR="008E1E6E" w:rsidRDefault="00462F28" w:rsidP="00462F28">
            <w:pPr>
              <w:widowControl w:val="0"/>
              <w:spacing w:line="240" w:lineRule="auto"/>
              <w:ind w:left="360" w:hanging="360"/>
            </w:pPr>
            <w:r>
              <w:t>He specifies the resource in the url and the controller file gets the resource from it using the $_GET[‘resource’].</w:t>
            </w:r>
          </w:p>
        </w:tc>
      </w:tr>
    </w:tbl>
    <w:p w14:paraId="275C08A1" w14:textId="77777777" w:rsidR="008E1E6E" w:rsidRDefault="00000000">
      <w:pPr>
        <w:widowControl w:val="0"/>
        <w:numPr>
          <w:ilvl w:val="0"/>
          <w:numId w:val="1"/>
        </w:numPr>
        <w:pBdr>
          <w:top w:val="nil"/>
          <w:left w:val="nil"/>
          <w:bottom w:val="nil"/>
          <w:right w:val="nil"/>
          <w:between w:val="nil"/>
        </w:pBdr>
        <w:spacing w:before="200"/>
        <w:ind w:left="450"/>
      </w:pPr>
      <w:r>
        <w:t>Describe how does the client specify which resource and which CRUD action needs to be done on the resource:</w:t>
      </w:r>
    </w:p>
    <w:tbl>
      <w:tblPr>
        <w:tblStyle w:val="a1"/>
        <w:tblW w:w="11094"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94"/>
      </w:tblGrid>
      <w:tr w:rsidR="008E1E6E" w14:paraId="456426F9" w14:textId="77777777" w:rsidTr="0081073D">
        <w:tc>
          <w:tcPr>
            <w:tcW w:w="11094" w:type="dxa"/>
            <w:shd w:val="clear" w:color="auto" w:fill="auto"/>
            <w:tcMar>
              <w:top w:w="100" w:type="dxa"/>
              <w:left w:w="100" w:type="dxa"/>
              <w:bottom w:w="100" w:type="dxa"/>
              <w:right w:w="100" w:type="dxa"/>
            </w:tcMar>
          </w:tcPr>
          <w:p w14:paraId="10C3DF8F" w14:textId="1D775F03" w:rsidR="008E1E6E" w:rsidRDefault="00E74BF6" w:rsidP="0081073D">
            <w:pPr>
              <w:widowControl w:val="0"/>
              <w:spacing w:line="240" w:lineRule="auto"/>
            </w:pPr>
            <w:r>
              <w:t>Basically,</w:t>
            </w:r>
            <w:r w:rsidR="0081073D">
              <w:t xml:space="preserve"> the client specifies the resource and the action in the url, then in the controller file we use the $_GET to get the resource from the url and also in the index.php to get the action.</w:t>
            </w:r>
          </w:p>
        </w:tc>
      </w:tr>
    </w:tbl>
    <w:p w14:paraId="2E37F6E0" w14:textId="77777777" w:rsidR="008E1E6E" w:rsidRDefault="00000000">
      <w:pPr>
        <w:widowControl w:val="0"/>
        <w:numPr>
          <w:ilvl w:val="0"/>
          <w:numId w:val="1"/>
        </w:numPr>
        <w:pBdr>
          <w:top w:val="nil"/>
          <w:left w:val="nil"/>
          <w:bottom w:val="nil"/>
          <w:right w:val="nil"/>
          <w:between w:val="nil"/>
        </w:pBdr>
        <w:spacing w:before="200"/>
        <w:ind w:left="450"/>
      </w:pPr>
      <w:r>
        <w:t>Refactor the code written in part-2 to implement the listing and update pages using the MVC pattern:</w:t>
      </w:r>
    </w:p>
    <w:p w14:paraId="3406AFBD" w14:textId="77777777" w:rsidR="008E1E6E" w:rsidRDefault="00000000">
      <w:pPr>
        <w:widowControl w:val="0"/>
        <w:numPr>
          <w:ilvl w:val="1"/>
          <w:numId w:val="1"/>
        </w:numPr>
        <w:spacing w:before="200"/>
        <w:ind w:left="810"/>
      </w:pPr>
      <w:r>
        <w:t>Implement a controller for only the entity that you have selected:</w:t>
      </w:r>
    </w:p>
    <w:p w14:paraId="7F90C09F" w14:textId="77777777" w:rsidR="008E1E6E" w:rsidRDefault="00000000">
      <w:pPr>
        <w:widowControl w:val="0"/>
        <w:numPr>
          <w:ilvl w:val="2"/>
          <w:numId w:val="1"/>
        </w:numPr>
        <w:ind w:left="1170"/>
      </w:pPr>
      <w:r>
        <w:t>Products</w:t>
      </w:r>
    </w:p>
    <w:p w14:paraId="6F3A813B" w14:textId="77777777" w:rsidR="008E1E6E" w:rsidRDefault="00000000">
      <w:pPr>
        <w:widowControl w:val="0"/>
        <w:numPr>
          <w:ilvl w:val="2"/>
          <w:numId w:val="1"/>
        </w:numPr>
        <w:ind w:left="1170"/>
      </w:pPr>
      <w:r>
        <w:t>Users</w:t>
      </w:r>
    </w:p>
    <w:p w14:paraId="327C9CCF" w14:textId="77777777" w:rsidR="008E1E6E" w:rsidRDefault="00000000">
      <w:pPr>
        <w:widowControl w:val="0"/>
        <w:numPr>
          <w:ilvl w:val="2"/>
          <w:numId w:val="1"/>
        </w:numPr>
        <w:ind w:left="1170"/>
      </w:pPr>
      <w:r>
        <w:t>Orders</w:t>
      </w:r>
    </w:p>
    <w:p w14:paraId="71988C16" w14:textId="77777777" w:rsidR="008E1E6E" w:rsidRDefault="00000000">
      <w:pPr>
        <w:widowControl w:val="0"/>
        <w:numPr>
          <w:ilvl w:val="1"/>
          <w:numId w:val="1"/>
        </w:numPr>
        <w:ind w:left="810"/>
      </w:pPr>
      <w:r>
        <w:t>With your teammate(s) implement the “index.php” file that autoloads the controllers depending on the request.</w:t>
      </w:r>
    </w:p>
    <w:p w14:paraId="04430E80" w14:textId="77777777" w:rsidR="008E1E6E" w:rsidRDefault="00000000">
      <w:pPr>
        <w:widowControl w:val="0"/>
        <w:numPr>
          <w:ilvl w:val="2"/>
          <w:numId w:val="1"/>
        </w:numPr>
        <w:pBdr>
          <w:top w:val="nil"/>
          <w:left w:val="nil"/>
          <w:bottom w:val="nil"/>
          <w:right w:val="nil"/>
          <w:between w:val="nil"/>
        </w:pBdr>
        <w:ind w:left="1170"/>
      </w:pPr>
      <w:r>
        <w:t>Merge the implementations together into one implementation</w:t>
      </w:r>
    </w:p>
    <w:p w14:paraId="1B8FE432" w14:textId="77777777" w:rsidR="008E1E6E" w:rsidRDefault="00000000">
      <w:pPr>
        <w:widowControl w:val="0"/>
        <w:numPr>
          <w:ilvl w:val="2"/>
          <w:numId w:val="1"/>
        </w:numPr>
        <w:pBdr>
          <w:top w:val="nil"/>
          <w:left w:val="nil"/>
          <w:bottom w:val="nil"/>
          <w:right w:val="nil"/>
          <w:between w:val="nil"/>
        </w:pBdr>
        <w:ind w:left="1170"/>
      </w:pPr>
      <w:r>
        <w:t>Implement the controllers autoloading</w:t>
      </w:r>
    </w:p>
    <w:p w14:paraId="7A3225A2" w14:textId="77777777" w:rsidR="008E1E6E" w:rsidRDefault="00000000">
      <w:pPr>
        <w:widowControl w:val="0"/>
        <w:numPr>
          <w:ilvl w:val="1"/>
          <w:numId w:val="1"/>
        </w:numPr>
        <w:ind w:left="810"/>
      </w:pPr>
      <w:r>
        <w:t>Test your implementation</w:t>
      </w:r>
    </w:p>
    <w:tbl>
      <w:tblPr>
        <w:tblStyle w:val="a2"/>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8E1E6E" w14:paraId="0E13AE08" w14:textId="77777777">
        <w:tc>
          <w:tcPr>
            <w:tcW w:w="10395" w:type="dxa"/>
            <w:shd w:val="clear" w:color="auto" w:fill="auto"/>
            <w:tcMar>
              <w:top w:w="100" w:type="dxa"/>
              <w:left w:w="100" w:type="dxa"/>
              <w:bottom w:w="100" w:type="dxa"/>
              <w:right w:w="100" w:type="dxa"/>
            </w:tcMar>
          </w:tcPr>
          <w:p w14:paraId="70DA9F06" w14:textId="77777777" w:rsidR="008E1E6E" w:rsidRDefault="008E1E6E">
            <w:pPr>
              <w:widowControl w:val="0"/>
              <w:spacing w:line="240" w:lineRule="auto"/>
              <w:ind w:left="-540" w:hanging="360"/>
            </w:pPr>
          </w:p>
        </w:tc>
      </w:tr>
    </w:tbl>
    <w:p w14:paraId="24081E55" w14:textId="77777777" w:rsidR="008E1E6E" w:rsidRDefault="00000000">
      <w:pPr>
        <w:widowControl w:val="0"/>
      </w:pPr>
      <w:r>
        <w:tab/>
      </w:r>
    </w:p>
    <w:sectPr w:rsidR="008E1E6E">
      <w:headerReference w:type="default" r:id="rId9"/>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4109" w14:textId="77777777" w:rsidR="002263FC" w:rsidRDefault="002263FC">
      <w:pPr>
        <w:spacing w:line="240" w:lineRule="auto"/>
      </w:pPr>
      <w:r>
        <w:separator/>
      </w:r>
    </w:p>
  </w:endnote>
  <w:endnote w:type="continuationSeparator" w:id="0">
    <w:p w14:paraId="28B5F547" w14:textId="77777777" w:rsidR="002263FC" w:rsidRDefault="00226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6DA1" w14:textId="77777777" w:rsidR="002263FC" w:rsidRDefault="002263FC">
      <w:pPr>
        <w:spacing w:line="240" w:lineRule="auto"/>
      </w:pPr>
      <w:r>
        <w:separator/>
      </w:r>
    </w:p>
  </w:footnote>
  <w:footnote w:type="continuationSeparator" w:id="0">
    <w:p w14:paraId="00DC74F4" w14:textId="77777777" w:rsidR="002263FC" w:rsidRDefault="00226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24E4" w14:textId="77777777" w:rsidR="008E1E6E" w:rsidRDefault="008E1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C60F6"/>
    <w:multiLevelType w:val="multilevel"/>
    <w:tmpl w:val="F6B2D1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7460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E6E"/>
    <w:rsid w:val="002263FC"/>
    <w:rsid w:val="00462F28"/>
    <w:rsid w:val="0081073D"/>
    <w:rsid w:val="008253D3"/>
    <w:rsid w:val="008E1E6E"/>
    <w:rsid w:val="00E74BF6"/>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CA00"/>
  <w15:docId w15:val="{81D39DC9-5357-47DA-9B56-2B85E51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825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3" Type="http://schemas.openxmlformats.org/officeDocument/2006/relationships/settings" Target="settings.xml"/><Relationship Id="rId7" Type="http://schemas.openxmlformats.org/officeDocument/2006/relationships/hyperlink" Target="https://en.wikipedia.org/wiki/Architectural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El Yamani</cp:lastModifiedBy>
  <cp:revision>2</cp:revision>
  <dcterms:created xsi:type="dcterms:W3CDTF">2023-03-04T04:14:00Z</dcterms:created>
  <dcterms:modified xsi:type="dcterms:W3CDTF">2023-03-04T04:50:00Z</dcterms:modified>
</cp:coreProperties>
</file>