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EBFD" w14:textId="61C1513F" w:rsidR="00327FBA" w:rsidRDefault="00CC668C" w:rsidP="00761AB0">
      <w:pPr>
        <w:autoSpaceDE w:val="0"/>
        <w:autoSpaceDN w:val="0"/>
        <w:adjustRightInd w:val="0"/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2DE4C464" wp14:editId="3C4F07D9">
            <wp:extent cx="2576288" cy="1634416"/>
            <wp:effectExtent l="0" t="0" r="1905" b="4445"/>
            <wp:docPr id="1192745088" name="Image 1" descr="Une image contenant Police, texte, typographi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45088" name="Image 1" descr="Une image contenant Police, texte, typographie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974" cy="16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64E0" w14:textId="77777777" w:rsidR="00327FBA" w:rsidRPr="00327FBA" w:rsidRDefault="00327FBA" w:rsidP="00CC668C">
      <w:pPr>
        <w:autoSpaceDE w:val="0"/>
        <w:autoSpaceDN w:val="0"/>
        <w:adjustRightInd w:val="0"/>
        <w:rPr>
          <w:iCs/>
          <w:sz w:val="28"/>
          <w:szCs w:val="28"/>
        </w:rPr>
      </w:pPr>
    </w:p>
    <w:p w14:paraId="39DA6981" w14:textId="53CF5C4F" w:rsidR="00761AB0" w:rsidRPr="00327FBA" w:rsidRDefault="00761AB0" w:rsidP="00761AB0">
      <w:pPr>
        <w:autoSpaceDE w:val="0"/>
        <w:autoSpaceDN w:val="0"/>
        <w:adjustRightInd w:val="0"/>
        <w:jc w:val="center"/>
        <w:rPr>
          <w:iCs/>
          <w:sz w:val="28"/>
          <w:szCs w:val="28"/>
        </w:rPr>
      </w:pPr>
    </w:p>
    <w:p w14:paraId="0B0E3AD4" w14:textId="55152A79" w:rsidR="00300F30" w:rsidRPr="00327FBA" w:rsidRDefault="00CC668C" w:rsidP="00300F30">
      <w:pPr>
        <w:autoSpaceDE w:val="0"/>
        <w:autoSpaceDN w:val="0"/>
        <w:adjustRightInd w:val="0"/>
        <w:rPr>
          <w:iCs/>
          <w:sz w:val="28"/>
          <w:szCs w:val="28"/>
        </w:rPr>
      </w:pPr>
      <w:r w:rsidRPr="00327FB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F47FA51" wp14:editId="4EBD3C2D">
                <wp:simplePos x="0" y="0"/>
                <wp:positionH relativeFrom="column">
                  <wp:posOffset>-70485</wp:posOffset>
                </wp:positionH>
                <wp:positionV relativeFrom="paragraph">
                  <wp:posOffset>80645</wp:posOffset>
                </wp:positionV>
                <wp:extent cx="6515100" cy="596900"/>
                <wp:effectExtent l="0" t="0" r="152400" b="152400"/>
                <wp:wrapNone/>
                <wp:docPr id="10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15100" cy="59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A6F403" id="Rectangle 124" o:spid="_x0000_s1026" style="position:absolute;margin-left:-5.55pt;margin-top:6.35pt;width:513pt;height:4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AL8QXwIAAM4EAAAOAAAAZHJzL2Uyb0RvYy54bWysVE1v2zAMvQ/YfxB0X22nddIYdYqiXYcB&#13;&#10;3QfWDTszsmwLkyWNUuK0v36UnKbZutMwHwRRlB75HklfXO4GzbYSvbKm5sVJzpk0wjbKdDX/9vX2&#13;&#10;zTlnPoBpQFsja/4gPb9cvX51MbpKzmxvdSOREYjx1ehq3ofgqizzopcD+BPrpCFna3GAQCZ2WYMw&#13;&#10;Evqgs1mez7PRYuPQCuk9nd5MTr5K+G0rRfjUtl4GpmtOuYW0YlrXcc1WF1B1CK5XYp8G/EMWAyhD&#13;&#10;QQ9QNxCAbVC9gBqUQOttG06EHTLbtkrIxIHYFPkfbO57cDJxIXG8O8jk/x+s+Li9d58xpu7dnRU/&#13;&#10;PDP2ugfTyStEO/YSGgpXRKGy0fnq8CAanp6y9fjBNlRa2ASbNNi1OERAYsd2SeqHg9RyF5igw3lZ&#13;&#10;lEVOFRHkK5fzJe1jCKieXjv04Z20A4ubmiOVMqHD9s6H6erTlZS91aq5VVonA7v1tUa2BSr7bfr2&#13;&#10;6P74mjZsrPmynJUJ+TefP4bI0/c3iEEF6l+thpqfHy5BFWV7a5rUXQGUnvbETpuYn0ydSTySTBuC&#13;&#10;uO+bka31Br9AQ+qcllGbRkXmRb5YzE+jRX07W0xRGOiOBk4E5Axt+K5Cn7olCv1CgX368Ry062HS&#13;&#10;hUIcRN+zTQWwT/kk6yjVVP9Y8jhdvlrb5oHKT9FTjeknQJve4iNnIw1Uzf3PDaDkTL831ELL4uws&#13;&#10;TmAyzsrFjAw89qyPPWAEQdU8cDZtr8M0tRuHquujLImnsVfUdq1KHfGc1b5ZaWgSif2Ax6k8ttOt&#13;&#10;59/Q6hcAAAD//wMAUEsDBBQABgAIAAAAIQB70jPh4wAAABABAAAPAAAAZHJzL2Rvd25yZXYueG1s&#13;&#10;TE/LTsMwELwj8Q/WInFBreMKNSSNUzWgcOACtP0AN3aTqPE6st3U/D3OCS6rXc3sPIpt0AOZlHW9&#13;&#10;QQ5smQBR2BjZY8vheKgXL0CcFyjFYFBx+FEOtuX9XSFyaW74raa9b0kUQZcLDp33Y06pazqlhVua&#13;&#10;UWHEzsZq4eNpWyqtuEVxPdBVkqypFj1Gh06M6rVTzWV/1Rzqc3bMPi2+t1Ud0o/qKey+porzx4fw&#13;&#10;toljtwHiVfB/HzB3iPmhjMFO5orSkYHDgjEWqRFYpUBmQsKeMyCneVunQMuC/i9S/gIAAP//AwBQ&#13;&#10;SwECLQAUAAYACAAAACEAtoM4kv4AAADhAQAAEwAAAAAAAAAAAAAAAAAAAAAAW0NvbnRlbnRfVHlw&#13;&#10;ZXNdLnhtbFBLAQItABQABgAIAAAAIQA4/SH/1gAAAJQBAAALAAAAAAAAAAAAAAAAAC8BAABfcmVs&#13;&#10;cy8ucmVsc1BLAQItABQABgAIAAAAIQApAL8QXwIAAM4EAAAOAAAAAAAAAAAAAAAAAC4CAABkcnMv&#13;&#10;ZTJvRG9jLnhtbFBLAQItABQABgAIAAAAIQB70jPh4wAAABABAAAPAAAAAAAAAAAAAAAAALkEAABk&#13;&#10;cnMvZG93bnJldi54bWxQSwUGAAAAAAQABADzAAAAyQUAAAAA&#13;&#10;">
                <v:shadow on="t" color="black" opacity=".5" offset="6pt,6pt"/>
              </v:rect>
            </w:pict>
          </mc:Fallback>
        </mc:AlternateContent>
      </w:r>
    </w:p>
    <w:p w14:paraId="3BF39D00" w14:textId="77777777" w:rsidR="00300F30" w:rsidRPr="00327FBA" w:rsidRDefault="00300F30" w:rsidP="00300F3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327FBA">
        <w:rPr>
          <w:b/>
          <w:iCs/>
          <w:sz w:val="22"/>
          <w:szCs w:val="21"/>
        </w:rPr>
        <w:t>Programme de l’action de formation :</w:t>
      </w:r>
    </w:p>
    <w:p w14:paraId="0BDAD581" w14:textId="4ED34D34" w:rsidR="00761AB0" w:rsidRPr="00327FBA" w:rsidRDefault="00951DCE" w:rsidP="00761AB0">
      <w:pPr>
        <w:autoSpaceDE w:val="0"/>
        <w:autoSpaceDN w:val="0"/>
        <w:adjustRightInd w:val="0"/>
        <w:jc w:val="center"/>
        <w:rPr>
          <w:b/>
          <w:iCs/>
          <w:sz w:val="22"/>
          <w:szCs w:val="21"/>
        </w:rPr>
      </w:pPr>
      <w:r w:rsidRPr="00951DCE">
        <w:rPr>
          <w:b/>
          <w:iCs/>
          <w:sz w:val="22"/>
          <w:szCs w:val="21"/>
        </w:rPr>
        <w:t xml:space="preserve">Réaliser des prestations de maquillage permanent – Techniques de </w:t>
      </w:r>
      <w:proofErr w:type="spellStart"/>
      <w:r w:rsidRPr="00951DCE">
        <w:rPr>
          <w:b/>
          <w:iCs/>
          <w:sz w:val="22"/>
          <w:szCs w:val="21"/>
        </w:rPr>
        <w:t>dermopigmentation</w:t>
      </w:r>
      <w:proofErr w:type="spellEnd"/>
      <w:r w:rsidRPr="00951DCE">
        <w:rPr>
          <w:b/>
          <w:iCs/>
          <w:sz w:val="22"/>
          <w:szCs w:val="21"/>
        </w:rPr>
        <w:t xml:space="preserve"> esthétique</w:t>
      </w:r>
      <w:r w:rsidR="00761AB0" w:rsidRPr="00327FBA">
        <w:rPr>
          <w:b/>
          <w:iCs/>
          <w:sz w:val="22"/>
          <w:szCs w:val="21"/>
        </w:rPr>
        <w:t xml:space="preserve">– 5 jours </w:t>
      </w:r>
    </w:p>
    <w:p w14:paraId="653D7ACC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2D0DDB5" w14:textId="77777777" w:rsidR="00761AB0" w:rsidRPr="00327FBA" w:rsidRDefault="00761AB0" w:rsidP="00327FBA">
      <w:pPr>
        <w:autoSpaceDE w:val="0"/>
        <w:autoSpaceDN w:val="0"/>
        <w:adjustRightInd w:val="0"/>
        <w:rPr>
          <w:sz w:val="21"/>
          <w:szCs w:val="21"/>
        </w:rPr>
      </w:pPr>
    </w:p>
    <w:p w14:paraId="31D6418C" w14:textId="77777777" w:rsidR="00761AB0" w:rsidRPr="00327FBA" w:rsidRDefault="00761AB0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</w:p>
    <w:p w14:paraId="039D6BB5" w14:textId="77777777" w:rsidR="00AA373E" w:rsidRPr="00327FBA" w:rsidRDefault="00AA373E" w:rsidP="00AA373E">
      <w:pPr>
        <w:autoSpaceDE w:val="0"/>
        <w:autoSpaceDN w:val="0"/>
        <w:adjustRightInd w:val="0"/>
        <w:jc w:val="center"/>
        <w:rPr>
          <w:sz w:val="21"/>
          <w:szCs w:val="21"/>
        </w:rPr>
      </w:pPr>
      <w:r w:rsidRPr="00327FBA">
        <w:rPr>
          <w:sz w:val="21"/>
          <w:szCs w:val="21"/>
        </w:rPr>
        <w:t>Catégorie de l’action de formation au sens de l’article L.6313-1 du code du travail : action d'acquisition, d'entretien ou de perfectionnement des connaissances</w:t>
      </w:r>
    </w:p>
    <w:p w14:paraId="4939BC0C" w14:textId="77777777" w:rsidR="000D792D" w:rsidRPr="00327FBA" w:rsidRDefault="000D792D" w:rsidP="000D792D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Prérequis - Personnes concernées</w:t>
      </w:r>
    </w:p>
    <w:p w14:paraId="46EFE22A" w14:textId="77777777" w:rsidR="001A33B5" w:rsidRPr="00327FBA" w:rsidRDefault="001A33B5" w:rsidP="00300F30">
      <w:pPr>
        <w:widowControl w:val="0"/>
        <w:autoSpaceDE w:val="0"/>
        <w:autoSpaceDN w:val="0"/>
        <w:adjustRightInd w:val="0"/>
        <w:rPr>
          <w:sz w:val="21"/>
          <w:szCs w:val="21"/>
        </w:rPr>
      </w:pPr>
    </w:p>
    <w:p w14:paraId="070B53CF" w14:textId="77777777" w:rsidR="00951DCE" w:rsidRPr="00951DCE" w:rsidRDefault="00951DCE" w:rsidP="00951DCE">
      <w:pPr>
        <w:rPr>
          <w:sz w:val="21"/>
          <w:szCs w:val="21"/>
        </w:rPr>
      </w:pPr>
      <w:r w:rsidRPr="00951DCE">
        <w:rPr>
          <w:sz w:val="21"/>
          <w:szCs w:val="21"/>
        </w:rPr>
        <w:t>•</w:t>
      </w:r>
      <w:r w:rsidRPr="00951DCE">
        <w:rPr>
          <w:sz w:val="21"/>
          <w:szCs w:val="21"/>
        </w:rPr>
        <w:tab/>
        <w:t>Entretien préalable de positionnement</w:t>
      </w:r>
    </w:p>
    <w:p w14:paraId="22AC7EDC" w14:textId="0D64D1F2" w:rsidR="00327FBA" w:rsidRPr="00327FBA" w:rsidRDefault="00951DCE" w:rsidP="00951DCE">
      <w:pPr>
        <w:rPr>
          <w:sz w:val="21"/>
          <w:szCs w:val="21"/>
        </w:rPr>
      </w:pPr>
      <w:r w:rsidRPr="00951DCE">
        <w:rPr>
          <w:sz w:val="21"/>
          <w:szCs w:val="21"/>
        </w:rPr>
        <w:t>•</w:t>
      </w:r>
      <w:r w:rsidRPr="00951DCE">
        <w:rPr>
          <w:sz w:val="21"/>
          <w:szCs w:val="21"/>
        </w:rPr>
        <w:tab/>
        <w:t>Formation Hygiène et Salubrité recommandée ou obligatoire selon activité exercée</w:t>
      </w:r>
      <w:r>
        <w:rPr>
          <w:sz w:val="21"/>
          <w:szCs w:val="21"/>
        </w:rPr>
        <w:t xml:space="preserve">. </w:t>
      </w:r>
      <w:r w:rsidR="00327FBA" w:rsidRPr="00327FBA">
        <w:rPr>
          <w:sz w:val="21"/>
          <w:szCs w:val="21"/>
        </w:rPr>
        <w:t>Accessible aux débutants.</w:t>
      </w:r>
    </w:p>
    <w:p w14:paraId="7052C347" w14:textId="77777777" w:rsidR="005957B0" w:rsidRPr="00327FBA" w:rsidRDefault="005957B0" w:rsidP="005957B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Objectifs de la formation</w:t>
      </w:r>
    </w:p>
    <w:p w14:paraId="321A663E" w14:textId="77777777" w:rsidR="005957B0" w:rsidRPr="00327FBA" w:rsidRDefault="005957B0" w:rsidP="005957B0">
      <w:pPr>
        <w:rPr>
          <w:sz w:val="15"/>
          <w:szCs w:val="21"/>
          <w:u w:val="single"/>
        </w:rPr>
      </w:pPr>
    </w:p>
    <w:p w14:paraId="13376EC4" w14:textId="77777777" w:rsidR="00951DCE" w:rsidRPr="00C01451" w:rsidRDefault="00951DCE" w:rsidP="00951DCE">
      <w:p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À l’issue de la formation, le stagiaire sera capable de :</w:t>
      </w:r>
    </w:p>
    <w:p w14:paraId="50A11770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Identifier les règles d’hygiène et de salubrité applicables au maquillage permanent</w:t>
      </w:r>
    </w:p>
    <w:p w14:paraId="4F0D1368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Préparer un poste de travail conforme aux normes sanitaires</w:t>
      </w:r>
    </w:p>
    <w:p w14:paraId="43AE4FF4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Réaliser une consultation client et analyser les contre-indications</w:t>
      </w:r>
    </w:p>
    <w:p w14:paraId="113E0EF2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Maîtriser les bases de la colorimétrie et de la morphologie du visage</w:t>
      </w:r>
    </w:p>
    <w:p w14:paraId="14D02273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Réaliser un tracé préparatoire adapté à la morphologie</w:t>
      </w:r>
    </w:p>
    <w:p w14:paraId="0FC642AA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Utiliser un dermographe et sélectionner les aiguilles adaptées</w:t>
      </w:r>
    </w:p>
    <w:p w14:paraId="43F81FAA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Réaliser des prestations de maquillage permanent :</w:t>
      </w:r>
    </w:p>
    <w:p w14:paraId="20E3A788" w14:textId="77777777" w:rsidR="00951DCE" w:rsidRPr="00C01451" w:rsidRDefault="00951DCE" w:rsidP="00951DCE">
      <w:pPr>
        <w:numPr>
          <w:ilvl w:val="1"/>
          <w:numId w:val="37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sourcils</w:t>
      </w:r>
      <w:proofErr w:type="gramEnd"/>
      <w:r w:rsidRPr="00C01451">
        <w:rPr>
          <w:sz w:val="21"/>
          <w:szCs w:val="21"/>
        </w:rPr>
        <w:t xml:space="preserve"> effet poudré</w:t>
      </w:r>
    </w:p>
    <w:p w14:paraId="589EE006" w14:textId="77777777" w:rsidR="00951DCE" w:rsidRPr="00C01451" w:rsidRDefault="00951DCE" w:rsidP="00951DCE">
      <w:pPr>
        <w:numPr>
          <w:ilvl w:val="1"/>
          <w:numId w:val="37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poil</w:t>
      </w:r>
      <w:proofErr w:type="gramEnd"/>
      <w:r w:rsidRPr="00C01451">
        <w:rPr>
          <w:sz w:val="21"/>
          <w:szCs w:val="21"/>
        </w:rPr>
        <w:t xml:space="preserve"> à poil</w:t>
      </w:r>
    </w:p>
    <w:p w14:paraId="62053B4A" w14:textId="77777777" w:rsidR="00951DCE" w:rsidRPr="00C01451" w:rsidRDefault="00951DCE" w:rsidP="00951DCE">
      <w:pPr>
        <w:numPr>
          <w:ilvl w:val="1"/>
          <w:numId w:val="37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lèvres</w:t>
      </w:r>
      <w:proofErr w:type="gramEnd"/>
    </w:p>
    <w:p w14:paraId="7DC08269" w14:textId="77777777" w:rsidR="00951DCE" w:rsidRPr="00C01451" w:rsidRDefault="00951DCE" w:rsidP="00951DCE">
      <w:pPr>
        <w:numPr>
          <w:ilvl w:val="1"/>
          <w:numId w:val="37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eye</w:t>
      </w:r>
      <w:proofErr w:type="gramEnd"/>
      <w:r w:rsidRPr="00C01451">
        <w:rPr>
          <w:sz w:val="21"/>
          <w:szCs w:val="21"/>
        </w:rPr>
        <w:t>-liner</w:t>
      </w:r>
    </w:p>
    <w:p w14:paraId="5D57F200" w14:textId="77777777" w:rsidR="00951DCE" w:rsidRPr="00C01451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Conseiller le client sur les soins post-prestation</w:t>
      </w:r>
    </w:p>
    <w:p w14:paraId="11EBCD95" w14:textId="77777777" w:rsidR="00951DCE" w:rsidRDefault="00951DCE" w:rsidP="00951DCE">
      <w:pPr>
        <w:numPr>
          <w:ilvl w:val="0"/>
          <w:numId w:val="37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Gérer la traçabilité et les documents réglementaires</w:t>
      </w:r>
    </w:p>
    <w:p w14:paraId="015F5EB9" w14:textId="77777777" w:rsidR="00951DCE" w:rsidRDefault="00951DCE" w:rsidP="00951DCE">
      <w:pPr>
        <w:spacing w:before="100" w:beforeAutospacing="1" w:after="100" w:afterAutospacing="1"/>
        <w:rPr>
          <w:sz w:val="21"/>
          <w:szCs w:val="21"/>
        </w:rPr>
      </w:pPr>
    </w:p>
    <w:p w14:paraId="183908D6" w14:textId="77777777" w:rsidR="00951DCE" w:rsidRDefault="00951DCE" w:rsidP="00951DCE">
      <w:pPr>
        <w:spacing w:before="100" w:beforeAutospacing="1" w:after="100" w:afterAutospacing="1"/>
        <w:rPr>
          <w:sz w:val="21"/>
          <w:szCs w:val="21"/>
        </w:rPr>
      </w:pPr>
    </w:p>
    <w:p w14:paraId="3720B0B3" w14:textId="77777777" w:rsidR="00951DCE" w:rsidRPr="00C01451" w:rsidRDefault="00951DCE" w:rsidP="00951DCE">
      <w:pPr>
        <w:spacing w:before="100" w:beforeAutospacing="1" w:after="100" w:afterAutospacing="1"/>
        <w:rPr>
          <w:sz w:val="21"/>
          <w:szCs w:val="21"/>
        </w:rPr>
      </w:pPr>
    </w:p>
    <w:p w14:paraId="670B63B0" w14:textId="24B3DD59" w:rsidR="00327FBA" w:rsidRPr="00327FBA" w:rsidRDefault="00327FBA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>Descriptif général des compétences</w:t>
      </w:r>
    </w:p>
    <w:p w14:paraId="6E18FF58" w14:textId="77777777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A823EC7" w14:textId="466C7D6B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Les compétences de l’attestation sont classées en </w:t>
      </w:r>
      <w:r w:rsidR="00C90E62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>4</w:t>
      </w:r>
      <w:r w:rsidR="00951DCE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modules</w:t>
      </w: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 : </w:t>
      </w:r>
    </w:p>
    <w:p w14:paraId="60C7AC3C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22FF247" w14:textId="204894FC" w:rsidR="00951DCE" w:rsidRPr="00C01451" w:rsidRDefault="00951DCE" w:rsidP="00951DCE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1 – RÉGLEMENTATION ET HYGIÈNE </w:t>
      </w:r>
    </w:p>
    <w:p w14:paraId="746E6754" w14:textId="77777777" w:rsidR="00951DCE" w:rsidRPr="00C01451" w:rsidRDefault="00951DCE" w:rsidP="00951DCE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Objectifs :</w:t>
      </w:r>
    </w:p>
    <w:p w14:paraId="4A7F040A" w14:textId="77777777" w:rsidR="00951DCE" w:rsidRPr="00C01451" w:rsidRDefault="00951DCE" w:rsidP="00951DCE">
      <w:p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Appliquer les règles d’hygiène et de sécurité liées au maquillage permanent.</w:t>
      </w:r>
    </w:p>
    <w:p w14:paraId="05CADDA9" w14:textId="77777777" w:rsidR="00951DCE" w:rsidRPr="00C01451" w:rsidRDefault="00951DCE" w:rsidP="00951DCE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Contenu :</w:t>
      </w:r>
    </w:p>
    <w:p w14:paraId="52A650B2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Cadre légal du maquillage permanent</w:t>
      </w:r>
    </w:p>
    <w:p w14:paraId="51728E43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Décret Hygiène et Salubrité</w:t>
      </w:r>
    </w:p>
    <w:p w14:paraId="32C872C3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Anatomie et physiologie de la peau</w:t>
      </w:r>
    </w:p>
    <w:p w14:paraId="4EE7752F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Contre-indications</w:t>
      </w:r>
    </w:p>
    <w:p w14:paraId="20877DD1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Risques infectieux et allergiques</w:t>
      </w:r>
    </w:p>
    <w:p w14:paraId="08F28A6E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Désinfection et stérilisation</w:t>
      </w:r>
    </w:p>
    <w:p w14:paraId="5BB546B8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Gestion des déchets DASRI</w:t>
      </w:r>
    </w:p>
    <w:p w14:paraId="5466F9DA" w14:textId="77777777" w:rsidR="00951DCE" w:rsidRPr="00C01451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Préparation du poste de travail</w:t>
      </w:r>
    </w:p>
    <w:p w14:paraId="0D8C0773" w14:textId="77777777" w:rsidR="00951DCE" w:rsidRDefault="00951DCE" w:rsidP="00951DCE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Consentement client et traçabilité</w:t>
      </w:r>
    </w:p>
    <w:p w14:paraId="20691B09" w14:textId="77777777" w:rsidR="00C90E62" w:rsidRPr="00C01451" w:rsidRDefault="00C90E62" w:rsidP="00C90E62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>INSTALLATION ET GESTION D’ACTIVITÉ (3h)</w:t>
      </w:r>
    </w:p>
    <w:p w14:paraId="7B3EF4C5" w14:textId="77777777" w:rsidR="00C90E62" w:rsidRPr="00C01451" w:rsidRDefault="00C90E62" w:rsidP="00C90E62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Objectifs :</w:t>
      </w:r>
    </w:p>
    <w:p w14:paraId="394114DD" w14:textId="77777777" w:rsidR="00C90E62" w:rsidRPr="00C01451" w:rsidRDefault="00C90E62" w:rsidP="00C90E62">
      <w:p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Développer une activité professionnelle conforme.</w:t>
      </w:r>
    </w:p>
    <w:p w14:paraId="10CA4053" w14:textId="77777777" w:rsidR="00C90E62" w:rsidRPr="00C01451" w:rsidRDefault="00C90E62" w:rsidP="00C90E62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Contenu :</w:t>
      </w:r>
    </w:p>
    <w:p w14:paraId="3A12620E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Tarification</w:t>
      </w:r>
    </w:p>
    <w:p w14:paraId="6E488BE0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Assurances professionnelles</w:t>
      </w:r>
    </w:p>
    <w:p w14:paraId="702AF394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Communication réseaux sociaux</w:t>
      </w:r>
    </w:p>
    <w:p w14:paraId="3ACF617D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Fidélisation clientèle</w:t>
      </w:r>
    </w:p>
    <w:p w14:paraId="40DBC177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Gestion des rendez-vous</w:t>
      </w:r>
    </w:p>
    <w:p w14:paraId="33592AEC" w14:textId="4D18AE24" w:rsidR="00327FBA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Retouches et SAV</w:t>
      </w:r>
    </w:p>
    <w:p w14:paraId="3AACD818" w14:textId="77777777" w:rsidR="00C90E62" w:rsidRPr="00C90E62" w:rsidRDefault="00C90E62" w:rsidP="00C90E62">
      <w:pPr>
        <w:spacing w:before="100" w:beforeAutospacing="1" w:after="100" w:afterAutospacing="1"/>
        <w:ind w:left="360"/>
        <w:rPr>
          <w:sz w:val="21"/>
          <w:szCs w:val="21"/>
        </w:rPr>
      </w:pPr>
    </w:p>
    <w:p w14:paraId="6DF43C8A" w14:textId="7ED07BF8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Modalités d’évaluation : </w:t>
      </w:r>
    </w:p>
    <w:p w14:paraId="1F30C9F0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DC376BD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Mise en situation professionnelle reconstituée en atelier</w:t>
      </w:r>
    </w:p>
    <w:p w14:paraId="5EAF0D32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Le (la) candidat(e) dispose d’un plan de travail vide de taille limité, avec un miroir et une chaise haute, et d’un stock de produits et outils de maquillage.</w:t>
      </w:r>
    </w:p>
    <w:p w14:paraId="7C9A1D83" w14:textId="2DBFC4F2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Il(elle) sera chargé(e) d’installer son plan de travail ainsi que le matériel et les produits nécessaires à la réalisation d’une prestation maquillage.</w:t>
      </w:r>
    </w:p>
    <w:p w14:paraId="1283E75D" w14:textId="77777777" w:rsidR="00C90E62" w:rsidRDefault="00C90E62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D592345" w14:textId="77777777" w:rsidR="00C90E62" w:rsidRDefault="00C90E62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9141206" w14:textId="77777777" w:rsidR="00C90E62" w:rsidRDefault="00C90E62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A8FA85E" w14:textId="77777777" w:rsidR="00C90E62" w:rsidRDefault="00C90E62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53D88723" w14:textId="77777777" w:rsidR="00C90E62" w:rsidRDefault="00C90E62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0F339B4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3F6B2F70" w14:textId="7DF9744C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lastRenderedPageBreak/>
        <w:t xml:space="preserve">Critères d’évaluation : </w:t>
      </w:r>
    </w:p>
    <w:p w14:paraId="65EF7381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0895ED1" w14:textId="77777777" w:rsidR="00951DCE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ab/>
        <w:t xml:space="preserve">La désinfection de ses mains est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effectuée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. </w:t>
      </w:r>
    </w:p>
    <w:p w14:paraId="61076146" w14:textId="77777777" w:rsidR="00951DCE" w:rsidRPr="00327FBA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32BA340" w14:textId="77777777" w:rsidR="00951DCE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-</w:t>
      </w:r>
      <w:r w:rsidRPr="00327FBA">
        <w:rPr>
          <w:rFonts w:eastAsiaTheme="minorHAnsi"/>
          <w:sz w:val="21"/>
          <w:szCs w:val="21"/>
          <w:lang w:eastAsia="en-US"/>
        </w:rPr>
        <w:tab/>
        <w:t xml:space="preserve">L’application des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procédures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d’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hygiène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liées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à l’utilisation des produits de maquillage est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respectée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: </w:t>
      </w:r>
    </w:p>
    <w:p w14:paraId="6C22D2DF" w14:textId="77777777" w:rsidR="00951DCE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0F00A256" w14:textId="77777777" w:rsidR="00951DCE" w:rsidRDefault="00951DCE" w:rsidP="00951DCE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Un goupillon jetable est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utilise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>́ pour l’application du mascara.</w:t>
      </w:r>
    </w:p>
    <w:p w14:paraId="26607152" w14:textId="77777777" w:rsidR="00951DCE" w:rsidRDefault="00951DCE" w:rsidP="00951DCE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prélèvement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des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matières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est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effectue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>́ à la spatule.</w:t>
      </w:r>
    </w:p>
    <w:p w14:paraId="5CE8137B" w14:textId="77777777" w:rsidR="00951DCE" w:rsidRPr="00327FBA" w:rsidRDefault="00951DCE" w:rsidP="00951DCE">
      <w:pPr>
        <w:pStyle w:val="Paragraphedeliste"/>
        <w:numPr>
          <w:ilvl w:val="0"/>
          <w:numId w:val="32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Les crayons sont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taillés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avant d’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être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utilisés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. </w:t>
      </w:r>
    </w:p>
    <w:p w14:paraId="4E403478" w14:textId="77777777" w:rsidR="00951DCE" w:rsidRPr="00327FBA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1029B0D2" w14:textId="77777777" w:rsidR="00951DCE" w:rsidRPr="00327FBA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A7117DF" w14:textId="77777777" w:rsidR="00951DCE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-</w:t>
      </w:r>
      <w:r w:rsidRPr="00327FBA">
        <w:rPr>
          <w:rFonts w:eastAsiaTheme="minorHAnsi"/>
          <w:sz w:val="21"/>
          <w:szCs w:val="21"/>
          <w:lang w:eastAsia="en-US"/>
        </w:rPr>
        <w:tab/>
        <w:t xml:space="preserve"> L’application des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procédures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d’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hygiène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liées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aux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impératifs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sanitaires et à l’utilisation du petit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matériel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est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respectée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: </w:t>
      </w:r>
    </w:p>
    <w:p w14:paraId="4FAD8699" w14:textId="77777777" w:rsidR="00951DCE" w:rsidRDefault="00951DCE" w:rsidP="00951DCE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F118B73" w14:textId="77777777" w:rsidR="00951DCE" w:rsidRDefault="00951DCE" w:rsidP="00951D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Les outils sont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désinfectés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avant et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après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leur utilisation.</w:t>
      </w:r>
    </w:p>
    <w:p w14:paraId="6F1F9BE2" w14:textId="77777777" w:rsidR="00951DCE" w:rsidRDefault="00951DCE" w:rsidP="00951D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Les surfaces sont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désinfectées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avant et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après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leur utilisation.</w:t>
      </w:r>
    </w:p>
    <w:p w14:paraId="2AAC1687" w14:textId="77777777" w:rsidR="00951DCE" w:rsidRPr="00327FBA" w:rsidRDefault="00951DCE" w:rsidP="00951DCE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Les produits sont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prélevés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avec des outils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désinfectés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 au </w:t>
      </w:r>
      <w:proofErr w:type="spellStart"/>
      <w:r w:rsidRPr="00327FBA">
        <w:rPr>
          <w:rFonts w:eastAsiaTheme="minorHAnsi"/>
          <w:sz w:val="21"/>
          <w:szCs w:val="21"/>
          <w:lang w:eastAsia="en-US"/>
        </w:rPr>
        <w:t>préalable</w:t>
      </w:r>
      <w:proofErr w:type="spellEnd"/>
      <w:r w:rsidRPr="00327FBA">
        <w:rPr>
          <w:rFonts w:eastAsiaTheme="minorHAnsi"/>
          <w:sz w:val="21"/>
          <w:szCs w:val="21"/>
          <w:lang w:eastAsia="en-US"/>
        </w:rPr>
        <w:t xml:space="preserve">. </w:t>
      </w:r>
    </w:p>
    <w:p w14:paraId="5426D167" w14:textId="77777777" w:rsidR="00951DCE" w:rsidRDefault="00951DCE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1CC81008" w14:textId="0237D3F8" w:rsidR="00951DCE" w:rsidRPr="00C01451" w:rsidRDefault="00951DCE" w:rsidP="00951DCE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t xml:space="preserve">MODULE 2 – COLORIMÉTRIE ET MORPHOLOGIE </w:t>
      </w:r>
    </w:p>
    <w:p w14:paraId="4127261D" w14:textId="1E409D9C" w:rsidR="00951DCE" w:rsidRPr="00C01451" w:rsidRDefault="00951DCE" w:rsidP="00A80E60">
      <w:pPr>
        <w:spacing w:before="100" w:beforeAutospacing="1" w:after="100" w:afterAutospacing="1"/>
        <w:outlineLvl w:val="2"/>
        <w:rPr>
          <w:b/>
          <w:bCs/>
          <w:sz w:val="21"/>
          <w:szCs w:val="21"/>
        </w:rPr>
      </w:pPr>
      <w:r w:rsidRPr="00C01451">
        <w:rPr>
          <w:b/>
          <w:bCs/>
          <w:sz w:val="21"/>
          <w:szCs w:val="21"/>
        </w:rPr>
        <w:t>Objectifs :</w:t>
      </w:r>
      <w:r w:rsidR="00A80E60">
        <w:rPr>
          <w:b/>
          <w:bCs/>
          <w:sz w:val="21"/>
          <w:szCs w:val="21"/>
        </w:rPr>
        <w:t xml:space="preserve"> </w:t>
      </w:r>
      <w:r w:rsidRPr="00C01451">
        <w:rPr>
          <w:sz w:val="21"/>
          <w:szCs w:val="21"/>
        </w:rPr>
        <w:t>Adapter pigments et tracés à la morphologie du client.</w:t>
      </w:r>
    </w:p>
    <w:p w14:paraId="15EDED7F" w14:textId="77777777" w:rsidR="00951DCE" w:rsidRPr="00C01451" w:rsidRDefault="00951DCE" w:rsidP="00951DCE">
      <w:pPr>
        <w:spacing w:before="100" w:beforeAutospacing="1" w:after="100" w:afterAutospacing="1"/>
        <w:outlineLvl w:val="2"/>
        <w:rPr>
          <w:b/>
          <w:bCs/>
          <w:sz w:val="21"/>
          <w:szCs w:val="21"/>
        </w:rPr>
      </w:pPr>
      <w:r w:rsidRPr="00C01451">
        <w:rPr>
          <w:b/>
          <w:bCs/>
          <w:sz w:val="21"/>
          <w:szCs w:val="21"/>
        </w:rPr>
        <w:t>Contenu :</w:t>
      </w:r>
    </w:p>
    <w:p w14:paraId="63BCD523" w14:textId="77777777" w:rsidR="00951DCE" w:rsidRPr="00C01451" w:rsidRDefault="00951DCE" w:rsidP="00951DCE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Théorie des couleurs</w:t>
      </w:r>
    </w:p>
    <w:p w14:paraId="5E497BCD" w14:textId="77777777" w:rsidR="00951DCE" w:rsidRPr="00C01451" w:rsidRDefault="00951DCE" w:rsidP="00951DCE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Neutralisation des pigments</w:t>
      </w:r>
    </w:p>
    <w:p w14:paraId="441F4A61" w14:textId="77777777" w:rsidR="00951DCE" w:rsidRPr="00C01451" w:rsidRDefault="00951DCE" w:rsidP="00951DCE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Choix des teintes selon phototype</w:t>
      </w:r>
    </w:p>
    <w:p w14:paraId="7F753C15" w14:textId="77777777" w:rsidR="00951DCE" w:rsidRPr="00C01451" w:rsidRDefault="00951DCE" w:rsidP="00951DCE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Étude morphologique du visage</w:t>
      </w:r>
    </w:p>
    <w:p w14:paraId="4F8EF175" w14:textId="77777777" w:rsidR="00951DCE" w:rsidRPr="00C01451" w:rsidRDefault="00951DCE" w:rsidP="00951DCE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Mapping sourcils et lèvres</w:t>
      </w:r>
    </w:p>
    <w:p w14:paraId="18517C72" w14:textId="5E824DDA" w:rsidR="00951DCE" w:rsidRPr="00951DCE" w:rsidRDefault="00951DCE" w:rsidP="00951DCE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Symétrie et proportions</w:t>
      </w:r>
    </w:p>
    <w:p w14:paraId="2B629DE1" w14:textId="091FD62B" w:rsid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Modalités d’évaluation : </w:t>
      </w:r>
    </w:p>
    <w:p w14:paraId="0DDF48F4" w14:textId="77777777" w:rsidR="00951DCE" w:rsidRPr="00C01451" w:rsidRDefault="00951DCE" w:rsidP="00951DCE">
      <w:pPr>
        <w:spacing w:before="100" w:beforeAutospacing="1" w:after="100" w:afterAutospacing="1"/>
      </w:pPr>
      <w:r w:rsidRPr="00C01451">
        <w:t>Exercice pratique de mapping</w:t>
      </w:r>
    </w:p>
    <w:p w14:paraId="06AFE40C" w14:textId="77777777" w:rsidR="00A80E60" w:rsidRDefault="00327FBA" w:rsidP="00A80E6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  <w:r w:rsidR="00A80E60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br/>
      </w:r>
    </w:p>
    <w:p w14:paraId="66AE415B" w14:textId="2FAC7922" w:rsidR="00951DCE" w:rsidRPr="004C286C" w:rsidRDefault="00951DCE" w:rsidP="00A80E6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4C286C">
        <w:rPr>
          <w:b/>
          <w:bCs/>
          <w:sz w:val="22"/>
          <w:szCs w:val="22"/>
        </w:rPr>
        <w:t>RESPECT DE LA MORPHOLOGIE</w:t>
      </w:r>
      <w:r w:rsidR="00A80E60">
        <w:rPr>
          <w:b/>
          <w:bCs/>
          <w:sz w:val="22"/>
          <w:szCs w:val="22"/>
        </w:rPr>
        <w:t xml:space="preserve"> : </w:t>
      </w:r>
      <w:r w:rsidRPr="004C286C">
        <w:rPr>
          <w:sz w:val="21"/>
          <w:szCs w:val="21"/>
        </w:rPr>
        <w:t>Le stagiaire doit :</w:t>
      </w:r>
    </w:p>
    <w:p w14:paraId="460E2CC8" w14:textId="77777777" w:rsidR="00951DCE" w:rsidRPr="004C286C" w:rsidRDefault="00951DCE" w:rsidP="00951DCE">
      <w:pPr>
        <w:numPr>
          <w:ilvl w:val="0"/>
          <w:numId w:val="40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respecter</w:t>
      </w:r>
      <w:proofErr w:type="gramEnd"/>
      <w:r w:rsidRPr="004C286C">
        <w:rPr>
          <w:sz w:val="21"/>
          <w:szCs w:val="21"/>
        </w:rPr>
        <w:t xml:space="preserve"> l’équilibre du visage </w:t>
      </w:r>
    </w:p>
    <w:p w14:paraId="28D8BDA3" w14:textId="77777777" w:rsidR="00951DCE" w:rsidRPr="004C286C" w:rsidRDefault="00951DCE" w:rsidP="00951DCE">
      <w:pPr>
        <w:numPr>
          <w:ilvl w:val="0"/>
          <w:numId w:val="40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adapter</w:t>
      </w:r>
      <w:proofErr w:type="gramEnd"/>
      <w:r w:rsidRPr="004C286C">
        <w:rPr>
          <w:sz w:val="21"/>
          <w:szCs w:val="21"/>
        </w:rPr>
        <w:t xml:space="preserve"> la forme des sourcils </w:t>
      </w:r>
    </w:p>
    <w:p w14:paraId="1DEFECE9" w14:textId="77777777" w:rsidR="00951DCE" w:rsidRPr="004C286C" w:rsidRDefault="00951DCE" w:rsidP="00951DCE">
      <w:pPr>
        <w:numPr>
          <w:ilvl w:val="0"/>
          <w:numId w:val="40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corriger</w:t>
      </w:r>
      <w:proofErr w:type="gramEnd"/>
      <w:r w:rsidRPr="004C286C">
        <w:rPr>
          <w:sz w:val="21"/>
          <w:szCs w:val="21"/>
        </w:rPr>
        <w:t xml:space="preserve"> les asymétries naturelles </w:t>
      </w:r>
    </w:p>
    <w:p w14:paraId="4456FE75" w14:textId="0C77F186" w:rsidR="00951DCE" w:rsidRPr="004C286C" w:rsidRDefault="00951DCE" w:rsidP="00A80E60">
      <w:pPr>
        <w:spacing w:before="100" w:beforeAutospacing="1" w:after="100" w:afterAutospacing="1"/>
        <w:outlineLvl w:val="1"/>
        <w:rPr>
          <w:b/>
          <w:bCs/>
          <w:sz w:val="22"/>
          <w:szCs w:val="22"/>
        </w:rPr>
      </w:pPr>
      <w:r w:rsidRPr="004C286C">
        <w:rPr>
          <w:b/>
          <w:bCs/>
          <w:sz w:val="22"/>
          <w:szCs w:val="22"/>
        </w:rPr>
        <w:t>SYMÉTRIE</w:t>
      </w:r>
      <w:r w:rsidR="00A80E60">
        <w:rPr>
          <w:b/>
          <w:bCs/>
          <w:sz w:val="22"/>
          <w:szCs w:val="22"/>
        </w:rPr>
        <w:t xml:space="preserve"> : </w:t>
      </w:r>
      <w:r w:rsidRPr="004C286C">
        <w:rPr>
          <w:sz w:val="21"/>
          <w:szCs w:val="21"/>
        </w:rPr>
        <w:t>Éléments contrôlés :</w:t>
      </w:r>
    </w:p>
    <w:p w14:paraId="586CB35B" w14:textId="77777777" w:rsidR="00951DCE" w:rsidRPr="004C286C" w:rsidRDefault="00951DCE" w:rsidP="00951DCE">
      <w:pPr>
        <w:numPr>
          <w:ilvl w:val="0"/>
          <w:numId w:val="41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hauteur</w:t>
      </w:r>
      <w:proofErr w:type="gramEnd"/>
      <w:r w:rsidRPr="004C286C">
        <w:rPr>
          <w:sz w:val="21"/>
          <w:szCs w:val="21"/>
        </w:rPr>
        <w:t xml:space="preserve"> des sourcils </w:t>
      </w:r>
    </w:p>
    <w:p w14:paraId="5D2996A1" w14:textId="77777777" w:rsidR="00951DCE" w:rsidRPr="004C286C" w:rsidRDefault="00951DCE" w:rsidP="00951DCE">
      <w:pPr>
        <w:numPr>
          <w:ilvl w:val="0"/>
          <w:numId w:val="41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longueur</w:t>
      </w:r>
      <w:proofErr w:type="gramEnd"/>
      <w:r w:rsidRPr="004C286C">
        <w:rPr>
          <w:sz w:val="21"/>
          <w:szCs w:val="21"/>
        </w:rPr>
        <w:t xml:space="preserve"> </w:t>
      </w:r>
    </w:p>
    <w:p w14:paraId="1F847FE6" w14:textId="77777777" w:rsidR="00951DCE" w:rsidRPr="004C286C" w:rsidRDefault="00951DCE" w:rsidP="00951DCE">
      <w:pPr>
        <w:numPr>
          <w:ilvl w:val="0"/>
          <w:numId w:val="41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position</w:t>
      </w:r>
      <w:proofErr w:type="gramEnd"/>
      <w:r w:rsidRPr="004C286C">
        <w:rPr>
          <w:sz w:val="21"/>
          <w:szCs w:val="21"/>
        </w:rPr>
        <w:t xml:space="preserve"> de l’arc </w:t>
      </w:r>
    </w:p>
    <w:p w14:paraId="392B5320" w14:textId="77777777" w:rsidR="00951DCE" w:rsidRPr="004C286C" w:rsidRDefault="00951DCE" w:rsidP="00951DCE">
      <w:pPr>
        <w:numPr>
          <w:ilvl w:val="0"/>
          <w:numId w:val="41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alignement</w:t>
      </w:r>
      <w:proofErr w:type="gramEnd"/>
      <w:r w:rsidRPr="004C286C">
        <w:rPr>
          <w:sz w:val="21"/>
          <w:szCs w:val="21"/>
        </w:rPr>
        <w:t xml:space="preserve"> des queues </w:t>
      </w:r>
    </w:p>
    <w:p w14:paraId="18D94D01" w14:textId="77777777" w:rsidR="00C90E62" w:rsidRDefault="00C90E62" w:rsidP="00A80E60">
      <w:pPr>
        <w:spacing w:before="100" w:beforeAutospacing="1" w:after="100" w:afterAutospacing="1"/>
        <w:outlineLvl w:val="1"/>
        <w:rPr>
          <w:b/>
          <w:bCs/>
          <w:sz w:val="22"/>
          <w:szCs w:val="22"/>
        </w:rPr>
      </w:pPr>
    </w:p>
    <w:p w14:paraId="5C1CD9B8" w14:textId="04AA6B0C" w:rsidR="00951DCE" w:rsidRPr="004C286C" w:rsidRDefault="00951DCE" w:rsidP="00A80E60">
      <w:pPr>
        <w:spacing w:before="100" w:beforeAutospacing="1" w:after="100" w:afterAutospacing="1"/>
        <w:outlineLvl w:val="1"/>
        <w:rPr>
          <w:b/>
          <w:bCs/>
          <w:sz w:val="22"/>
          <w:szCs w:val="22"/>
        </w:rPr>
      </w:pPr>
      <w:r w:rsidRPr="004C286C">
        <w:rPr>
          <w:b/>
          <w:bCs/>
          <w:sz w:val="22"/>
          <w:szCs w:val="22"/>
        </w:rPr>
        <w:lastRenderedPageBreak/>
        <w:t>PRÉCISION DU TRACÉ</w:t>
      </w:r>
      <w:r w:rsidR="00A80E60">
        <w:rPr>
          <w:b/>
          <w:bCs/>
          <w:sz w:val="22"/>
          <w:szCs w:val="22"/>
        </w:rPr>
        <w:t xml:space="preserve"> : </w:t>
      </w:r>
      <w:r w:rsidRPr="004C286C">
        <w:rPr>
          <w:sz w:val="21"/>
          <w:szCs w:val="21"/>
        </w:rPr>
        <w:t>Le tracé doit être :</w:t>
      </w:r>
    </w:p>
    <w:p w14:paraId="59D94F8B" w14:textId="77777777" w:rsidR="00951DCE" w:rsidRPr="004C286C" w:rsidRDefault="00951DCE" w:rsidP="00951DCE">
      <w:pPr>
        <w:numPr>
          <w:ilvl w:val="0"/>
          <w:numId w:val="42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net</w:t>
      </w:r>
      <w:proofErr w:type="gramEnd"/>
      <w:r w:rsidRPr="004C286C">
        <w:rPr>
          <w:sz w:val="21"/>
          <w:szCs w:val="21"/>
        </w:rPr>
        <w:t xml:space="preserve"> </w:t>
      </w:r>
    </w:p>
    <w:p w14:paraId="00CD7053" w14:textId="77777777" w:rsidR="00951DCE" w:rsidRPr="004C286C" w:rsidRDefault="00951DCE" w:rsidP="00951DCE">
      <w:pPr>
        <w:numPr>
          <w:ilvl w:val="0"/>
          <w:numId w:val="42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propre</w:t>
      </w:r>
      <w:proofErr w:type="gramEnd"/>
      <w:r w:rsidRPr="004C286C">
        <w:rPr>
          <w:sz w:val="21"/>
          <w:szCs w:val="21"/>
        </w:rPr>
        <w:t xml:space="preserve"> </w:t>
      </w:r>
    </w:p>
    <w:p w14:paraId="645AD80C" w14:textId="77777777" w:rsidR="00951DCE" w:rsidRPr="004C286C" w:rsidRDefault="00951DCE" w:rsidP="00951DCE">
      <w:pPr>
        <w:numPr>
          <w:ilvl w:val="0"/>
          <w:numId w:val="42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équilibré</w:t>
      </w:r>
      <w:proofErr w:type="gramEnd"/>
      <w:r w:rsidRPr="004C286C">
        <w:rPr>
          <w:sz w:val="21"/>
          <w:szCs w:val="21"/>
        </w:rPr>
        <w:t xml:space="preserve"> </w:t>
      </w:r>
    </w:p>
    <w:p w14:paraId="0C1F3189" w14:textId="77777777" w:rsidR="00951DCE" w:rsidRPr="004C286C" w:rsidRDefault="00951DCE" w:rsidP="00951DCE">
      <w:pPr>
        <w:numPr>
          <w:ilvl w:val="0"/>
          <w:numId w:val="42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lisible</w:t>
      </w:r>
      <w:proofErr w:type="gramEnd"/>
      <w:r w:rsidRPr="004C286C">
        <w:rPr>
          <w:sz w:val="21"/>
          <w:szCs w:val="21"/>
        </w:rPr>
        <w:t xml:space="preserve"> </w:t>
      </w:r>
    </w:p>
    <w:p w14:paraId="7F4A6DEB" w14:textId="309D6404" w:rsidR="00951DCE" w:rsidRPr="004C286C" w:rsidRDefault="00951DCE" w:rsidP="00A80E60">
      <w:pPr>
        <w:outlineLvl w:val="1"/>
        <w:rPr>
          <w:b/>
          <w:bCs/>
          <w:sz w:val="22"/>
          <w:szCs w:val="22"/>
        </w:rPr>
      </w:pPr>
      <w:r w:rsidRPr="004C286C">
        <w:rPr>
          <w:b/>
          <w:bCs/>
          <w:sz w:val="22"/>
          <w:szCs w:val="22"/>
        </w:rPr>
        <w:t>UTILISATION DES OUTILS</w:t>
      </w:r>
      <w:r w:rsidR="00A80E60">
        <w:rPr>
          <w:b/>
          <w:bCs/>
          <w:sz w:val="22"/>
          <w:szCs w:val="22"/>
        </w:rPr>
        <w:t xml:space="preserve"> : </w:t>
      </w:r>
      <w:r w:rsidRPr="004C286C">
        <w:t>Le stagiaire doit maîtriser :</w:t>
      </w:r>
    </w:p>
    <w:p w14:paraId="6567C82E" w14:textId="77777777" w:rsidR="00951DCE" w:rsidRPr="004C286C" w:rsidRDefault="00951DCE" w:rsidP="00951DCE">
      <w:pPr>
        <w:numPr>
          <w:ilvl w:val="0"/>
          <w:numId w:val="43"/>
        </w:numPr>
        <w:spacing w:before="100" w:beforeAutospacing="1" w:after="100" w:afterAutospacing="1"/>
      </w:pPr>
      <w:proofErr w:type="gramStart"/>
      <w:r w:rsidRPr="004C286C">
        <w:t>fil</w:t>
      </w:r>
      <w:proofErr w:type="gramEnd"/>
      <w:r w:rsidRPr="004C286C">
        <w:t xml:space="preserve"> pré-encré </w:t>
      </w:r>
    </w:p>
    <w:p w14:paraId="597777A2" w14:textId="77777777" w:rsidR="00951DCE" w:rsidRPr="004C286C" w:rsidRDefault="00951DCE" w:rsidP="00951DCE">
      <w:pPr>
        <w:numPr>
          <w:ilvl w:val="0"/>
          <w:numId w:val="43"/>
        </w:numPr>
        <w:spacing w:before="100" w:beforeAutospacing="1" w:after="100" w:afterAutospacing="1"/>
      </w:pPr>
      <w:proofErr w:type="gramStart"/>
      <w:r w:rsidRPr="004C286C">
        <w:t>règle</w:t>
      </w:r>
      <w:proofErr w:type="gramEnd"/>
      <w:r w:rsidRPr="004C286C">
        <w:t xml:space="preserve"> de mapping </w:t>
      </w:r>
    </w:p>
    <w:p w14:paraId="57356368" w14:textId="77777777" w:rsidR="00951DCE" w:rsidRPr="004C286C" w:rsidRDefault="00951DCE" w:rsidP="00951DCE">
      <w:pPr>
        <w:numPr>
          <w:ilvl w:val="0"/>
          <w:numId w:val="43"/>
        </w:numPr>
        <w:spacing w:before="100" w:beforeAutospacing="1" w:after="100" w:afterAutospacing="1"/>
      </w:pPr>
      <w:proofErr w:type="gramStart"/>
      <w:r w:rsidRPr="004C286C">
        <w:t>compas</w:t>
      </w:r>
      <w:proofErr w:type="gramEnd"/>
      <w:r w:rsidRPr="004C286C">
        <w:t xml:space="preserve"> </w:t>
      </w:r>
    </w:p>
    <w:p w14:paraId="363379A7" w14:textId="77777777" w:rsidR="00951DCE" w:rsidRPr="004C286C" w:rsidRDefault="00951DCE" w:rsidP="00951DCE">
      <w:pPr>
        <w:numPr>
          <w:ilvl w:val="0"/>
          <w:numId w:val="43"/>
        </w:numPr>
        <w:spacing w:before="100" w:beforeAutospacing="1" w:after="100" w:afterAutospacing="1"/>
      </w:pPr>
      <w:proofErr w:type="gramStart"/>
      <w:r w:rsidRPr="004C286C">
        <w:t>crayon</w:t>
      </w:r>
      <w:proofErr w:type="gramEnd"/>
      <w:r w:rsidRPr="004C286C">
        <w:t xml:space="preserve"> de tracé </w:t>
      </w:r>
    </w:p>
    <w:p w14:paraId="6C7192F1" w14:textId="6908F5D9" w:rsidR="00951DCE" w:rsidRPr="004C286C" w:rsidRDefault="00951DCE" w:rsidP="00A80E60">
      <w:pPr>
        <w:outlineLvl w:val="1"/>
        <w:rPr>
          <w:b/>
          <w:bCs/>
          <w:sz w:val="22"/>
          <w:szCs w:val="22"/>
        </w:rPr>
      </w:pPr>
      <w:r w:rsidRPr="004C286C">
        <w:rPr>
          <w:b/>
          <w:bCs/>
          <w:sz w:val="22"/>
          <w:szCs w:val="22"/>
        </w:rPr>
        <w:t>RELATION CLIENT</w:t>
      </w:r>
      <w:r w:rsidR="00A80E60">
        <w:rPr>
          <w:b/>
          <w:bCs/>
          <w:sz w:val="22"/>
          <w:szCs w:val="22"/>
        </w:rPr>
        <w:t xml:space="preserve"> : </w:t>
      </w:r>
      <w:r w:rsidRPr="004C286C">
        <w:rPr>
          <w:sz w:val="21"/>
          <w:szCs w:val="21"/>
        </w:rPr>
        <w:t>Le stagiaire doit :</w:t>
      </w:r>
    </w:p>
    <w:p w14:paraId="5C1F0848" w14:textId="77777777" w:rsidR="00951DCE" w:rsidRPr="004C286C" w:rsidRDefault="00951DCE" w:rsidP="00951DCE">
      <w:pPr>
        <w:numPr>
          <w:ilvl w:val="0"/>
          <w:numId w:val="44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expliquer</w:t>
      </w:r>
      <w:proofErr w:type="gramEnd"/>
      <w:r w:rsidRPr="004C286C">
        <w:rPr>
          <w:sz w:val="21"/>
          <w:szCs w:val="21"/>
        </w:rPr>
        <w:t xml:space="preserve"> les étapes </w:t>
      </w:r>
    </w:p>
    <w:p w14:paraId="2D8D9F2E" w14:textId="77777777" w:rsidR="00951DCE" w:rsidRPr="004C286C" w:rsidRDefault="00951DCE" w:rsidP="00951DCE">
      <w:pPr>
        <w:numPr>
          <w:ilvl w:val="0"/>
          <w:numId w:val="44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rassurer</w:t>
      </w:r>
      <w:proofErr w:type="gramEnd"/>
      <w:r w:rsidRPr="004C286C">
        <w:rPr>
          <w:sz w:val="21"/>
          <w:szCs w:val="21"/>
        </w:rPr>
        <w:t xml:space="preserve"> le modèle </w:t>
      </w:r>
    </w:p>
    <w:p w14:paraId="2D206634" w14:textId="77777777" w:rsidR="00951DCE" w:rsidRPr="004C286C" w:rsidRDefault="00951DCE" w:rsidP="00951DCE">
      <w:pPr>
        <w:numPr>
          <w:ilvl w:val="0"/>
          <w:numId w:val="44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4C286C">
        <w:rPr>
          <w:sz w:val="21"/>
          <w:szCs w:val="21"/>
        </w:rPr>
        <w:t>faire</w:t>
      </w:r>
      <w:proofErr w:type="gramEnd"/>
      <w:r w:rsidRPr="004C286C">
        <w:rPr>
          <w:sz w:val="21"/>
          <w:szCs w:val="21"/>
        </w:rPr>
        <w:t xml:space="preserve"> valider le tracé</w:t>
      </w:r>
    </w:p>
    <w:p w14:paraId="5ACC52B2" w14:textId="16F8C795" w:rsidR="00A80E60" w:rsidRPr="00C01451" w:rsidRDefault="00A80E60" w:rsidP="00A80E60">
      <w:pPr>
        <w:spacing w:before="100" w:beforeAutospacing="1" w:after="100" w:afterAutospacing="1"/>
        <w:outlineLvl w:val="1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 xml:space="preserve">MODULE 3 – TECHNIQUES SOURCILS </w:t>
      </w:r>
    </w:p>
    <w:p w14:paraId="2B55887F" w14:textId="3DB78EEB" w:rsidR="00A80E60" w:rsidRPr="00C01451" w:rsidRDefault="00A80E60" w:rsidP="00C90E62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Objectifs :</w:t>
      </w:r>
      <w:r w:rsidR="00C90E62">
        <w:rPr>
          <w:b/>
          <w:bCs/>
          <w:sz w:val="22"/>
          <w:szCs w:val="22"/>
        </w:rPr>
        <w:t xml:space="preserve"> </w:t>
      </w:r>
      <w:r w:rsidRPr="00C01451">
        <w:rPr>
          <w:sz w:val="21"/>
          <w:szCs w:val="21"/>
        </w:rPr>
        <w:t>Réaliser un maquillage permanent des sourcils.</w:t>
      </w:r>
    </w:p>
    <w:p w14:paraId="0B624063" w14:textId="77777777" w:rsidR="00A80E60" w:rsidRPr="00C01451" w:rsidRDefault="00A80E60" w:rsidP="00A80E60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Contenu :</w:t>
      </w:r>
    </w:p>
    <w:p w14:paraId="534CDE0C" w14:textId="77777777" w:rsidR="00A80E60" w:rsidRPr="00C01451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Présentation du matériel</w:t>
      </w:r>
    </w:p>
    <w:p w14:paraId="46EF4228" w14:textId="77777777" w:rsidR="00A80E60" w:rsidRPr="00C01451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Réglage du dermographe</w:t>
      </w:r>
    </w:p>
    <w:p w14:paraId="63C9E387" w14:textId="77777777" w:rsidR="00A80E60" w:rsidRPr="00C01451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Choix des aiguilles</w:t>
      </w:r>
    </w:p>
    <w:p w14:paraId="532A9A91" w14:textId="77777777" w:rsidR="00A80E60" w:rsidRPr="00C01451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Techniques :</w:t>
      </w:r>
    </w:p>
    <w:p w14:paraId="2478956D" w14:textId="77777777" w:rsidR="00A80E60" w:rsidRPr="00C01451" w:rsidRDefault="00A80E60" w:rsidP="00A80E60">
      <w:pPr>
        <w:numPr>
          <w:ilvl w:val="1"/>
          <w:numId w:val="45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poudré</w:t>
      </w:r>
      <w:proofErr w:type="gramEnd"/>
    </w:p>
    <w:p w14:paraId="41094DE4" w14:textId="77777777" w:rsidR="00A80E60" w:rsidRPr="00C01451" w:rsidRDefault="00A80E60" w:rsidP="00A80E60">
      <w:pPr>
        <w:numPr>
          <w:ilvl w:val="1"/>
          <w:numId w:val="45"/>
        </w:numPr>
        <w:spacing w:before="100" w:beforeAutospacing="1" w:after="100" w:afterAutospacing="1"/>
        <w:rPr>
          <w:sz w:val="21"/>
          <w:szCs w:val="21"/>
        </w:rPr>
      </w:pPr>
      <w:proofErr w:type="spellStart"/>
      <w:proofErr w:type="gramStart"/>
      <w:r w:rsidRPr="00C01451">
        <w:rPr>
          <w:sz w:val="21"/>
          <w:szCs w:val="21"/>
        </w:rPr>
        <w:t>shading</w:t>
      </w:r>
      <w:proofErr w:type="spellEnd"/>
      <w:proofErr w:type="gramEnd"/>
    </w:p>
    <w:p w14:paraId="1CFDEEC2" w14:textId="77777777" w:rsidR="00A80E60" w:rsidRPr="00C01451" w:rsidRDefault="00A80E60" w:rsidP="00A80E60">
      <w:pPr>
        <w:numPr>
          <w:ilvl w:val="1"/>
          <w:numId w:val="45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poil</w:t>
      </w:r>
      <w:proofErr w:type="gramEnd"/>
      <w:r w:rsidRPr="00C01451">
        <w:rPr>
          <w:sz w:val="21"/>
          <w:szCs w:val="21"/>
        </w:rPr>
        <w:t xml:space="preserve"> à poil</w:t>
      </w:r>
    </w:p>
    <w:p w14:paraId="54BD5487" w14:textId="77777777" w:rsidR="00A80E60" w:rsidRPr="00C01451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Gestuelle et profondeur</w:t>
      </w:r>
    </w:p>
    <w:p w14:paraId="7E60A6E4" w14:textId="77777777" w:rsidR="00A80E60" w:rsidRPr="00C01451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Pratique sur latex</w:t>
      </w:r>
    </w:p>
    <w:p w14:paraId="160ABA5E" w14:textId="27AE76F3" w:rsidR="00327FBA" w:rsidRPr="00A80E60" w:rsidRDefault="00A80E60" w:rsidP="00A80E60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Pratique sur modèle réel</w:t>
      </w:r>
    </w:p>
    <w:p w14:paraId="70002E87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0289BA0" w14:textId="56A2273B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Modalités d’évaluation : </w:t>
      </w:r>
    </w:p>
    <w:p w14:paraId="34550557" w14:textId="266D6C26" w:rsidR="00327FBA" w:rsidRPr="00A80E60" w:rsidRDefault="00A80E60" w:rsidP="00A80E60">
      <w:p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Réalisation complète sur modèle</w:t>
      </w:r>
    </w:p>
    <w:p w14:paraId="1AD6A908" w14:textId="3CBA97FA" w:rsid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</w:p>
    <w:p w14:paraId="5D65133B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381F60E3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-</w:t>
      </w:r>
      <w:r w:rsidRPr="00327FBA">
        <w:rPr>
          <w:rFonts w:eastAsiaTheme="minorHAnsi"/>
          <w:sz w:val="21"/>
          <w:szCs w:val="21"/>
          <w:lang w:eastAsia="en-US"/>
        </w:rPr>
        <w:tab/>
        <w:t>Les techniques de maquillage utilisées prennent en compte les caractéristiques physiques du modèle et apportent les résultats suivants :</w:t>
      </w:r>
    </w:p>
    <w:p w14:paraId="26D4BB29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48CEB9E2" w14:textId="77777777" w:rsidR="00327FBA" w:rsidRDefault="00327FBA" w:rsidP="00327FBA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La rectification des sourcils est réalisée et agrandi la zone des yeux.</w:t>
      </w:r>
    </w:p>
    <w:p w14:paraId="1BEFF69A" w14:textId="4AA0389A" w:rsidR="00327FBA" w:rsidRDefault="00327FBA" w:rsidP="00327FBA">
      <w:pPr>
        <w:pStyle w:val="Paragraphedeliste"/>
        <w:numPr>
          <w:ilvl w:val="0"/>
          <w:numId w:val="30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 xml:space="preserve">Le regard est mis en valeur </w:t>
      </w:r>
    </w:p>
    <w:p w14:paraId="081BD483" w14:textId="77777777" w:rsidR="00327FBA" w:rsidRPr="00A80E60" w:rsidRDefault="00327FBA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6822BBC7" w14:textId="2EB467FA" w:rsid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327FBA">
        <w:rPr>
          <w:rFonts w:eastAsiaTheme="minorHAnsi"/>
          <w:sz w:val="21"/>
          <w:szCs w:val="21"/>
          <w:lang w:eastAsia="en-US"/>
        </w:rPr>
        <w:t>- Le résultat du maquillage obtenu présente un embellissement et une réelle mise en valeur des atouts physiques de la modèle.</w:t>
      </w:r>
    </w:p>
    <w:p w14:paraId="70E7267F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73DCB7CF" w14:textId="6A8B4474" w:rsidR="00A80E60" w:rsidRPr="00C01451" w:rsidRDefault="00A80E60" w:rsidP="00A80E60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C01451">
        <w:rPr>
          <w:b/>
          <w:bCs/>
          <w:sz w:val="28"/>
          <w:szCs w:val="28"/>
        </w:rPr>
        <w:lastRenderedPageBreak/>
        <w:t xml:space="preserve">MODULE 4 – TECHNIQUES LÈVRES ET EYE-LINER </w:t>
      </w:r>
    </w:p>
    <w:p w14:paraId="7584850B" w14:textId="77777777" w:rsidR="00A80E60" w:rsidRPr="00C01451" w:rsidRDefault="00A80E60" w:rsidP="00A80E60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Objectifs :</w:t>
      </w:r>
    </w:p>
    <w:p w14:paraId="77F0F925" w14:textId="77777777" w:rsidR="00A80E60" w:rsidRPr="00C01451" w:rsidRDefault="00A80E60" w:rsidP="00A80E60">
      <w:p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Réaliser un maquillage permanent lèvres et yeux.</w:t>
      </w:r>
    </w:p>
    <w:p w14:paraId="7292EDE9" w14:textId="77777777" w:rsidR="00A80E60" w:rsidRPr="00C01451" w:rsidRDefault="00A80E60" w:rsidP="00A80E60">
      <w:pPr>
        <w:spacing w:before="100" w:beforeAutospacing="1" w:after="100" w:afterAutospacing="1"/>
        <w:outlineLvl w:val="2"/>
        <w:rPr>
          <w:b/>
          <w:bCs/>
          <w:sz w:val="22"/>
          <w:szCs w:val="22"/>
        </w:rPr>
      </w:pPr>
      <w:r w:rsidRPr="00C01451">
        <w:rPr>
          <w:b/>
          <w:bCs/>
          <w:sz w:val="22"/>
          <w:szCs w:val="22"/>
        </w:rPr>
        <w:t>Contenu :</w:t>
      </w:r>
    </w:p>
    <w:p w14:paraId="09BDEC06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 xml:space="preserve">Candy </w:t>
      </w:r>
      <w:proofErr w:type="spellStart"/>
      <w:r w:rsidRPr="00C01451">
        <w:rPr>
          <w:sz w:val="21"/>
          <w:szCs w:val="21"/>
        </w:rPr>
        <w:t>Lips</w:t>
      </w:r>
      <w:proofErr w:type="spellEnd"/>
    </w:p>
    <w:p w14:paraId="561456B4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Contour et dégradé lèvres</w:t>
      </w:r>
    </w:p>
    <w:p w14:paraId="654F1DE4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Eye-liner poudré</w:t>
      </w:r>
    </w:p>
    <w:p w14:paraId="273AA040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Ras de cils</w:t>
      </w:r>
    </w:p>
    <w:p w14:paraId="0F228AB9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Étirements de peau</w:t>
      </w:r>
    </w:p>
    <w:p w14:paraId="3B309C05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Gestion de la douleur</w:t>
      </w:r>
    </w:p>
    <w:p w14:paraId="52DE4A3A" w14:textId="77777777" w:rsidR="00A80E60" w:rsidRPr="00C01451" w:rsidRDefault="00A80E60" w:rsidP="00A80E60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Correction des asymétries</w:t>
      </w:r>
    </w:p>
    <w:p w14:paraId="3294ECD5" w14:textId="77777777" w:rsidR="00A80E60" w:rsidRDefault="00A80E60" w:rsidP="00A80E6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134515EF" w14:textId="2100B10C" w:rsidR="00A80E60" w:rsidRPr="00327FBA" w:rsidRDefault="00A80E60" w:rsidP="00A80E60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Modalités d’évaluation : </w:t>
      </w:r>
    </w:p>
    <w:p w14:paraId="41D708CA" w14:textId="77777777" w:rsidR="00A80E60" w:rsidRPr="00C01451" w:rsidRDefault="00A80E60" w:rsidP="00A80E60">
      <w:p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Mise en pratique supervisée</w:t>
      </w:r>
    </w:p>
    <w:p w14:paraId="5A66DCBB" w14:textId="1D348F99" w:rsid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  <w:r w:rsidRPr="00327FBA"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  <w:t xml:space="preserve">Critères d’évaluation : </w:t>
      </w:r>
    </w:p>
    <w:p w14:paraId="0475AB4A" w14:textId="77777777" w:rsidR="00327FBA" w:rsidRPr="00327FBA" w:rsidRDefault="00327FBA" w:rsidP="00327FBA">
      <w:pPr>
        <w:autoSpaceDE w:val="0"/>
        <w:autoSpaceDN w:val="0"/>
        <w:adjustRightInd w:val="0"/>
        <w:rPr>
          <w:rFonts w:eastAsiaTheme="minorHAnsi"/>
          <w:b/>
          <w:bCs/>
          <w:i/>
          <w:iCs/>
          <w:sz w:val="21"/>
          <w:szCs w:val="21"/>
          <w:u w:val="single"/>
          <w:lang w:eastAsia="en-US"/>
        </w:rPr>
      </w:pPr>
    </w:p>
    <w:p w14:paraId="560EB992" w14:textId="77777777" w:rsidR="00A80E60" w:rsidRDefault="00A80E60" w:rsidP="00A80E60">
      <w:pPr>
        <w:pStyle w:val="Paragraphedeliste"/>
        <w:numPr>
          <w:ilvl w:val="1"/>
          <w:numId w:val="4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A80E60">
        <w:rPr>
          <w:rFonts w:eastAsiaTheme="minorHAnsi"/>
          <w:sz w:val="21"/>
          <w:szCs w:val="21"/>
          <w:lang w:eastAsia="en-US"/>
        </w:rPr>
        <w:t xml:space="preserve">Les techniques de maquillage utilisées prennent en compte les caractéristiques physiques du modèle </w:t>
      </w:r>
    </w:p>
    <w:p w14:paraId="2E6F73C6" w14:textId="59636B0D" w:rsidR="00A80E60" w:rsidRPr="00A80E60" w:rsidRDefault="00A80E60" w:rsidP="00A80E60">
      <w:pPr>
        <w:pStyle w:val="Paragraphedeliste"/>
        <w:numPr>
          <w:ilvl w:val="1"/>
          <w:numId w:val="43"/>
        </w:num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  <w:r w:rsidRPr="00A80E60">
        <w:rPr>
          <w:rFonts w:eastAsiaTheme="minorHAnsi"/>
          <w:sz w:val="21"/>
          <w:szCs w:val="21"/>
          <w:lang w:eastAsia="en-US"/>
        </w:rPr>
        <w:t>Le résultat du maquillage obtenu présente un embellissement et une réelle mise en valeur des atouts physiques de la modèle.</w:t>
      </w:r>
    </w:p>
    <w:p w14:paraId="47DE0F1C" w14:textId="04B933AC" w:rsidR="00327FBA" w:rsidRPr="00327FBA" w:rsidRDefault="00327FBA" w:rsidP="00A80E60">
      <w:pPr>
        <w:autoSpaceDE w:val="0"/>
        <w:autoSpaceDN w:val="0"/>
        <w:adjustRightInd w:val="0"/>
        <w:rPr>
          <w:rFonts w:eastAsiaTheme="minorHAnsi"/>
          <w:sz w:val="21"/>
          <w:szCs w:val="21"/>
          <w:lang w:eastAsia="en-US"/>
        </w:rPr>
      </w:pPr>
    </w:p>
    <w:p w14:paraId="26838E1E" w14:textId="04726CD0" w:rsidR="00300F30" w:rsidRPr="00327FBA" w:rsidRDefault="00300F30" w:rsidP="00300F30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P</w:t>
      </w:r>
      <w:r w:rsidR="00FA65AC">
        <w:rPr>
          <w:rFonts w:ascii="Times New Roman" w:hAnsi="Times New Roman" w:cs="Times New Roman"/>
          <w:sz w:val="21"/>
          <w:szCs w:val="21"/>
        </w:rPr>
        <w:t>lanning</w:t>
      </w:r>
      <w:r w:rsidRPr="00327FBA">
        <w:rPr>
          <w:rFonts w:ascii="Times New Roman" w:hAnsi="Times New Roman" w:cs="Times New Roman"/>
          <w:sz w:val="21"/>
          <w:szCs w:val="21"/>
        </w:rPr>
        <w:t xml:space="preserve"> de formation sur </w:t>
      </w:r>
      <w:r w:rsidR="00257387" w:rsidRPr="00327FBA">
        <w:rPr>
          <w:rFonts w:ascii="Times New Roman" w:hAnsi="Times New Roman" w:cs="Times New Roman"/>
          <w:sz w:val="21"/>
          <w:szCs w:val="21"/>
        </w:rPr>
        <w:t xml:space="preserve">5 </w:t>
      </w:r>
      <w:r w:rsidRPr="00327FBA">
        <w:rPr>
          <w:rFonts w:ascii="Times New Roman" w:hAnsi="Times New Roman" w:cs="Times New Roman"/>
          <w:sz w:val="21"/>
          <w:szCs w:val="21"/>
        </w:rPr>
        <w:t>jours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, soit </w:t>
      </w:r>
      <w:r w:rsidR="00257387" w:rsidRPr="00327FBA">
        <w:rPr>
          <w:rFonts w:ascii="Times New Roman" w:hAnsi="Times New Roman" w:cs="Times New Roman"/>
          <w:sz w:val="21"/>
          <w:szCs w:val="21"/>
        </w:rPr>
        <w:t>30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 de formation</w:t>
      </w:r>
      <w:r w:rsidR="00290F91" w:rsidRPr="00327FBA">
        <w:rPr>
          <w:rFonts w:ascii="Times New Roman" w:hAnsi="Times New Roman" w:cs="Times New Roman"/>
          <w:sz w:val="21"/>
          <w:szCs w:val="21"/>
        </w:rPr>
        <w:t xml:space="preserve"> (</w:t>
      </w:r>
      <w:r w:rsidR="00257387" w:rsidRPr="00327FBA">
        <w:rPr>
          <w:rFonts w:ascii="Times New Roman" w:hAnsi="Times New Roman" w:cs="Times New Roman"/>
          <w:sz w:val="21"/>
          <w:szCs w:val="21"/>
        </w:rPr>
        <w:t>5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jours x </w:t>
      </w:r>
      <w:r w:rsidR="00257387" w:rsidRPr="00327FBA">
        <w:rPr>
          <w:rFonts w:ascii="Times New Roman" w:hAnsi="Times New Roman" w:cs="Times New Roman"/>
          <w:sz w:val="21"/>
          <w:szCs w:val="21"/>
        </w:rPr>
        <w:t>6</w:t>
      </w:r>
      <w:r w:rsidR="00055F01" w:rsidRPr="00327FBA">
        <w:rPr>
          <w:rFonts w:ascii="Times New Roman" w:hAnsi="Times New Roman" w:cs="Times New Roman"/>
          <w:sz w:val="21"/>
          <w:szCs w:val="21"/>
        </w:rPr>
        <w:t xml:space="preserve"> heures)</w:t>
      </w:r>
    </w:p>
    <w:p w14:paraId="1FEFE633" w14:textId="77777777" w:rsidR="00300F30" w:rsidRPr="00327FBA" w:rsidRDefault="00300F30" w:rsidP="00300F30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515EE913" w14:textId="77777777" w:rsidR="00300F30" w:rsidRPr="00327FBA" w:rsidRDefault="00300F30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1 :</w:t>
      </w:r>
    </w:p>
    <w:p w14:paraId="412060BC" w14:textId="77777777" w:rsidR="00055F01" w:rsidRPr="00327FBA" w:rsidRDefault="00055F01" w:rsidP="00300F30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22BD62E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59CDA6C6" w14:textId="50AC31DF" w:rsidR="00A80E60" w:rsidRPr="00C01451" w:rsidRDefault="00A80E60" w:rsidP="00A80E60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Cadre légal du maquillage permanent</w:t>
      </w:r>
    </w:p>
    <w:p w14:paraId="4183E0F5" w14:textId="77777777" w:rsidR="00A80E60" w:rsidRPr="00C01451" w:rsidRDefault="00A80E60" w:rsidP="00A80E60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Décret Hygiène et Salubrité</w:t>
      </w:r>
    </w:p>
    <w:p w14:paraId="7B59E779" w14:textId="77777777" w:rsidR="00A80E60" w:rsidRPr="00C01451" w:rsidRDefault="00A80E60" w:rsidP="00A80E60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Anatomie et physiologie de la peau</w:t>
      </w:r>
    </w:p>
    <w:p w14:paraId="4312104E" w14:textId="77777777" w:rsidR="00A80E60" w:rsidRPr="00C01451" w:rsidRDefault="00A80E60" w:rsidP="00A80E60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Contre-indications</w:t>
      </w:r>
    </w:p>
    <w:p w14:paraId="27086A36" w14:textId="77777777" w:rsidR="00A80E60" w:rsidRDefault="00A80E60" w:rsidP="00A80E60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Risques infectieux et allergiques</w:t>
      </w:r>
    </w:p>
    <w:p w14:paraId="0826D9E3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8196D5" w14:textId="781B401C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67843A26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3D9445B3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Désinfection et stérilisation</w:t>
      </w:r>
    </w:p>
    <w:p w14:paraId="7C42CA3A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Gestion des déchets DASRI</w:t>
      </w:r>
    </w:p>
    <w:p w14:paraId="295509FC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Préparation du poste de travail</w:t>
      </w:r>
    </w:p>
    <w:p w14:paraId="3E6CC637" w14:textId="77777777" w:rsidR="00C90E62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Consentement client et traçabilité</w:t>
      </w:r>
    </w:p>
    <w:p w14:paraId="00880893" w14:textId="77777777" w:rsidR="00C90E62" w:rsidRDefault="00C90E62" w:rsidP="00C90E62">
      <w:pPr>
        <w:spacing w:before="100" w:beforeAutospacing="1" w:after="100" w:afterAutospacing="1"/>
        <w:rPr>
          <w:sz w:val="21"/>
          <w:szCs w:val="21"/>
        </w:rPr>
      </w:pPr>
    </w:p>
    <w:p w14:paraId="6F0A4450" w14:textId="77777777" w:rsidR="00C90E62" w:rsidRPr="00C01451" w:rsidRDefault="00C90E62" w:rsidP="00C90E62">
      <w:pPr>
        <w:spacing w:before="100" w:beforeAutospacing="1" w:after="100" w:afterAutospacing="1"/>
        <w:rPr>
          <w:sz w:val="21"/>
          <w:szCs w:val="21"/>
        </w:rPr>
      </w:pPr>
    </w:p>
    <w:p w14:paraId="42221D2D" w14:textId="2B6392EF" w:rsidR="00882056" w:rsidRPr="00C90E62" w:rsidRDefault="00882056" w:rsidP="00C90E62">
      <w:pPr>
        <w:spacing w:before="100" w:beforeAutospacing="1" w:after="100" w:afterAutospacing="1"/>
        <w:rPr>
          <w:sz w:val="21"/>
          <w:szCs w:val="21"/>
        </w:rPr>
      </w:pPr>
      <w:r w:rsidRPr="00C90E62">
        <w:rPr>
          <w:b/>
          <w:iCs/>
          <w:sz w:val="21"/>
          <w:szCs w:val="21"/>
          <w:u w:val="single"/>
        </w:rPr>
        <w:lastRenderedPageBreak/>
        <w:t>Jour 2 :</w:t>
      </w:r>
    </w:p>
    <w:p w14:paraId="31C616FF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176D11B3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4E4CCA6E" w14:textId="77777777" w:rsidR="00FE5A8D" w:rsidRPr="00327FBA" w:rsidRDefault="00FE5A8D" w:rsidP="00FE5A8D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1AA99E68" w14:textId="77777777" w:rsidR="00A80E60" w:rsidRPr="00C01451" w:rsidRDefault="00A80E60" w:rsidP="00A80E60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Théorie des couleurs</w:t>
      </w:r>
    </w:p>
    <w:p w14:paraId="782EB386" w14:textId="77777777" w:rsidR="00A80E60" w:rsidRPr="00C01451" w:rsidRDefault="00A80E60" w:rsidP="00A80E60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Neutralisation des pigments</w:t>
      </w:r>
    </w:p>
    <w:p w14:paraId="32AA2147" w14:textId="77777777" w:rsidR="00A80E60" w:rsidRPr="00C01451" w:rsidRDefault="00A80E60" w:rsidP="00A80E60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Choix des teintes selon phototype</w:t>
      </w:r>
    </w:p>
    <w:p w14:paraId="1E27C51E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6C1D50E" w14:textId="681FD12A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05176D08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4E7117EE" w14:textId="77777777" w:rsidR="00C90E62" w:rsidRPr="00C01451" w:rsidRDefault="00C90E62" w:rsidP="00C90E62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Étude morphologique du visage</w:t>
      </w:r>
    </w:p>
    <w:p w14:paraId="63AFD209" w14:textId="77777777" w:rsidR="00C90E62" w:rsidRPr="00C01451" w:rsidRDefault="00C90E62" w:rsidP="00C90E62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Mapping sourcils et lèvres</w:t>
      </w:r>
    </w:p>
    <w:p w14:paraId="6B199588" w14:textId="77777777" w:rsidR="00C90E62" w:rsidRPr="00951DCE" w:rsidRDefault="00C90E62" w:rsidP="00C90E62">
      <w:pPr>
        <w:numPr>
          <w:ilvl w:val="0"/>
          <w:numId w:val="39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Symétrie et proportions</w:t>
      </w:r>
    </w:p>
    <w:p w14:paraId="4FB1627F" w14:textId="77777777" w:rsidR="00882056" w:rsidRPr="00327FBA" w:rsidRDefault="00882056" w:rsidP="00F93C4F">
      <w:pPr>
        <w:autoSpaceDE w:val="0"/>
        <w:autoSpaceDN w:val="0"/>
        <w:adjustRightInd w:val="0"/>
        <w:rPr>
          <w:rFonts w:eastAsiaTheme="minorHAnsi"/>
          <w:color w:val="EE7D31"/>
          <w:sz w:val="21"/>
          <w:szCs w:val="21"/>
          <w:lang w:eastAsia="en-US"/>
        </w:rPr>
      </w:pPr>
    </w:p>
    <w:p w14:paraId="631C8916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 xml:space="preserve">Jour </w:t>
      </w:r>
      <w:r w:rsidR="00AA05FF" w:rsidRPr="00327FBA">
        <w:rPr>
          <w:b/>
          <w:iCs/>
          <w:sz w:val="21"/>
          <w:szCs w:val="21"/>
          <w:u w:val="single"/>
        </w:rPr>
        <w:t>3</w:t>
      </w:r>
      <w:r w:rsidRPr="00327FBA">
        <w:rPr>
          <w:b/>
          <w:iCs/>
          <w:sz w:val="21"/>
          <w:szCs w:val="21"/>
          <w:u w:val="single"/>
        </w:rPr>
        <w:t> :</w:t>
      </w:r>
    </w:p>
    <w:p w14:paraId="58C40C53" w14:textId="77777777" w:rsidR="00882056" w:rsidRPr="00327FBA" w:rsidRDefault="00882056" w:rsidP="00882056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419A53D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16E5143E" w14:textId="77777777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60EFE335" w14:textId="77777777" w:rsidR="00C90E62" w:rsidRPr="00C01451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Présentation du matériel</w:t>
      </w:r>
    </w:p>
    <w:p w14:paraId="6DEC5100" w14:textId="77777777" w:rsidR="00C90E62" w:rsidRPr="00C01451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Réglage du dermographe</w:t>
      </w:r>
    </w:p>
    <w:p w14:paraId="1DEC6AA8" w14:textId="77777777" w:rsidR="00C90E62" w:rsidRPr="00C01451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Choix des aiguilles</w:t>
      </w:r>
    </w:p>
    <w:p w14:paraId="11C47A0A" w14:textId="77777777" w:rsidR="00C90E62" w:rsidRPr="00C01451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Techniques :</w:t>
      </w:r>
    </w:p>
    <w:p w14:paraId="398A7E4A" w14:textId="77777777" w:rsidR="00C90E62" w:rsidRPr="00C01451" w:rsidRDefault="00C90E62" w:rsidP="00C90E62">
      <w:pPr>
        <w:numPr>
          <w:ilvl w:val="1"/>
          <w:numId w:val="45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poudré</w:t>
      </w:r>
      <w:proofErr w:type="gramEnd"/>
    </w:p>
    <w:p w14:paraId="111BC09E" w14:textId="77777777" w:rsidR="00C90E62" w:rsidRPr="00C01451" w:rsidRDefault="00C90E62" w:rsidP="00C90E62">
      <w:pPr>
        <w:numPr>
          <w:ilvl w:val="1"/>
          <w:numId w:val="45"/>
        </w:numPr>
        <w:spacing w:before="100" w:beforeAutospacing="1" w:after="100" w:afterAutospacing="1"/>
        <w:rPr>
          <w:sz w:val="21"/>
          <w:szCs w:val="21"/>
        </w:rPr>
      </w:pPr>
      <w:proofErr w:type="spellStart"/>
      <w:proofErr w:type="gramStart"/>
      <w:r w:rsidRPr="00C01451">
        <w:rPr>
          <w:sz w:val="21"/>
          <w:szCs w:val="21"/>
        </w:rPr>
        <w:t>shading</w:t>
      </w:r>
      <w:proofErr w:type="spellEnd"/>
      <w:proofErr w:type="gramEnd"/>
    </w:p>
    <w:p w14:paraId="70B917CE" w14:textId="77777777" w:rsidR="00C90E62" w:rsidRPr="00C01451" w:rsidRDefault="00C90E62" w:rsidP="00C90E62">
      <w:pPr>
        <w:numPr>
          <w:ilvl w:val="1"/>
          <w:numId w:val="45"/>
        </w:numPr>
        <w:spacing w:before="100" w:beforeAutospacing="1" w:after="100" w:afterAutospacing="1"/>
        <w:rPr>
          <w:sz w:val="21"/>
          <w:szCs w:val="21"/>
        </w:rPr>
      </w:pPr>
      <w:proofErr w:type="gramStart"/>
      <w:r w:rsidRPr="00C01451">
        <w:rPr>
          <w:sz w:val="21"/>
          <w:szCs w:val="21"/>
        </w:rPr>
        <w:t>poil</w:t>
      </w:r>
      <w:proofErr w:type="gramEnd"/>
      <w:r w:rsidRPr="00C01451">
        <w:rPr>
          <w:sz w:val="21"/>
          <w:szCs w:val="21"/>
        </w:rPr>
        <w:t xml:space="preserve"> à poil</w:t>
      </w:r>
    </w:p>
    <w:p w14:paraId="0F400C6B" w14:textId="626DFAB5" w:rsidR="00882056" w:rsidRPr="00327FBA" w:rsidRDefault="00882056" w:rsidP="00882056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614DD6B3" w14:textId="77777777" w:rsidR="00C90E62" w:rsidRPr="00C01451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Gestuelle et profondeur</w:t>
      </w:r>
    </w:p>
    <w:p w14:paraId="02326CE5" w14:textId="77777777" w:rsidR="00C90E62" w:rsidRPr="00C01451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Pratique sur latex</w:t>
      </w:r>
    </w:p>
    <w:p w14:paraId="638834D4" w14:textId="77777777" w:rsidR="00C90E62" w:rsidRPr="00A80E60" w:rsidRDefault="00C90E62" w:rsidP="00C90E62">
      <w:pPr>
        <w:numPr>
          <w:ilvl w:val="0"/>
          <w:numId w:val="45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Pratique sur modèle réel</w:t>
      </w:r>
    </w:p>
    <w:p w14:paraId="6F80359F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t>Jour 4 :</w:t>
      </w:r>
    </w:p>
    <w:p w14:paraId="249604EE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2A47F528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2594B914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54F6067C" w14:textId="77777777" w:rsidR="00C90E62" w:rsidRPr="00C01451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 xml:space="preserve">Candy </w:t>
      </w:r>
      <w:proofErr w:type="spellStart"/>
      <w:r w:rsidRPr="00C01451">
        <w:rPr>
          <w:sz w:val="21"/>
          <w:szCs w:val="21"/>
        </w:rPr>
        <w:t>Lips</w:t>
      </w:r>
      <w:proofErr w:type="spellEnd"/>
    </w:p>
    <w:p w14:paraId="7D63A713" w14:textId="77777777" w:rsidR="00C90E62" w:rsidRPr="00C01451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Contour et dégradé lèvres</w:t>
      </w:r>
    </w:p>
    <w:p w14:paraId="730D708C" w14:textId="77777777" w:rsidR="00C90E62" w:rsidRPr="00C01451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Eye-liner poudré</w:t>
      </w:r>
    </w:p>
    <w:p w14:paraId="44B745BB" w14:textId="6ABA786F" w:rsidR="00327FBA" w:rsidRPr="00C90E62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Ras de cils</w:t>
      </w:r>
    </w:p>
    <w:p w14:paraId="3264EFF4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6556317D" w14:textId="58E6A84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0EAB3CA1" w14:textId="77777777" w:rsidR="00C90E62" w:rsidRPr="00C01451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Étirements de peau</w:t>
      </w:r>
    </w:p>
    <w:p w14:paraId="5A419B18" w14:textId="77777777" w:rsidR="00C90E62" w:rsidRPr="00C01451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Gestion de la douleur</w:t>
      </w:r>
    </w:p>
    <w:p w14:paraId="77DA9720" w14:textId="28C50987" w:rsidR="00AA05FF" w:rsidRPr="00C90E62" w:rsidRDefault="00C90E62" w:rsidP="00C90E62">
      <w:pPr>
        <w:numPr>
          <w:ilvl w:val="0"/>
          <w:numId w:val="46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Correction des asymétries</w:t>
      </w:r>
    </w:p>
    <w:p w14:paraId="17E495AC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  <w:r w:rsidRPr="00327FBA">
        <w:rPr>
          <w:b/>
          <w:iCs/>
          <w:sz w:val="21"/>
          <w:szCs w:val="21"/>
          <w:u w:val="single"/>
        </w:rPr>
        <w:lastRenderedPageBreak/>
        <w:t>Jour 5 :</w:t>
      </w:r>
    </w:p>
    <w:p w14:paraId="374EA274" w14:textId="77777777" w:rsidR="00AA05FF" w:rsidRPr="00327FBA" w:rsidRDefault="00AA05FF" w:rsidP="00AA05F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5EBB141B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Matin (9H30 à 12H30) :</w:t>
      </w:r>
    </w:p>
    <w:p w14:paraId="49FF3317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7EBB2E9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Tarification</w:t>
      </w:r>
    </w:p>
    <w:p w14:paraId="283B8C9B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Assurances professionnelles</w:t>
      </w:r>
    </w:p>
    <w:p w14:paraId="0F8DE8CF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Communication réseaux sociaux</w:t>
      </w:r>
    </w:p>
    <w:p w14:paraId="52290026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Fidélisation clientèle</w:t>
      </w:r>
    </w:p>
    <w:p w14:paraId="09F79F6E" w14:textId="77777777" w:rsidR="00C90E62" w:rsidRPr="00C01451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Gestion des rendez-vous</w:t>
      </w:r>
    </w:p>
    <w:p w14:paraId="7BABE878" w14:textId="77777777" w:rsidR="00C90E62" w:rsidRDefault="00C90E62" w:rsidP="00C90E62">
      <w:pPr>
        <w:numPr>
          <w:ilvl w:val="0"/>
          <w:numId w:val="38"/>
        </w:numPr>
        <w:spacing w:before="100" w:beforeAutospacing="1" w:after="100" w:afterAutospacing="1"/>
        <w:rPr>
          <w:sz w:val="21"/>
          <w:szCs w:val="21"/>
        </w:rPr>
      </w:pPr>
      <w:r w:rsidRPr="00C01451">
        <w:rPr>
          <w:sz w:val="21"/>
          <w:szCs w:val="21"/>
        </w:rPr>
        <w:t>Retouches et SAV</w:t>
      </w:r>
    </w:p>
    <w:p w14:paraId="40A0512F" w14:textId="77777777" w:rsidR="00CC668C" w:rsidRPr="00327FBA" w:rsidRDefault="00CC668C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55172059" w14:textId="77777777" w:rsidR="00AA05FF" w:rsidRPr="00327FBA" w:rsidRDefault="00AA05F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</w:p>
    <w:p w14:paraId="7340DEA1" w14:textId="3F549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Après-midi (13H30 à 1</w:t>
      </w:r>
      <w:r w:rsidR="00CC668C">
        <w:rPr>
          <w:rFonts w:eastAsiaTheme="minorHAnsi"/>
          <w:color w:val="000000"/>
          <w:sz w:val="21"/>
          <w:szCs w:val="21"/>
          <w:u w:val="single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u w:val="single"/>
          <w:lang w:eastAsia="en-US"/>
        </w:rPr>
        <w:t>H30) :</w:t>
      </w:r>
    </w:p>
    <w:p w14:paraId="1AA9C0B3" w14:textId="77777777" w:rsidR="00AA05FF" w:rsidRPr="00327FBA" w:rsidRDefault="00AA05FF" w:rsidP="00AA05F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u w:val="single"/>
          <w:lang w:eastAsia="en-US"/>
        </w:rPr>
      </w:pPr>
    </w:p>
    <w:p w14:paraId="7D525064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Évaluation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individuelle des acquis :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Théorie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et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Réalisation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d’un sujet maquillage complet</w:t>
      </w:r>
      <w:r w:rsidR="0081072D" w:rsidRPr="00327FBA">
        <w:rPr>
          <w:rFonts w:eastAsiaTheme="minorHAnsi"/>
          <w:color w:val="000000"/>
          <w:sz w:val="21"/>
          <w:szCs w:val="21"/>
          <w:lang w:eastAsia="en-US"/>
        </w:rPr>
        <w:t xml:space="preserve"> en mise en situation professionnelle</w:t>
      </w:r>
    </w:p>
    <w:p w14:paraId="59E30376" w14:textId="77777777" w:rsidR="00F93C4F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Débriefing</w:t>
      </w:r>
      <w:proofErr w:type="spellEnd"/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</w:t>
      </w:r>
      <w:proofErr w:type="spellStart"/>
      <w:r w:rsidRPr="00327FBA">
        <w:rPr>
          <w:rFonts w:eastAsiaTheme="minorHAnsi"/>
          <w:color w:val="000000"/>
          <w:sz w:val="21"/>
          <w:szCs w:val="21"/>
          <w:lang w:eastAsia="en-US"/>
        </w:rPr>
        <w:t>général</w:t>
      </w:r>
      <w:proofErr w:type="spellEnd"/>
      <w:r w:rsidR="00277641" w:rsidRPr="00327FBA">
        <w:rPr>
          <w:rFonts w:eastAsiaTheme="minorHAnsi"/>
          <w:color w:val="000000"/>
          <w:sz w:val="21"/>
          <w:szCs w:val="21"/>
          <w:lang w:eastAsia="en-US"/>
        </w:rPr>
        <w:t xml:space="preserve"> / Questionnaire à chaud de fin de formation</w:t>
      </w:r>
    </w:p>
    <w:p w14:paraId="7508BEE0" w14:textId="77777777" w:rsidR="00EB79C8" w:rsidRPr="00327FBA" w:rsidRDefault="00F93C4F" w:rsidP="00F93C4F">
      <w:pPr>
        <w:autoSpaceDE w:val="0"/>
        <w:autoSpaceDN w:val="0"/>
        <w:adjustRightInd w:val="0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Remise de</w:t>
      </w:r>
      <w:r w:rsidR="002737C2" w:rsidRPr="00327FBA">
        <w:rPr>
          <w:rFonts w:eastAsiaTheme="minorHAnsi"/>
          <w:color w:val="000000"/>
          <w:sz w:val="21"/>
          <w:szCs w:val="21"/>
          <w:lang w:eastAsia="en-US"/>
        </w:rPr>
        <w:t xml:space="preserve"> l’attestation de formation</w:t>
      </w:r>
    </w:p>
    <w:p w14:paraId="6B8F7EA0" w14:textId="77777777" w:rsidR="00AA05FF" w:rsidRPr="00327FBA" w:rsidRDefault="00AA05FF" w:rsidP="00F93C4F">
      <w:pPr>
        <w:autoSpaceDE w:val="0"/>
        <w:autoSpaceDN w:val="0"/>
        <w:adjustRightInd w:val="0"/>
        <w:rPr>
          <w:b/>
          <w:iCs/>
          <w:sz w:val="21"/>
          <w:szCs w:val="21"/>
          <w:u w:val="single"/>
        </w:rPr>
      </w:pPr>
    </w:p>
    <w:p w14:paraId="7AF9A5A6" w14:textId="77777777" w:rsidR="00616BD3" w:rsidRPr="00327FBA" w:rsidRDefault="00616BD3" w:rsidP="00616BD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1"/>
          <w:szCs w:val="21"/>
        </w:rPr>
        <w:t>Méthodes et moyens pédagogiques</w:t>
      </w:r>
    </w:p>
    <w:p w14:paraId="5654D64D" w14:textId="77777777" w:rsidR="00A76BE8" w:rsidRPr="00327FBA" w:rsidRDefault="00A76BE8" w:rsidP="00616BD3">
      <w:pPr>
        <w:rPr>
          <w:sz w:val="15"/>
          <w:szCs w:val="21"/>
          <w:u w:val="single"/>
        </w:rPr>
      </w:pPr>
    </w:p>
    <w:p w14:paraId="18B7FAE0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r w:rsidRPr="00C01451">
        <w:t>Livret pédagogique remis au stagiaire</w:t>
      </w:r>
    </w:p>
    <w:p w14:paraId="65201C8B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r w:rsidRPr="00C01451">
        <w:t>Support vidéo et présentation PowerPoint</w:t>
      </w:r>
    </w:p>
    <w:p w14:paraId="1BF3F10A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proofErr w:type="gramStart"/>
      <w:r w:rsidRPr="00C01451">
        <w:t>Démonstrations formatrice</w:t>
      </w:r>
      <w:proofErr w:type="gramEnd"/>
    </w:p>
    <w:p w14:paraId="7872DFBA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r w:rsidRPr="00C01451">
        <w:t>Pratique sur peaux synthétiques</w:t>
      </w:r>
    </w:p>
    <w:p w14:paraId="69FDCD44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r w:rsidRPr="00C01451">
        <w:t>Mise en situation sur modèles réels</w:t>
      </w:r>
    </w:p>
    <w:p w14:paraId="48B89CB8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r w:rsidRPr="00C01451">
        <w:t>Dermographes professionnels</w:t>
      </w:r>
    </w:p>
    <w:p w14:paraId="6D6111B6" w14:textId="77777777" w:rsidR="00C90E62" w:rsidRPr="00C01451" w:rsidRDefault="00C90E62" w:rsidP="00C90E62">
      <w:pPr>
        <w:numPr>
          <w:ilvl w:val="0"/>
          <w:numId w:val="48"/>
        </w:numPr>
        <w:spacing w:before="100" w:beforeAutospacing="1" w:after="100" w:afterAutospacing="1"/>
      </w:pPr>
      <w:r w:rsidRPr="00C01451">
        <w:t>Pigments et consommables fournis</w:t>
      </w:r>
    </w:p>
    <w:p w14:paraId="6C7BB0CC" w14:textId="39261BE7" w:rsidR="00327FBA" w:rsidRPr="00C90E62" w:rsidRDefault="00C90E62" w:rsidP="00616BD3">
      <w:pPr>
        <w:numPr>
          <w:ilvl w:val="0"/>
          <w:numId w:val="48"/>
        </w:numPr>
        <w:spacing w:before="100" w:beforeAutospacing="1" w:after="100" w:afterAutospacing="1"/>
      </w:pPr>
      <w:r w:rsidRPr="00C01451">
        <w:t>Salle conforme aux normes d’hygièn</w:t>
      </w:r>
      <w:r>
        <w:t>e</w:t>
      </w:r>
    </w:p>
    <w:p w14:paraId="413996F3" w14:textId="77777777" w:rsidR="00327FBA" w:rsidRPr="00327FBA" w:rsidRDefault="00C77CEE" w:rsidP="00327FBA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327FBA">
        <w:rPr>
          <w:rFonts w:ascii="Times New Roman" w:hAnsi="Times New Roman" w:cs="Times New Roman"/>
          <w:sz w:val="20"/>
          <w:szCs w:val="20"/>
        </w:rPr>
        <w:t xml:space="preserve">- </w:t>
      </w:r>
      <w:r w:rsidR="00327FBA" w:rsidRPr="00327FBA">
        <w:rPr>
          <w:rFonts w:ascii="Times New Roman" w:hAnsi="Times New Roman" w:cs="Times New Roman"/>
          <w:sz w:val="21"/>
          <w:szCs w:val="21"/>
        </w:rPr>
        <w:t>Durée, couts période de réalisation et modalités de déroulement</w:t>
      </w:r>
    </w:p>
    <w:p w14:paraId="1A962239" w14:textId="0CAB9BB5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lang w:eastAsia="en-US"/>
        </w:rPr>
      </w:pPr>
      <w:r w:rsidRPr="00327FBA">
        <w:rPr>
          <w:sz w:val="21"/>
          <w:szCs w:val="21"/>
        </w:rPr>
        <w:t>Modalités d’exécution du stage : Formation inter entreprise en présentiel individuel ou collectif en groupe de 4 stagiaires maximum.</w:t>
      </w:r>
    </w:p>
    <w:p w14:paraId="5960AFC2" w14:textId="453589D0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Durée totale de la formation : 3</w:t>
      </w:r>
      <w:r w:rsidR="00CC668C">
        <w:rPr>
          <w:rFonts w:eastAsiaTheme="minorHAnsi"/>
          <w:color w:val="000000"/>
          <w:sz w:val="21"/>
          <w:szCs w:val="21"/>
          <w:lang w:eastAsia="en-US"/>
        </w:rPr>
        <w:t>5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heures</w:t>
      </w:r>
    </w:p>
    <w:p w14:paraId="6D438A41" w14:textId="1EC3EC6D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Coût de la formation : </w:t>
      </w:r>
      <w:r w:rsidR="00C90E62">
        <w:rPr>
          <w:rFonts w:eastAsiaTheme="minorHAnsi"/>
          <w:color w:val="000000"/>
          <w:sz w:val="21"/>
          <w:szCs w:val="21"/>
          <w:lang w:eastAsia="en-US"/>
        </w:rPr>
        <w:t>125</w:t>
      </w:r>
      <w:r w:rsidR="007F2B89">
        <w:rPr>
          <w:rFonts w:eastAsiaTheme="minorHAnsi"/>
          <w:color w:val="000000"/>
          <w:sz w:val="21"/>
          <w:szCs w:val="21"/>
          <w:lang w:eastAsia="en-US"/>
        </w:rPr>
        <w:t>0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 €</w:t>
      </w:r>
    </w:p>
    <w:p w14:paraId="531BC537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Période de réalisation : en semaine</w:t>
      </w:r>
    </w:p>
    <w:p w14:paraId="6B69B482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Horaires : </w:t>
      </w:r>
    </w:p>
    <w:p w14:paraId="513EBDC9" w14:textId="77777777" w:rsidR="00327FBA" w:rsidRPr="00327FBA" w:rsidRDefault="00327FBA" w:rsidP="00327FBA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Matin : 9h30 à 12h 30</w:t>
      </w:r>
    </w:p>
    <w:p w14:paraId="6F03AAD9" w14:textId="19AC0492" w:rsidR="00327FBA" w:rsidRPr="00327FBA" w:rsidRDefault="00327FBA" w:rsidP="00327FBA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Après-midi : 13h30 à 1</w:t>
      </w:r>
      <w:r w:rsidR="00CC668C">
        <w:rPr>
          <w:rFonts w:eastAsiaTheme="minorHAnsi"/>
          <w:color w:val="000000"/>
          <w:sz w:val="21"/>
          <w:szCs w:val="21"/>
          <w:lang w:eastAsia="en-US"/>
        </w:rPr>
        <w:t>7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>h30</w:t>
      </w:r>
    </w:p>
    <w:p w14:paraId="7ABE3712" w14:textId="77777777" w:rsidR="00327FBA" w:rsidRPr="00327FBA" w:rsidRDefault="00327FBA" w:rsidP="00327FBA">
      <w:pPr>
        <w:pStyle w:val="Paragraphedeliste"/>
        <w:spacing w:before="100" w:beforeAutospacing="1" w:after="100" w:afterAutospacing="1"/>
        <w:ind w:left="1440"/>
        <w:rPr>
          <w:rFonts w:eastAsiaTheme="minorHAnsi"/>
          <w:color w:val="000000"/>
          <w:sz w:val="21"/>
          <w:szCs w:val="21"/>
          <w:lang w:eastAsia="en-US"/>
        </w:rPr>
      </w:pPr>
    </w:p>
    <w:p w14:paraId="6E53B1A3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Rythme : « en continu » </w:t>
      </w:r>
    </w:p>
    <w:p w14:paraId="1BD29D0C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>Modalité de déroulement : formation entièrement en présentiel</w:t>
      </w:r>
    </w:p>
    <w:p w14:paraId="79DF9F4F" w14:textId="77777777" w:rsidR="00327FBA" w:rsidRPr="00327FBA" w:rsidRDefault="00327FBA" w:rsidP="00327FBA">
      <w:pPr>
        <w:pStyle w:val="Paragraphedeliste"/>
        <w:numPr>
          <w:ilvl w:val="0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 w:rsidRPr="00327FBA">
        <w:rPr>
          <w:rFonts w:eastAsiaTheme="minorHAnsi"/>
          <w:color w:val="000000"/>
          <w:sz w:val="21"/>
          <w:szCs w:val="21"/>
          <w:lang w:eastAsia="en-US"/>
        </w:rPr>
        <w:t xml:space="preserve">Lieu de formation : en centre : </w:t>
      </w:r>
      <w:r w:rsidRPr="00327FBA">
        <w:rPr>
          <w:rFonts w:eastAsiaTheme="minorHAnsi"/>
          <w:color w:val="000000"/>
          <w:sz w:val="21"/>
          <w:szCs w:val="21"/>
          <w:lang w:eastAsia="en-US"/>
        </w:rPr>
        <w:tab/>
      </w:r>
    </w:p>
    <w:p w14:paraId="2AA3BADD" w14:textId="330B9700" w:rsidR="00327FBA" w:rsidRDefault="00CC668C" w:rsidP="00C90E62">
      <w:pPr>
        <w:pStyle w:val="Paragraphedeliste"/>
        <w:numPr>
          <w:ilvl w:val="1"/>
          <w:numId w:val="21"/>
        </w:numPr>
        <w:spacing w:before="100" w:beforeAutospacing="1" w:after="100" w:afterAutospacing="1"/>
        <w:rPr>
          <w:rFonts w:eastAsiaTheme="minorHAnsi"/>
          <w:color w:val="000000"/>
          <w:sz w:val="21"/>
          <w:szCs w:val="21"/>
          <w:lang w:eastAsia="en-US"/>
        </w:rPr>
      </w:pPr>
      <w:r>
        <w:rPr>
          <w:rFonts w:eastAsiaTheme="minorHAnsi"/>
          <w:color w:val="000000"/>
          <w:sz w:val="21"/>
          <w:szCs w:val="21"/>
          <w:lang w:eastAsia="en-US"/>
        </w:rPr>
        <w:t>112 AVENUE PAUL VALERY</w:t>
      </w:r>
      <w:r w:rsidRPr="00C90E62">
        <w:rPr>
          <w:rFonts w:eastAsiaTheme="minorHAnsi"/>
          <w:color w:val="000000"/>
          <w:sz w:val="21"/>
          <w:szCs w:val="21"/>
          <w:lang w:eastAsia="en-US"/>
        </w:rPr>
        <w:br/>
        <w:t>83160 LA VALETTE DU VAR</w:t>
      </w:r>
    </w:p>
    <w:p w14:paraId="59B05F00" w14:textId="77777777" w:rsidR="00C90E62" w:rsidRPr="00C90E62" w:rsidRDefault="00C90E62" w:rsidP="00C90E62">
      <w:pPr>
        <w:pStyle w:val="Paragraphedeliste"/>
        <w:spacing w:before="100" w:beforeAutospacing="1" w:after="100" w:afterAutospacing="1"/>
        <w:ind w:left="1440"/>
        <w:rPr>
          <w:rFonts w:eastAsiaTheme="minorHAnsi"/>
          <w:color w:val="000000"/>
          <w:sz w:val="21"/>
          <w:szCs w:val="21"/>
          <w:lang w:eastAsia="en-US"/>
        </w:rPr>
      </w:pPr>
    </w:p>
    <w:p w14:paraId="284CFACD" w14:textId="1451B157" w:rsidR="00CC668C" w:rsidRPr="00CC668C" w:rsidRDefault="009A75A8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Times New Roman" w:hAnsi="Times New Roman" w:cs="Times New Roman"/>
          <w:sz w:val="22"/>
          <w:szCs w:val="22"/>
        </w:rPr>
      </w:pPr>
      <w:r w:rsidRPr="00327FBA">
        <w:rPr>
          <w:rFonts w:ascii="Times New Roman" w:hAnsi="Times New Roman" w:cs="Times New Roman"/>
          <w:sz w:val="22"/>
          <w:szCs w:val="22"/>
        </w:rPr>
        <w:lastRenderedPageBreak/>
        <w:t>Modalités d’encadrement / Formatrice : M</w:t>
      </w:r>
      <w:r w:rsidR="00CC668C">
        <w:rPr>
          <w:rFonts w:ascii="Times New Roman" w:hAnsi="Times New Roman" w:cs="Times New Roman"/>
          <w:sz w:val="22"/>
          <w:szCs w:val="22"/>
        </w:rPr>
        <w:t>me BOICENCO Valentina</w:t>
      </w:r>
    </w:p>
    <w:p w14:paraId="632DD253" w14:textId="77777777" w:rsidR="001A33B5" w:rsidRPr="00327FBA" w:rsidRDefault="001A33B5" w:rsidP="009A75A8">
      <w:pPr>
        <w:autoSpaceDE w:val="0"/>
        <w:autoSpaceDN w:val="0"/>
        <w:adjustRightInd w:val="0"/>
        <w:jc w:val="both"/>
        <w:rPr>
          <w:sz w:val="15"/>
          <w:szCs w:val="21"/>
        </w:rPr>
      </w:pPr>
    </w:p>
    <w:p w14:paraId="16505B3B" w14:textId="0CF1833A" w:rsidR="00CC668C" w:rsidRDefault="00CC668C" w:rsidP="00CC668C">
      <w:pPr>
        <w:autoSpaceDE w:val="0"/>
        <w:autoSpaceDN w:val="0"/>
        <w:adjustRightInd w:val="0"/>
        <w:jc w:val="both"/>
      </w:pPr>
      <w:r w:rsidRPr="00702E91">
        <w:t xml:space="preserve">Formatrices intervenantes : </w:t>
      </w:r>
      <w:r w:rsidRPr="00CC668C">
        <w:t>Mme BOICENCO Valentina</w:t>
      </w:r>
      <w:r w:rsidRPr="00CC668C">
        <w:t xml:space="preserve"> </w:t>
      </w:r>
      <w:r w:rsidRPr="00702E91">
        <w:t xml:space="preserve">formatrice </w:t>
      </w:r>
      <w:r>
        <w:t xml:space="preserve">en coiffure </w:t>
      </w:r>
      <w:r w:rsidRPr="00702E91">
        <w:t xml:space="preserve">et ayant une expérience de </w:t>
      </w:r>
      <w:r>
        <w:t>8</w:t>
      </w:r>
      <w:r w:rsidRPr="00702E91">
        <w:t xml:space="preserve"> ans en tant que </w:t>
      </w:r>
      <w:proofErr w:type="gramStart"/>
      <w:r>
        <w:t xml:space="preserve">maquilleuse </w:t>
      </w:r>
      <w:r>
        <w:t xml:space="preserve"> professionnelle</w:t>
      </w:r>
      <w:proofErr w:type="gramEnd"/>
    </w:p>
    <w:p w14:paraId="7BDEA91E" w14:textId="77777777" w:rsidR="00CC668C" w:rsidRDefault="00CC668C" w:rsidP="00CC668C">
      <w:pPr>
        <w:autoSpaceDE w:val="0"/>
        <w:autoSpaceDN w:val="0"/>
        <w:adjustRightInd w:val="0"/>
        <w:jc w:val="both"/>
        <w:rPr>
          <w:sz w:val="21"/>
          <w:szCs w:val="21"/>
        </w:rPr>
      </w:pPr>
    </w:p>
    <w:p w14:paraId="2FE0AD07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Moyens d’</w:t>
      </w:r>
      <w:r>
        <w:rPr>
          <w:rFonts w:ascii="Times New Roman" w:hAnsi="Times New Roman" w:cs="Times New Roman"/>
          <w:sz w:val="21"/>
          <w:szCs w:val="21"/>
        </w:rPr>
        <w:t xml:space="preserve">inscription </w:t>
      </w:r>
      <w:r w:rsidRPr="00704700">
        <w:rPr>
          <w:rFonts w:ascii="Times New Roman" w:hAnsi="Times New Roman" w:cs="Times New Roman"/>
          <w:sz w:val="21"/>
          <w:szCs w:val="21"/>
        </w:rPr>
        <w:t>:</w:t>
      </w:r>
    </w:p>
    <w:p w14:paraId="595AC2FA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Consulter le site </w:t>
      </w:r>
      <w:proofErr w:type="spellStart"/>
      <w:r>
        <w:t>inetnet</w:t>
      </w:r>
      <w:proofErr w:type="spellEnd"/>
      <w:r>
        <w:t> : www.ineska.burea.com</w:t>
      </w:r>
    </w:p>
    <w:p w14:paraId="09F6DE12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 Entretien téléphonique, </w:t>
      </w:r>
    </w:p>
    <w:p w14:paraId="5EB20592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Formulaire de demande spécifique et dossier d’inscription, </w:t>
      </w:r>
    </w:p>
    <w:p w14:paraId="6E8C923F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Devis, </w:t>
      </w:r>
    </w:p>
    <w:p w14:paraId="21D35D6B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Versement acompte de 30%, </w:t>
      </w:r>
    </w:p>
    <w:p w14:paraId="44B3A651" w14:textId="77777777" w:rsidR="00CC668C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Retour des documents d’inscription, </w:t>
      </w:r>
    </w:p>
    <w:p w14:paraId="3B00401A" w14:textId="77777777" w:rsidR="00CC668C" w:rsidRPr="00702E91" w:rsidRDefault="00CC668C" w:rsidP="00CC668C">
      <w:pPr>
        <w:pStyle w:val="Paragraphedeliste"/>
        <w:numPr>
          <w:ilvl w:val="0"/>
          <w:numId w:val="35"/>
        </w:numPr>
        <w:shd w:val="clear" w:color="auto" w:fill="FFFFFF"/>
        <w:spacing w:before="100" w:beforeAutospacing="1" w:after="100" w:afterAutospacing="1"/>
      </w:pPr>
      <w:r>
        <w:t xml:space="preserve">Convocation. </w:t>
      </w:r>
    </w:p>
    <w:p w14:paraId="13A7F4A6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Modalités de suivi de l’exécution et appréciation des résultats</w:t>
      </w:r>
    </w:p>
    <w:p w14:paraId="2D61378F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 xml:space="preserve">Signature des feuilles d’émargement par demi-journée par les stagiaires et le formateur </w:t>
      </w:r>
    </w:p>
    <w:p w14:paraId="059D25B8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 xml:space="preserve">Évaluation des acquis de tous les modules sous forme de QCM et exercices </w:t>
      </w:r>
    </w:p>
    <w:p w14:paraId="78BCC33B" w14:textId="77777777" w:rsidR="00CC668C" w:rsidRPr="00702E91" w:rsidRDefault="00CC668C" w:rsidP="00CC668C">
      <w:pPr>
        <w:pStyle w:val="Paragraphedeliste"/>
        <w:numPr>
          <w:ilvl w:val="0"/>
          <w:numId w:val="34"/>
        </w:numPr>
        <w:shd w:val="clear" w:color="auto" w:fill="FFFFFF"/>
        <w:spacing w:before="100" w:beforeAutospacing="1" w:after="100" w:afterAutospacing="1"/>
      </w:pPr>
      <w:r w:rsidRPr="00702E91">
        <w:t>Un questionnaire de satisfaction sera remis au stagiaire à la fin du stage pour évaluer la prestation</w:t>
      </w:r>
    </w:p>
    <w:p w14:paraId="7C9AA1E5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 xml:space="preserve">Après la formation : </w:t>
      </w:r>
    </w:p>
    <w:p w14:paraId="5341CAF2" w14:textId="77777777" w:rsidR="00CC668C" w:rsidRPr="00702E91" w:rsidRDefault="00CC668C" w:rsidP="00CC668C">
      <w:r w:rsidRPr="00702E91">
        <w:t xml:space="preserve">Envoi d’un questionnaire de satisfaction à froid et appel pour suivis « que sont-ils devenus » </w:t>
      </w:r>
      <w:r>
        <w:t>(</w:t>
      </w:r>
      <w:r w:rsidRPr="00702E91">
        <w:t>6 mois plus tard et 1 ans plus tard)</w:t>
      </w:r>
    </w:p>
    <w:p w14:paraId="1E139064" w14:textId="77777777" w:rsidR="00CC668C" w:rsidRPr="00704700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704700">
        <w:rPr>
          <w:rFonts w:ascii="Times New Roman" w:hAnsi="Times New Roman" w:cs="Times New Roman"/>
          <w:sz w:val="21"/>
          <w:szCs w:val="21"/>
        </w:rPr>
        <w:t>Accessibilité :</w:t>
      </w:r>
    </w:p>
    <w:p w14:paraId="6F970412" w14:textId="77777777" w:rsidR="00CC668C" w:rsidRPr="00702E91" w:rsidRDefault="00CC668C" w:rsidP="00CC668C">
      <w:pPr>
        <w:jc w:val="both"/>
      </w:pPr>
      <w:r w:rsidRPr="00702E91">
        <w:t xml:space="preserve">L’organisme formateur mobilise les expertises et outils nécessaires pour accueillir, accompagner/former ou orienter les publics en situation de handicap. </w:t>
      </w:r>
    </w:p>
    <w:p w14:paraId="0F842C24" w14:textId="77777777" w:rsidR="00CC668C" w:rsidRPr="00702E91" w:rsidRDefault="00CC668C" w:rsidP="00CC668C">
      <w:pPr>
        <w:jc w:val="both"/>
      </w:pPr>
    </w:p>
    <w:p w14:paraId="5C9E0F75" w14:textId="77777777" w:rsidR="00CC668C" w:rsidRPr="00702E91" w:rsidRDefault="00CC668C" w:rsidP="00CC668C">
      <w:pPr>
        <w:jc w:val="center"/>
      </w:pPr>
      <w:r w:rsidRPr="00702E91">
        <w:t xml:space="preserve">Pour tout renseignement, contacter le référent handicap de la structure </w:t>
      </w:r>
      <w:proofErr w:type="spellStart"/>
      <w:r>
        <w:t>Hanêne</w:t>
      </w:r>
      <w:proofErr w:type="spellEnd"/>
      <w:r>
        <w:t xml:space="preserve"> CHTIR</w:t>
      </w:r>
      <w:r w:rsidRPr="00702E91">
        <w:t xml:space="preserve"> </w:t>
      </w:r>
    </w:p>
    <w:p w14:paraId="36C3E60E" w14:textId="77777777" w:rsidR="00CC668C" w:rsidRPr="00702E91" w:rsidRDefault="00CC668C" w:rsidP="00CC668C">
      <w:pPr>
        <w:jc w:val="center"/>
      </w:pPr>
      <w:r w:rsidRPr="00702E91">
        <w:t>:</w:t>
      </w:r>
    </w:p>
    <w:p w14:paraId="145D65CE" w14:textId="77777777" w:rsidR="00CC668C" w:rsidRPr="00702E91" w:rsidRDefault="00CC668C" w:rsidP="00CC668C">
      <w:pPr>
        <w:jc w:val="center"/>
      </w:pPr>
      <w:bookmarkStart w:id="0" w:name="_Hlk72485208"/>
      <w:proofErr w:type="gramStart"/>
      <w:r w:rsidRPr="00702E91">
        <w:t>Email</w:t>
      </w:r>
      <w:proofErr w:type="gramEnd"/>
      <w:r w:rsidRPr="00702E91">
        <w:t xml:space="preserve"> : </w:t>
      </w:r>
      <w:r>
        <w:t>ineskabeauté</w:t>
      </w:r>
      <w:r w:rsidRPr="00702E91">
        <w:t>@gmail.com</w:t>
      </w:r>
    </w:p>
    <w:p w14:paraId="5E174495" w14:textId="77777777" w:rsidR="00CC668C" w:rsidRPr="00702E91" w:rsidRDefault="00CC668C" w:rsidP="00CC668C">
      <w:pPr>
        <w:jc w:val="center"/>
      </w:pPr>
      <w:r w:rsidRPr="00702E91">
        <w:sym w:font="Wingdings" w:char="F028"/>
      </w:r>
      <w:r w:rsidRPr="00702E91">
        <w:t> : 0</w:t>
      </w:r>
      <w:r>
        <w:t>6 01 02 10 95</w:t>
      </w:r>
    </w:p>
    <w:bookmarkEnd w:id="0"/>
    <w:p w14:paraId="3DAF0389" w14:textId="77777777" w:rsidR="00CC668C" w:rsidRPr="00702E91" w:rsidRDefault="00CC668C" w:rsidP="00CC668C"/>
    <w:p w14:paraId="74947B1E" w14:textId="77777777" w:rsidR="00CC668C" w:rsidRPr="00702E91" w:rsidRDefault="00CC668C" w:rsidP="00CC668C">
      <w:pPr>
        <w:widowControl w:val="0"/>
        <w:suppressAutoHyphens/>
        <w:autoSpaceDE w:val="0"/>
        <w:autoSpaceDN w:val="0"/>
        <w:spacing w:line="276" w:lineRule="auto"/>
        <w:jc w:val="both"/>
        <w:textAlignment w:val="baseline"/>
      </w:pPr>
      <w:bookmarkStart w:id="1" w:name="_Hlk535418431"/>
    </w:p>
    <w:bookmarkEnd w:id="1"/>
    <w:p w14:paraId="2A1BB103" w14:textId="77777777" w:rsidR="00CC668C" w:rsidRPr="006C6276" w:rsidRDefault="00CC668C" w:rsidP="00CC668C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1"/>
          <w:szCs w:val="21"/>
        </w:rPr>
      </w:pPr>
      <w:r w:rsidRPr="006C6276">
        <w:rPr>
          <w:rFonts w:ascii="Times New Roman" w:hAnsi="Times New Roman" w:cs="Times New Roman"/>
          <w:sz w:val="21"/>
          <w:szCs w:val="21"/>
        </w:rPr>
        <w:t xml:space="preserve">Modalités et délais d’accès à la formation </w:t>
      </w:r>
    </w:p>
    <w:p w14:paraId="2815A582" w14:textId="63E9EE89" w:rsidR="0026038C" w:rsidRPr="00CC668C" w:rsidRDefault="00CC668C" w:rsidP="00327FBA">
      <w:pPr>
        <w:spacing w:before="100" w:beforeAutospacing="1" w:after="100" w:afterAutospacing="1"/>
        <w:rPr>
          <w:rFonts w:ascii="TimesNewRomanPSMT" w:hAnsi="TimesNewRomanPSMT"/>
          <w:sz w:val="22"/>
          <w:szCs w:val="22"/>
        </w:rPr>
      </w:pPr>
      <w:r w:rsidRPr="006C6276">
        <w:rPr>
          <w:rFonts w:ascii="TimesNewRomanPSMT" w:hAnsi="TimesNewRomanPSMT"/>
          <w:sz w:val="22"/>
          <w:szCs w:val="22"/>
        </w:rPr>
        <w:t>Se positionner sur une date proposer dans le calendrier de formation, jusqu’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>̀ 48H avant le début de la formation et en fonctions des places disponibles</w:t>
      </w:r>
      <w:r>
        <w:rPr>
          <w:rFonts w:ascii="TimesNewRomanPSMT" w:hAnsi="TimesNewRomanPSMT"/>
          <w:sz w:val="22"/>
          <w:szCs w:val="22"/>
        </w:rPr>
        <w:br/>
      </w:r>
      <w:r w:rsidRPr="006C6276">
        <w:rPr>
          <w:rFonts w:ascii="TimesNewRomanPSMT" w:hAnsi="TimesNewRomanPSMT"/>
          <w:sz w:val="22"/>
          <w:szCs w:val="22"/>
        </w:rPr>
        <w:t>Dossier de candidature sur place ou par correspondance</w:t>
      </w:r>
      <w:r w:rsidRPr="006C6276">
        <w:rPr>
          <w:rFonts w:ascii="TimesNewRomanPSMT" w:hAnsi="TimesNewRomanPSMT"/>
          <w:sz w:val="22"/>
          <w:szCs w:val="22"/>
        </w:rPr>
        <w:br/>
        <w:t xml:space="preserve">Entretien préalable à toute formation (téléphonique, mail, Skype, WhatsApp, </w:t>
      </w:r>
      <w:proofErr w:type="spellStart"/>
      <w:r w:rsidRPr="006C6276">
        <w:rPr>
          <w:rFonts w:ascii="TimesNewRomanPSMT" w:hAnsi="TimesNewRomanPSMT"/>
          <w:sz w:val="22"/>
          <w:szCs w:val="22"/>
        </w:rPr>
        <w:t>Facetime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 ou en face </w:t>
      </w:r>
      <w:proofErr w:type="spellStart"/>
      <w:r w:rsidRPr="006C6276">
        <w:rPr>
          <w:rFonts w:ascii="TimesNewRomanPSMT" w:hAnsi="TimesNewRomanPSMT"/>
          <w:sz w:val="22"/>
          <w:szCs w:val="22"/>
        </w:rPr>
        <w:t>a</w:t>
      </w:r>
      <w:proofErr w:type="spellEnd"/>
      <w:r w:rsidRPr="006C6276">
        <w:rPr>
          <w:rFonts w:ascii="TimesNewRomanPSMT" w:hAnsi="TimesNewRomanPSMT"/>
          <w:sz w:val="22"/>
          <w:szCs w:val="22"/>
        </w:rPr>
        <w:t xml:space="preserve">̀ face) Formation réalisée exclusivement en présentiel </w:t>
      </w:r>
    </w:p>
    <w:sectPr w:rsidR="0026038C" w:rsidRPr="00CC668C" w:rsidSect="000B2D91">
      <w:headerReference w:type="default" r:id="rId8"/>
      <w:footerReference w:type="even" r:id="rId9"/>
      <w:pgSz w:w="11906" w:h="16838"/>
      <w:pgMar w:top="0" w:right="707" w:bottom="1814" w:left="1021" w:header="709" w:footer="3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D33E5" w14:textId="77777777" w:rsidR="00D4721F" w:rsidRDefault="00D4721F" w:rsidP="00300F30">
      <w:r>
        <w:separator/>
      </w:r>
    </w:p>
  </w:endnote>
  <w:endnote w:type="continuationSeparator" w:id="0">
    <w:p w14:paraId="4C5E151E" w14:textId="77777777" w:rsidR="00D4721F" w:rsidRDefault="00D4721F" w:rsidP="0030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A795" w14:textId="77777777" w:rsidR="00000000" w:rsidRDefault="00014CB3" w:rsidP="0027249E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850CB55" w14:textId="77777777" w:rsidR="00000000" w:rsidRDefault="00000000" w:rsidP="0050222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5A3A" w14:textId="77777777" w:rsidR="00D4721F" w:rsidRDefault="00D4721F" w:rsidP="00300F30">
      <w:r>
        <w:separator/>
      </w:r>
    </w:p>
  </w:footnote>
  <w:footnote w:type="continuationSeparator" w:id="0">
    <w:p w14:paraId="2CC58851" w14:textId="77777777" w:rsidR="00D4721F" w:rsidRDefault="00D4721F" w:rsidP="0030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6785E" w14:textId="77777777" w:rsidR="00000000" w:rsidRDefault="00000000">
    <w:pPr>
      <w:pStyle w:val="En-tte"/>
    </w:pPr>
  </w:p>
  <w:p w14:paraId="1D949015" w14:textId="77777777" w:rsidR="00000000" w:rsidRDefault="0000000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5" type="#_x0000_t75" style="width:15pt;height:15pt" o:bullet="t">
        <v:imagedata r:id="rId1" o:title="Word Work File L_1122641360"/>
      </v:shape>
    </w:pict>
  </w:numPicBullet>
  <w:abstractNum w:abstractNumId="0" w15:restartNumberingAfterBreak="0">
    <w:nsid w:val="05401CE2"/>
    <w:multiLevelType w:val="multilevel"/>
    <w:tmpl w:val="605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56F"/>
    <w:multiLevelType w:val="multilevel"/>
    <w:tmpl w:val="ECB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33573"/>
    <w:multiLevelType w:val="multilevel"/>
    <w:tmpl w:val="7E6A2ACA"/>
    <w:lvl w:ilvl="0">
      <w:numFmt w:val="bullet"/>
      <w:lvlText w:val=""/>
      <w:lvlJc w:val="left"/>
      <w:pPr>
        <w:ind w:left="4866" w:hanging="360"/>
      </w:pPr>
      <w:rPr>
        <w:rFonts w:ascii="Symbol" w:hAnsi="Symbol"/>
        <w:color w:val="auto"/>
      </w:rPr>
    </w:lvl>
    <w:lvl w:ilvl="1">
      <w:numFmt w:val="bullet"/>
      <w:lvlText w:val="o"/>
      <w:lvlJc w:val="left"/>
      <w:pPr>
        <w:ind w:left="3252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972" w:hanging="360"/>
      </w:pPr>
      <w:rPr>
        <w:rFonts w:ascii="Wingdings" w:hAnsi="Wingdings"/>
      </w:rPr>
    </w:lvl>
    <w:lvl w:ilvl="3">
      <w:numFmt w:val="bullet"/>
      <w:lvlText w:val="o"/>
      <w:lvlJc w:val="left"/>
      <w:pPr>
        <w:ind w:left="4692" w:hanging="360"/>
      </w:pPr>
      <w:rPr>
        <w:rFonts w:ascii="Courier New" w:hAnsi="Courier New" w:cs="Times New Roman"/>
        <w:color w:val="808080"/>
      </w:rPr>
    </w:lvl>
    <w:lvl w:ilvl="4">
      <w:numFmt w:val="bullet"/>
      <w:lvlText w:val="o"/>
      <w:lvlJc w:val="left"/>
      <w:pPr>
        <w:ind w:left="5412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132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852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572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292" w:hanging="360"/>
      </w:pPr>
      <w:rPr>
        <w:rFonts w:ascii="Wingdings" w:hAnsi="Wingdings"/>
      </w:rPr>
    </w:lvl>
  </w:abstractNum>
  <w:abstractNum w:abstractNumId="3" w15:restartNumberingAfterBreak="0">
    <w:nsid w:val="0DE53BAA"/>
    <w:multiLevelType w:val="hybridMultilevel"/>
    <w:tmpl w:val="6EE249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15167"/>
    <w:multiLevelType w:val="hybridMultilevel"/>
    <w:tmpl w:val="5B30A9E6"/>
    <w:lvl w:ilvl="0" w:tplc="06EA7B52">
      <w:numFmt w:val="bullet"/>
      <w:lvlText w:val=""/>
      <w:lvlJc w:val="left"/>
      <w:pPr>
        <w:ind w:left="112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5" w15:restartNumberingAfterBreak="0">
    <w:nsid w:val="125B5D3A"/>
    <w:multiLevelType w:val="hybridMultilevel"/>
    <w:tmpl w:val="85581D50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6" w15:restartNumberingAfterBreak="0">
    <w:nsid w:val="12992CA3"/>
    <w:multiLevelType w:val="hybridMultilevel"/>
    <w:tmpl w:val="3E3E62F8"/>
    <w:lvl w:ilvl="0" w:tplc="2F565E6C">
      <w:start w:val="1"/>
      <w:numFmt w:val="decimal"/>
      <w:lvlText w:val="%1."/>
      <w:lvlJc w:val="left"/>
      <w:pPr>
        <w:ind w:left="758" w:hanging="409"/>
      </w:pPr>
      <w:rPr>
        <w:rFonts w:ascii="Arial" w:eastAsia="Arial" w:hAnsi="Arial" w:cs="Arial" w:hint="default"/>
        <w:b/>
        <w:bCs/>
        <w:i w:val="0"/>
        <w:iCs w:val="0"/>
        <w:w w:val="100"/>
        <w:sz w:val="21"/>
        <w:szCs w:val="21"/>
        <w:lang w:val="fr-FR" w:eastAsia="en-US" w:bidi="ar-SA"/>
      </w:rPr>
    </w:lvl>
    <w:lvl w:ilvl="1" w:tplc="A956F5DC">
      <w:numFmt w:val="bullet"/>
      <w:lvlText w:val="•"/>
      <w:lvlJc w:val="left"/>
      <w:pPr>
        <w:ind w:left="1025" w:hanging="375"/>
      </w:pPr>
      <w:rPr>
        <w:rFonts w:ascii="Arial" w:eastAsia="Arial" w:hAnsi="Arial" w:cs="Arial" w:hint="default"/>
        <w:w w:val="102"/>
        <w:lang w:val="fr-FR" w:eastAsia="en-US" w:bidi="ar-SA"/>
      </w:rPr>
    </w:lvl>
    <w:lvl w:ilvl="2" w:tplc="79FE6D3E">
      <w:numFmt w:val="bullet"/>
      <w:lvlText w:val="•"/>
      <w:lvlJc w:val="left"/>
      <w:pPr>
        <w:ind w:left="2184" w:hanging="375"/>
      </w:pPr>
      <w:rPr>
        <w:rFonts w:hint="default"/>
        <w:lang w:val="fr-FR" w:eastAsia="en-US" w:bidi="ar-SA"/>
      </w:rPr>
    </w:lvl>
    <w:lvl w:ilvl="3" w:tplc="3D58A4A4">
      <w:numFmt w:val="bullet"/>
      <w:lvlText w:val="•"/>
      <w:lvlJc w:val="left"/>
      <w:pPr>
        <w:ind w:left="3348" w:hanging="375"/>
      </w:pPr>
      <w:rPr>
        <w:rFonts w:hint="default"/>
        <w:lang w:val="fr-FR" w:eastAsia="en-US" w:bidi="ar-SA"/>
      </w:rPr>
    </w:lvl>
    <w:lvl w:ilvl="4" w:tplc="AA8A25A4">
      <w:numFmt w:val="bullet"/>
      <w:lvlText w:val="•"/>
      <w:lvlJc w:val="left"/>
      <w:pPr>
        <w:ind w:left="4513" w:hanging="375"/>
      </w:pPr>
      <w:rPr>
        <w:rFonts w:hint="default"/>
        <w:lang w:val="fr-FR" w:eastAsia="en-US" w:bidi="ar-SA"/>
      </w:rPr>
    </w:lvl>
    <w:lvl w:ilvl="5" w:tplc="502625CE">
      <w:numFmt w:val="bullet"/>
      <w:lvlText w:val="•"/>
      <w:lvlJc w:val="left"/>
      <w:pPr>
        <w:ind w:left="5677" w:hanging="375"/>
      </w:pPr>
      <w:rPr>
        <w:rFonts w:hint="default"/>
        <w:lang w:val="fr-FR" w:eastAsia="en-US" w:bidi="ar-SA"/>
      </w:rPr>
    </w:lvl>
    <w:lvl w:ilvl="6" w:tplc="92FE9152">
      <w:numFmt w:val="bullet"/>
      <w:lvlText w:val="•"/>
      <w:lvlJc w:val="left"/>
      <w:pPr>
        <w:ind w:left="6842" w:hanging="375"/>
      </w:pPr>
      <w:rPr>
        <w:rFonts w:hint="default"/>
        <w:lang w:val="fr-FR" w:eastAsia="en-US" w:bidi="ar-SA"/>
      </w:rPr>
    </w:lvl>
    <w:lvl w:ilvl="7" w:tplc="976A6804">
      <w:numFmt w:val="bullet"/>
      <w:lvlText w:val="•"/>
      <w:lvlJc w:val="left"/>
      <w:pPr>
        <w:ind w:left="8006" w:hanging="375"/>
      </w:pPr>
      <w:rPr>
        <w:rFonts w:hint="default"/>
        <w:lang w:val="fr-FR" w:eastAsia="en-US" w:bidi="ar-SA"/>
      </w:rPr>
    </w:lvl>
    <w:lvl w:ilvl="8" w:tplc="F18AE4F0">
      <w:numFmt w:val="bullet"/>
      <w:lvlText w:val="•"/>
      <w:lvlJc w:val="left"/>
      <w:pPr>
        <w:ind w:left="9171" w:hanging="375"/>
      </w:pPr>
      <w:rPr>
        <w:rFonts w:hint="default"/>
        <w:lang w:val="fr-FR" w:eastAsia="en-US" w:bidi="ar-SA"/>
      </w:rPr>
    </w:lvl>
  </w:abstractNum>
  <w:abstractNum w:abstractNumId="7" w15:restartNumberingAfterBreak="0">
    <w:nsid w:val="16597FE4"/>
    <w:multiLevelType w:val="hybridMultilevel"/>
    <w:tmpl w:val="46D6D6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C2BE2"/>
    <w:multiLevelType w:val="hybridMultilevel"/>
    <w:tmpl w:val="6C8CD324"/>
    <w:lvl w:ilvl="0" w:tplc="FAA05CC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226F2"/>
    <w:multiLevelType w:val="hybridMultilevel"/>
    <w:tmpl w:val="A7700B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647F58"/>
    <w:multiLevelType w:val="hybridMultilevel"/>
    <w:tmpl w:val="6A0CC44C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0D25A8"/>
    <w:multiLevelType w:val="hybridMultilevel"/>
    <w:tmpl w:val="C1C64E08"/>
    <w:lvl w:ilvl="0" w:tplc="FDC8AC4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A47A8A34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5C189A2E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6668116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7E1A3604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B6D0FC96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A7922EC8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3A52B808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7CC64ACC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12" w15:restartNumberingAfterBreak="0">
    <w:nsid w:val="1E027453"/>
    <w:multiLevelType w:val="multilevel"/>
    <w:tmpl w:val="C3D2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315EF"/>
    <w:multiLevelType w:val="hybridMultilevel"/>
    <w:tmpl w:val="CC7E88B8"/>
    <w:lvl w:ilvl="0" w:tplc="F3884F20">
      <w:start w:val="1"/>
      <w:numFmt w:val="decimal"/>
      <w:lvlText w:val="%1-"/>
      <w:lvlJc w:val="left"/>
      <w:pPr>
        <w:ind w:left="1060" w:hanging="7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866B8"/>
    <w:multiLevelType w:val="hybridMultilevel"/>
    <w:tmpl w:val="B98A7AB2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15" w15:restartNumberingAfterBreak="0">
    <w:nsid w:val="2A5F3C6B"/>
    <w:multiLevelType w:val="hybridMultilevel"/>
    <w:tmpl w:val="48427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7B069A"/>
    <w:multiLevelType w:val="hybridMultilevel"/>
    <w:tmpl w:val="D72EB1E0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62725F7"/>
    <w:multiLevelType w:val="hybridMultilevel"/>
    <w:tmpl w:val="753615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32269"/>
    <w:multiLevelType w:val="hybridMultilevel"/>
    <w:tmpl w:val="7BE0BC90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2C6780"/>
    <w:multiLevelType w:val="hybridMultilevel"/>
    <w:tmpl w:val="A8764B64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0" w15:restartNumberingAfterBreak="0">
    <w:nsid w:val="3E1E5723"/>
    <w:multiLevelType w:val="hybridMultilevel"/>
    <w:tmpl w:val="5044ABB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21" w15:restartNumberingAfterBreak="0">
    <w:nsid w:val="3E3C393B"/>
    <w:multiLevelType w:val="hybridMultilevel"/>
    <w:tmpl w:val="463E11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D67F66"/>
    <w:multiLevelType w:val="hybridMultilevel"/>
    <w:tmpl w:val="85C439E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1FB7838"/>
    <w:multiLevelType w:val="multilevel"/>
    <w:tmpl w:val="99B2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F2621"/>
    <w:multiLevelType w:val="hybridMultilevel"/>
    <w:tmpl w:val="D6A8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80E4C"/>
    <w:multiLevelType w:val="hybridMultilevel"/>
    <w:tmpl w:val="4BAA467E"/>
    <w:lvl w:ilvl="0" w:tplc="C28E6B66">
      <w:numFmt w:val="bullet"/>
      <w:lvlText w:val="•"/>
      <w:lvlJc w:val="left"/>
      <w:pPr>
        <w:ind w:left="787" w:hanging="375"/>
      </w:pPr>
      <w:rPr>
        <w:rFonts w:ascii="Arial" w:eastAsia="Arial" w:hAnsi="Arial" w:cs="Arial" w:hint="default"/>
        <w:b w:val="0"/>
        <w:bCs w:val="0"/>
        <w:i w:val="0"/>
        <w:iCs w:val="0"/>
        <w:color w:val="8C8C8C"/>
        <w:w w:val="102"/>
        <w:sz w:val="19"/>
        <w:szCs w:val="19"/>
        <w:lang w:val="fr-FR" w:eastAsia="en-US" w:bidi="ar-SA"/>
      </w:rPr>
    </w:lvl>
    <w:lvl w:ilvl="1" w:tplc="8A963DBE">
      <w:numFmt w:val="bullet"/>
      <w:lvlText w:val="•"/>
      <w:lvlJc w:val="left"/>
      <w:pPr>
        <w:ind w:left="1314" w:hanging="375"/>
      </w:pPr>
      <w:rPr>
        <w:rFonts w:hint="default"/>
        <w:lang w:val="fr-FR" w:eastAsia="en-US" w:bidi="ar-SA"/>
      </w:rPr>
    </w:lvl>
    <w:lvl w:ilvl="2" w:tplc="058C4080">
      <w:numFmt w:val="bullet"/>
      <w:lvlText w:val="•"/>
      <w:lvlJc w:val="left"/>
      <w:pPr>
        <w:ind w:left="1848" w:hanging="375"/>
      </w:pPr>
      <w:rPr>
        <w:rFonts w:hint="default"/>
        <w:lang w:val="fr-FR" w:eastAsia="en-US" w:bidi="ar-SA"/>
      </w:rPr>
    </w:lvl>
    <w:lvl w:ilvl="3" w:tplc="FC607534">
      <w:numFmt w:val="bullet"/>
      <w:lvlText w:val="•"/>
      <w:lvlJc w:val="left"/>
      <w:pPr>
        <w:ind w:left="2382" w:hanging="375"/>
      </w:pPr>
      <w:rPr>
        <w:rFonts w:hint="default"/>
        <w:lang w:val="fr-FR" w:eastAsia="en-US" w:bidi="ar-SA"/>
      </w:rPr>
    </w:lvl>
    <w:lvl w:ilvl="4" w:tplc="CC100A70">
      <w:numFmt w:val="bullet"/>
      <w:lvlText w:val="•"/>
      <w:lvlJc w:val="left"/>
      <w:pPr>
        <w:ind w:left="2916" w:hanging="375"/>
      </w:pPr>
      <w:rPr>
        <w:rFonts w:hint="default"/>
        <w:lang w:val="fr-FR" w:eastAsia="en-US" w:bidi="ar-SA"/>
      </w:rPr>
    </w:lvl>
    <w:lvl w:ilvl="5" w:tplc="A810E7DA">
      <w:numFmt w:val="bullet"/>
      <w:lvlText w:val="•"/>
      <w:lvlJc w:val="left"/>
      <w:pPr>
        <w:ind w:left="3450" w:hanging="375"/>
      </w:pPr>
      <w:rPr>
        <w:rFonts w:hint="default"/>
        <w:lang w:val="fr-FR" w:eastAsia="en-US" w:bidi="ar-SA"/>
      </w:rPr>
    </w:lvl>
    <w:lvl w:ilvl="6" w:tplc="3A38E6BA">
      <w:numFmt w:val="bullet"/>
      <w:lvlText w:val="•"/>
      <w:lvlJc w:val="left"/>
      <w:pPr>
        <w:ind w:left="3984" w:hanging="375"/>
      </w:pPr>
      <w:rPr>
        <w:rFonts w:hint="default"/>
        <w:lang w:val="fr-FR" w:eastAsia="en-US" w:bidi="ar-SA"/>
      </w:rPr>
    </w:lvl>
    <w:lvl w:ilvl="7" w:tplc="1A6CFEF2">
      <w:numFmt w:val="bullet"/>
      <w:lvlText w:val="•"/>
      <w:lvlJc w:val="left"/>
      <w:pPr>
        <w:ind w:left="4518" w:hanging="375"/>
      </w:pPr>
      <w:rPr>
        <w:rFonts w:hint="default"/>
        <w:lang w:val="fr-FR" w:eastAsia="en-US" w:bidi="ar-SA"/>
      </w:rPr>
    </w:lvl>
    <w:lvl w:ilvl="8" w:tplc="43DA7992">
      <w:numFmt w:val="bullet"/>
      <w:lvlText w:val="•"/>
      <w:lvlJc w:val="left"/>
      <w:pPr>
        <w:ind w:left="5052" w:hanging="375"/>
      </w:pPr>
      <w:rPr>
        <w:rFonts w:hint="default"/>
        <w:lang w:val="fr-FR" w:eastAsia="en-US" w:bidi="ar-SA"/>
      </w:rPr>
    </w:lvl>
  </w:abstractNum>
  <w:abstractNum w:abstractNumId="26" w15:restartNumberingAfterBreak="0">
    <w:nsid w:val="48760941"/>
    <w:multiLevelType w:val="hybridMultilevel"/>
    <w:tmpl w:val="85EE5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BE66A1"/>
    <w:multiLevelType w:val="hybridMultilevel"/>
    <w:tmpl w:val="A7469220"/>
    <w:lvl w:ilvl="0" w:tplc="040C000B">
      <w:start w:val="1"/>
      <w:numFmt w:val="bullet"/>
      <w:lvlText w:val=""/>
      <w:lvlJc w:val="left"/>
      <w:pPr>
        <w:ind w:left="1427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8" w15:restartNumberingAfterBreak="0">
    <w:nsid w:val="55403BF8"/>
    <w:multiLevelType w:val="hybridMultilevel"/>
    <w:tmpl w:val="C57CCD36"/>
    <w:lvl w:ilvl="0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0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8627" w:hanging="360"/>
      </w:pPr>
      <w:rPr>
        <w:rFonts w:ascii="Wingdings" w:hAnsi="Wingdings" w:hint="default"/>
      </w:rPr>
    </w:lvl>
  </w:abstractNum>
  <w:abstractNum w:abstractNumId="29" w15:restartNumberingAfterBreak="0">
    <w:nsid w:val="5A7911D4"/>
    <w:multiLevelType w:val="hybridMultilevel"/>
    <w:tmpl w:val="2C9EEC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A1B34"/>
    <w:multiLevelType w:val="multilevel"/>
    <w:tmpl w:val="BCF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2573A"/>
    <w:multiLevelType w:val="multilevel"/>
    <w:tmpl w:val="C60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614F6"/>
    <w:multiLevelType w:val="multilevel"/>
    <w:tmpl w:val="BDD6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94DA8"/>
    <w:multiLevelType w:val="multilevel"/>
    <w:tmpl w:val="E484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674D93"/>
    <w:multiLevelType w:val="multilevel"/>
    <w:tmpl w:val="8F72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5D00DE"/>
    <w:multiLevelType w:val="multilevel"/>
    <w:tmpl w:val="0446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063DE"/>
    <w:multiLevelType w:val="hybridMultilevel"/>
    <w:tmpl w:val="EEE0C374"/>
    <w:lvl w:ilvl="0" w:tplc="197ACB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9686E"/>
    <w:multiLevelType w:val="hybridMultilevel"/>
    <w:tmpl w:val="D994A79E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6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38" w15:restartNumberingAfterBreak="0">
    <w:nsid w:val="727B2D0F"/>
    <w:multiLevelType w:val="hybridMultilevel"/>
    <w:tmpl w:val="8250BB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738C1C5B"/>
    <w:multiLevelType w:val="hybridMultilevel"/>
    <w:tmpl w:val="13CE4DC6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6A3317"/>
    <w:multiLevelType w:val="hybridMultilevel"/>
    <w:tmpl w:val="903A655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6637319"/>
    <w:multiLevelType w:val="multilevel"/>
    <w:tmpl w:val="A14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916DE2"/>
    <w:multiLevelType w:val="hybridMultilevel"/>
    <w:tmpl w:val="7BB06A4C"/>
    <w:lvl w:ilvl="0" w:tplc="158869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E863C9"/>
    <w:multiLevelType w:val="hybridMultilevel"/>
    <w:tmpl w:val="AA04CECC"/>
    <w:lvl w:ilvl="0" w:tplc="F0EC278E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F2F9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848D8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66B3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12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30BD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03D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A37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EB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8CC7CAA"/>
    <w:multiLevelType w:val="multilevel"/>
    <w:tmpl w:val="AF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A863D7"/>
    <w:multiLevelType w:val="hybridMultilevel"/>
    <w:tmpl w:val="D140270A"/>
    <w:lvl w:ilvl="0" w:tplc="040C000D">
      <w:start w:val="1"/>
      <w:numFmt w:val="bullet"/>
      <w:lvlText w:val=""/>
      <w:lvlJc w:val="left"/>
      <w:pPr>
        <w:ind w:left="2147" w:hanging="360"/>
      </w:pPr>
      <w:rPr>
        <w:rFonts w:ascii="Wingdings" w:hAnsi="Wingdings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286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5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</w:abstractNum>
  <w:abstractNum w:abstractNumId="46" w15:restartNumberingAfterBreak="0">
    <w:nsid w:val="7C201B2B"/>
    <w:multiLevelType w:val="hybridMultilevel"/>
    <w:tmpl w:val="EA36A05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7E456E1A"/>
    <w:multiLevelType w:val="multilevel"/>
    <w:tmpl w:val="7118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4604">
    <w:abstractNumId w:val="27"/>
  </w:num>
  <w:num w:numId="2" w16cid:durableId="2049331320">
    <w:abstractNumId w:val="19"/>
  </w:num>
  <w:num w:numId="3" w16cid:durableId="1646886347">
    <w:abstractNumId w:val="37"/>
  </w:num>
  <w:num w:numId="4" w16cid:durableId="753744523">
    <w:abstractNumId w:val="14"/>
  </w:num>
  <w:num w:numId="5" w16cid:durableId="1023677938">
    <w:abstractNumId w:val="28"/>
  </w:num>
  <w:num w:numId="6" w16cid:durableId="1176116680">
    <w:abstractNumId w:val="16"/>
  </w:num>
  <w:num w:numId="7" w16cid:durableId="2087923241">
    <w:abstractNumId w:val="10"/>
  </w:num>
  <w:num w:numId="8" w16cid:durableId="408575834">
    <w:abstractNumId w:val="39"/>
  </w:num>
  <w:num w:numId="9" w16cid:durableId="54280359">
    <w:abstractNumId w:val="5"/>
  </w:num>
  <w:num w:numId="10" w16cid:durableId="1279676996">
    <w:abstractNumId w:val="45"/>
  </w:num>
  <w:num w:numId="11" w16cid:durableId="928393938">
    <w:abstractNumId w:val="20"/>
  </w:num>
  <w:num w:numId="12" w16cid:durableId="841165093">
    <w:abstractNumId w:val="25"/>
  </w:num>
  <w:num w:numId="13" w16cid:durableId="1441030213">
    <w:abstractNumId w:val="11"/>
  </w:num>
  <w:num w:numId="14" w16cid:durableId="420950936">
    <w:abstractNumId w:val="6"/>
  </w:num>
  <w:num w:numId="15" w16cid:durableId="438642493">
    <w:abstractNumId w:val="4"/>
  </w:num>
  <w:num w:numId="16" w16cid:durableId="1062097747">
    <w:abstractNumId w:val="33"/>
  </w:num>
  <w:num w:numId="17" w16cid:durableId="679088839">
    <w:abstractNumId w:val="36"/>
  </w:num>
  <w:num w:numId="18" w16cid:durableId="111824278">
    <w:abstractNumId w:val="9"/>
  </w:num>
  <w:num w:numId="19" w16cid:durableId="490364984">
    <w:abstractNumId w:val="2"/>
  </w:num>
  <w:num w:numId="20" w16cid:durableId="1306081624">
    <w:abstractNumId w:val="8"/>
  </w:num>
  <w:num w:numId="21" w16cid:durableId="756679774">
    <w:abstractNumId w:val="21"/>
  </w:num>
  <w:num w:numId="22" w16cid:durableId="1112167909">
    <w:abstractNumId w:val="13"/>
  </w:num>
  <w:num w:numId="23" w16cid:durableId="906525845">
    <w:abstractNumId w:val="18"/>
  </w:num>
  <w:num w:numId="24" w16cid:durableId="901065226">
    <w:abstractNumId w:val="40"/>
  </w:num>
  <w:num w:numId="25" w16cid:durableId="1018506178">
    <w:abstractNumId w:val="46"/>
  </w:num>
  <w:num w:numId="26" w16cid:durableId="405110538">
    <w:abstractNumId w:val="38"/>
  </w:num>
  <w:num w:numId="27" w16cid:durableId="1098914457">
    <w:abstractNumId w:val="3"/>
  </w:num>
  <w:num w:numId="28" w16cid:durableId="1540898451">
    <w:abstractNumId w:val="22"/>
  </w:num>
  <w:num w:numId="29" w16cid:durableId="1763529229">
    <w:abstractNumId w:val="7"/>
  </w:num>
  <w:num w:numId="30" w16cid:durableId="1629506526">
    <w:abstractNumId w:val="29"/>
  </w:num>
  <w:num w:numId="31" w16cid:durableId="849879466">
    <w:abstractNumId w:val="15"/>
  </w:num>
  <w:num w:numId="32" w16cid:durableId="1292595695">
    <w:abstractNumId w:val="17"/>
  </w:num>
  <w:num w:numId="33" w16cid:durableId="278266891">
    <w:abstractNumId w:val="24"/>
  </w:num>
  <w:num w:numId="34" w16cid:durableId="302929642">
    <w:abstractNumId w:val="26"/>
  </w:num>
  <w:num w:numId="35" w16cid:durableId="27685775">
    <w:abstractNumId w:val="42"/>
  </w:num>
  <w:num w:numId="36" w16cid:durableId="1914850419">
    <w:abstractNumId w:val="43"/>
  </w:num>
  <w:num w:numId="37" w16cid:durableId="896547378">
    <w:abstractNumId w:val="1"/>
  </w:num>
  <w:num w:numId="38" w16cid:durableId="1695157548">
    <w:abstractNumId w:val="44"/>
  </w:num>
  <w:num w:numId="39" w16cid:durableId="1711607825">
    <w:abstractNumId w:val="0"/>
  </w:num>
  <w:num w:numId="40" w16cid:durableId="898978303">
    <w:abstractNumId w:val="23"/>
  </w:num>
  <w:num w:numId="41" w16cid:durableId="71778173">
    <w:abstractNumId w:val="34"/>
  </w:num>
  <w:num w:numId="42" w16cid:durableId="1021904057">
    <w:abstractNumId w:val="32"/>
  </w:num>
  <w:num w:numId="43" w16cid:durableId="140387332">
    <w:abstractNumId w:val="31"/>
  </w:num>
  <w:num w:numId="44" w16cid:durableId="517700864">
    <w:abstractNumId w:val="30"/>
  </w:num>
  <w:num w:numId="45" w16cid:durableId="1178009752">
    <w:abstractNumId w:val="12"/>
  </w:num>
  <w:num w:numId="46" w16cid:durableId="2086223398">
    <w:abstractNumId w:val="41"/>
  </w:num>
  <w:num w:numId="47" w16cid:durableId="349334734">
    <w:abstractNumId w:val="47"/>
  </w:num>
  <w:num w:numId="48" w16cid:durableId="212561703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30"/>
    <w:rsid w:val="0000438B"/>
    <w:rsid w:val="0001352E"/>
    <w:rsid w:val="00014CB3"/>
    <w:rsid w:val="000365D2"/>
    <w:rsid w:val="00041ACD"/>
    <w:rsid w:val="00055F01"/>
    <w:rsid w:val="0007214A"/>
    <w:rsid w:val="000816D7"/>
    <w:rsid w:val="000A2D6E"/>
    <w:rsid w:val="000B13C2"/>
    <w:rsid w:val="000B2463"/>
    <w:rsid w:val="000C2A40"/>
    <w:rsid w:val="000D792D"/>
    <w:rsid w:val="0011749F"/>
    <w:rsid w:val="00143985"/>
    <w:rsid w:val="001827D3"/>
    <w:rsid w:val="00183811"/>
    <w:rsid w:val="00194987"/>
    <w:rsid w:val="00194FC3"/>
    <w:rsid w:val="001A33B5"/>
    <w:rsid w:val="001A75C8"/>
    <w:rsid w:val="00212724"/>
    <w:rsid w:val="0023060D"/>
    <w:rsid w:val="002355BD"/>
    <w:rsid w:val="00245379"/>
    <w:rsid w:val="00247E41"/>
    <w:rsid w:val="00251C0C"/>
    <w:rsid w:val="00257387"/>
    <w:rsid w:val="0026038C"/>
    <w:rsid w:val="00263CEF"/>
    <w:rsid w:val="00271A27"/>
    <w:rsid w:val="002737C2"/>
    <w:rsid w:val="00277641"/>
    <w:rsid w:val="00290F91"/>
    <w:rsid w:val="002A0EA3"/>
    <w:rsid w:val="002A3783"/>
    <w:rsid w:val="002D16E7"/>
    <w:rsid w:val="002E44D6"/>
    <w:rsid w:val="00300F30"/>
    <w:rsid w:val="00327FBA"/>
    <w:rsid w:val="00336136"/>
    <w:rsid w:val="00364483"/>
    <w:rsid w:val="00367EF9"/>
    <w:rsid w:val="00376BCF"/>
    <w:rsid w:val="00385921"/>
    <w:rsid w:val="003E14E8"/>
    <w:rsid w:val="003E3831"/>
    <w:rsid w:val="003F1D60"/>
    <w:rsid w:val="004004DB"/>
    <w:rsid w:val="00420258"/>
    <w:rsid w:val="004458C8"/>
    <w:rsid w:val="00480DC5"/>
    <w:rsid w:val="00482798"/>
    <w:rsid w:val="004B3807"/>
    <w:rsid w:val="004C461A"/>
    <w:rsid w:val="004E07D7"/>
    <w:rsid w:val="004F6E56"/>
    <w:rsid w:val="00507181"/>
    <w:rsid w:val="00524684"/>
    <w:rsid w:val="00547ABD"/>
    <w:rsid w:val="00566DE6"/>
    <w:rsid w:val="005957B0"/>
    <w:rsid w:val="00596F8C"/>
    <w:rsid w:val="00603BB2"/>
    <w:rsid w:val="0061630A"/>
    <w:rsid w:val="00616BD3"/>
    <w:rsid w:val="006224EB"/>
    <w:rsid w:val="006719CB"/>
    <w:rsid w:val="006C4F8E"/>
    <w:rsid w:val="006C5E9A"/>
    <w:rsid w:val="006E3DF3"/>
    <w:rsid w:val="006E4905"/>
    <w:rsid w:val="006F281A"/>
    <w:rsid w:val="00702A2C"/>
    <w:rsid w:val="00712CA9"/>
    <w:rsid w:val="00714478"/>
    <w:rsid w:val="0072050D"/>
    <w:rsid w:val="00761AB0"/>
    <w:rsid w:val="00791961"/>
    <w:rsid w:val="007B3BD5"/>
    <w:rsid w:val="007C1FA3"/>
    <w:rsid w:val="007C7DD5"/>
    <w:rsid w:val="007E05FE"/>
    <w:rsid w:val="007E09D7"/>
    <w:rsid w:val="007F2B89"/>
    <w:rsid w:val="007F4A46"/>
    <w:rsid w:val="0081072D"/>
    <w:rsid w:val="0081467B"/>
    <w:rsid w:val="00825129"/>
    <w:rsid w:val="008660AE"/>
    <w:rsid w:val="0087603F"/>
    <w:rsid w:val="00876C52"/>
    <w:rsid w:val="00882056"/>
    <w:rsid w:val="0089732F"/>
    <w:rsid w:val="008A3077"/>
    <w:rsid w:val="008B00FE"/>
    <w:rsid w:val="00906495"/>
    <w:rsid w:val="00936B0D"/>
    <w:rsid w:val="00946293"/>
    <w:rsid w:val="00951DCE"/>
    <w:rsid w:val="00993A27"/>
    <w:rsid w:val="009A1E9D"/>
    <w:rsid w:val="009A75A8"/>
    <w:rsid w:val="009D1651"/>
    <w:rsid w:val="009D27DA"/>
    <w:rsid w:val="009E7CAB"/>
    <w:rsid w:val="009F2F0D"/>
    <w:rsid w:val="00A03FAB"/>
    <w:rsid w:val="00A273AE"/>
    <w:rsid w:val="00A353B8"/>
    <w:rsid w:val="00A43C29"/>
    <w:rsid w:val="00A67779"/>
    <w:rsid w:val="00A76BE8"/>
    <w:rsid w:val="00A80E60"/>
    <w:rsid w:val="00A9115C"/>
    <w:rsid w:val="00A94B44"/>
    <w:rsid w:val="00AA05FF"/>
    <w:rsid w:val="00AA373E"/>
    <w:rsid w:val="00B1153E"/>
    <w:rsid w:val="00B12918"/>
    <w:rsid w:val="00B203AA"/>
    <w:rsid w:val="00B32F55"/>
    <w:rsid w:val="00B54D67"/>
    <w:rsid w:val="00B718DA"/>
    <w:rsid w:val="00B8161E"/>
    <w:rsid w:val="00BB1C6C"/>
    <w:rsid w:val="00BB5C78"/>
    <w:rsid w:val="00BE4728"/>
    <w:rsid w:val="00BF0671"/>
    <w:rsid w:val="00C21AA5"/>
    <w:rsid w:val="00C40F0B"/>
    <w:rsid w:val="00C42406"/>
    <w:rsid w:val="00C60309"/>
    <w:rsid w:val="00C7628B"/>
    <w:rsid w:val="00C77CEE"/>
    <w:rsid w:val="00C90E62"/>
    <w:rsid w:val="00C966B5"/>
    <w:rsid w:val="00CC668C"/>
    <w:rsid w:val="00CC7B4B"/>
    <w:rsid w:val="00CD4A81"/>
    <w:rsid w:val="00D112CD"/>
    <w:rsid w:val="00D21155"/>
    <w:rsid w:val="00D404D1"/>
    <w:rsid w:val="00D4721F"/>
    <w:rsid w:val="00D91CDC"/>
    <w:rsid w:val="00D94692"/>
    <w:rsid w:val="00DB0679"/>
    <w:rsid w:val="00DE15FD"/>
    <w:rsid w:val="00DF2801"/>
    <w:rsid w:val="00DF2CA2"/>
    <w:rsid w:val="00DF44C0"/>
    <w:rsid w:val="00E67176"/>
    <w:rsid w:val="00E72EA2"/>
    <w:rsid w:val="00E80CED"/>
    <w:rsid w:val="00E93B8C"/>
    <w:rsid w:val="00EB2810"/>
    <w:rsid w:val="00EB79C8"/>
    <w:rsid w:val="00EC4DD6"/>
    <w:rsid w:val="00F05515"/>
    <w:rsid w:val="00F0722C"/>
    <w:rsid w:val="00F24421"/>
    <w:rsid w:val="00F3361A"/>
    <w:rsid w:val="00F62F4D"/>
    <w:rsid w:val="00F63656"/>
    <w:rsid w:val="00F731C7"/>
    <w:rsid w:val="00F81EA5"/>
    <w:rsid w:val="00F911F7"/>
    <w:rsid w:val="00F93C4F"/>
    <w:rsid w:val="00FA65AC"/>
    <w:rsid w:val="00FC1497"/>
    <w:rsid w:val="00FE2633"/>
    <w:rsid w:val="00FE5A8D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2C0BD"/>
  <w15:chartTrackingRefBased/>
  <w15:docId w15:val="{8DBB9DC9-F996-D74D-80B3-BC01580A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38C"/>
    <w:rPr>
      <w:rFonts w:ascii="Times New Roman" w:eastAsia="Times New Roman" w:hAnsi="Times New Roman" w:cs="Times New Roman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7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300F3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300F30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rsid w:val="00300F3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00F30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rsid w:val="00300F3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300F30"/>
    <w:rPr>
      <w:rFonts w:ascii="Times New Roman" w:eastAsia="Times New Roman" w:hAnsi="Times New Roman" w:cs="Times New Roman"/>
      <w:lang w:eastAsia="fr-FR"/>
    </w:rPr>
  </w:style>
  <w:style w:type="character" w:styleId="Numrodepage">
    <w:name w:val="page number"/>
    <w:basedOn w:val="Policepardfaut"/>
    <w:rsid w:val="00300F30"/>
  </w:style>
  <w:style w:type="paragraph" w:styleId="Paragraphedeliste">
    <w:name w:val="List Paragraph"/>
    <w:basedOn w:val="Normal"/>
    <w:uiPriority w:val="34"/>
    <w:qFormat/>
    <w:rsid w:val="00300F30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7628B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7628B"/>
    <w:pPr>
      <w:widowControl w:val="0"/>
      <w:autoSpaceDE w:val="0"/>
      <w:autoSpaceDN w:val="0"/>
      <w:spacing w:before="138"/>
      <w:ind w:left="787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C7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fr-FR"/>
    </w:rPr>
  </w:style>
  <w:style w:type="paragraph" w:styleId="Corpsdetexte">
    <w:name w:val="Body Text"/>
    <w:basedOn w:val="Normal"/>
    <w:link w:val="CorpsdetexteCar"/>
    <w:rsid w:val="00C7628B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C7628B"/>
    <w:rPr>
      <w:rFonts w:ascii="Times New Roman" w:eastAsia="Times New Roman" w:hAnsi="Times New Roman" w:cs="Times New Roman"/>
      <w:lang w:eastAsia="fr-FR"/>
    </w:rPr>
  </w:style>
  <w:style w:type="paragraph" w:styleId="NormalWeb">
    <w:name w:val="Normal (Web)"/>
    <w:basedOn w:val="Normal"/>
    <w:uiPriority w:val="99"/>
    <w:rsid w:val="00D404D1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apple-converted-space">
    <w:name w:val="apple-converted-space"/>
    <w:basedOn w:val="Policepardfaut"/>
    <w:rsid w:val="0087603F"/>
  </w:style>
  <w:style w:type="paragraph" w:customStyle="1" w:styleId="trt0xe">
    <w:name w:val="trt0xe"/>
    <w:basedOn w:val="Normal"/>
    <w:rsid w:val="0087603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70354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1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4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83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19151">
                                                      <w:marLeft w:val="24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669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86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923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173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61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2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15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1427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anaglyphe anaglyphe</dc:creator>
  <cp:keywords/>
  <dc:description/>
  <cp:lastModifiedBy>Sena Salah</cp:lastModifiedBy>
  <cp:revision>2</cp:revision>
  <cp:lastPrinted>2022-09-29T21:07:00Z</cp:lastPrinted>
  <dcterms:created xsi:type="dcterms:W3CDTF">2026-05-21T15:31:00Z</dcterms:created>
  <dcterms:modified xsi:type="dcterms:W3CDTF">2026-05-21T15:31:00Z</dcterms:modified>
</cp:coreProperties>
</file>