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50DB4" w14:textId="77777777" w:rsidR="00626502" w:rsidRPr="005C193D" w:rsidRDefault="00141121" w:rsidP="00626502">
      <w:pPr>
        <w:spacing w:line="360" w:lineRule="auto"/>
        <w:ind w:left="720" w:hanging="360"/>
        <w:jc w:val="center"/>
        <w:rPr>
          <w:rFonts w:ascii="Times New Roman" w:hAnsi="Times New Roman" w:cs="Times New Roman"/>
          <w:b/>
          <w:sz w:val="24"/>
          <w:szCs w:val="24"/>
          <w:lang w:val="id-ID"/>
        </w:rPr>
      </w:pPr>
      <w:r w:rsidRPr="00141121">
        <w:rPr>
          <w:lang w:val="fi-FI"/>
        </w:rPr>
        <w:t xml:space="preserve"> </w:t>
      </w:r>
      <w:r w:rsidR="00626502" w:rsidRPr="005C193D">
        <w:rPr>
          <w:rFonts w:ascii="Times New Roman" w:hAnsi="Times New Roman" w:cs="Times New Roman"/>
          <w:sz w:val="24"/>
          <w:szCs w:val="24"/>
        </w:rPr>
        <w:tab/>
      </w:r>
    </w:p>
    <w:p w14:paraId="38BB9BAA" w14:textId="77777777" w:rsidR="00626502" w:rsidRPr="00825489" w:rsidRDefault="00626502" w:rsidP="00626502">
      <w:pPr>
        <w:jc w:val="center"/>
        <w:rPr>
          <w:b/>
          <w:bCs/>
          <w:sz w:val="32"/>
          <w:lang w:val="id-ID"/>
        </w:rPr>
      </w:pPr>
      <w:bookmarkStart w:id="0" w:name="_Hlk162907871"/>
      <w:r w:rsidRPr="00825489">
        <w:rPr>
          <w:b/>
          <w:bCs/>
          <w:noProof/>
          <w:sz w:val="32"/>
          <w:lang w:val="id-ID"/>
        </w:rPr>
        <w:drawing>
          <wp:inline distT="0" distB="0" distL="0" distR="0" wp14:anchorId="60C9E4D6" wp14:editId="3C5CCB7F">
            <wp:extent cx="2209800" cy="2164080"/>
            <wp:effectExtent l="0" t="0" r="0" b="7620"/>
            <wp:docPr id="11572294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29419" name="Picture 1" descr="A black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164080"/>
                    </a:xfrm>
                    <a:prstGeom prst="rect">
                      <a:avLst/>
                    </a:prstGeom>
                    <a:noFill/>
                    <a:ln>
                      <a:noFill/>
                    </a:ln>
                  </pic:spPr>
                </pic:pic>
              </a:graphicData>
            </a:graphic>
          </wp:inline>
        </w:drawing>
      </w:r>
    </w:p>
    <w:p w14:paraId="104FAA8B" w14:textId="5757F8F1" w:rsidR="00626502" w:rsidRPr="00825489" w:rsidRDefault="00626502" w:rsidP="00626502">
      <w:pPr>
        <w:spacing w:before="240"/>
        <w:jc w:val="center"/>
        <w:rPr>
          <w:b/>
          <w:bCs/>
          <w:sz w:val="32"/>
          <w:lang w:val="id-ID"/>
        </w:rPr>
      </w:pPr>
      <w:r>
        <w:rPr>
          <w:b/>
          <w:bCs/>
          <w:sz w:val="32"/>
          <w:lang w:val="id-ID"/>
        </w:rPr>
        <w:t>MAKALAH</w:t>
      </w:r>
    </w:p>
    <w:p w14:paraId="5B4E4B8B" w14:textId="79A964FF" w:rsidR="00626502" w:rsidRDefault="00626502" w:rsidP="00626502">
      <w:pPr>
        <w:spacing w:before="240"/>
        <w:jc w:val="center"/>
        <w:rPr>
          <w:b/>
          <w:bCs/>
          <w:sz w:val="32"/>
        </w:rPr>
      </w:pPr>
      <w:r>
        <w:rPr>
          <w:b/>
          <w:bCs/>
          <w:sz w:val="32"/>
        </w:rPr>
        <w:t>MICROSERVICE TRORI</w:t>
      </w:r>
    </w:p>
    <w:p w14:paraId="0BAD9841" w14:textId="5C43FB14" w:rsidR="00626502" w:rsidRPr="00825489" w:rsidRDefault="00626502" w:rsidP="00626502">
      <w:pPr>
        <w:spacing w:before="240"/>
        <w:jc w:val="center"/>
        <w:rPr>
          <w:b/>
          <w:bCs/>
          <w:sz w:val="32"/>
        </w:rPr>
      </w:pPr>
      <w:r>
        <w:rPr>
          <w:b/>
          <w:bCs/>
          <w:sz w:val="32"/>
        </w:rPr>
        <w:t>KEAMANAN DALAM MICROSERVICE</w:t>
      </w:r>
    </w:p>
    <w:p w14:paraId="31FCC9B9" w14:textId="478B0CAF" w:rsidR="00626502" w:rsidRPr="00825489" w:rsidRDefault="00626502" w:rsidP="00626502">
      <w:pPr>
        <w:spacing w:before="240"/>
        <w:jc w:val="center"/>
        <w:rPr>
          <w:b/>
          <w:bCs/>
          <w:sz w:val="32"/>
        </w:rPr>
      </w:pPr>
      <w:r w:rsidRPr="00825489">
        <w:rPr>
          <w:b/>
          <w:bCs/>
          <w:sz w:val="32"/>
          <w:lang w:val="id-ID"/>
        </w:rPr>
        <w:t xml:space="preserve">SEMESTER </w:t>
      </w:r>
      <w:r>
        <w:rPr>
          <w:b/>
          <w:bCs/>
          <w:sz w:val="32"/>
          <w:lang w:val="id-ID"/>
        </w:rPr>
        <w:t>4</w:t>
      </w:r>
    </w:p>
    <w:p w14:paraId="49D38CCE" w14:textId="77777777" w:rsidR="00626502" w:rsidRPr="00825489" w:rsidRDefault="00626502" w:rsidP="00626502">
      <w:pPr>
        <w:spacing w:before="240"/>
        <w:jc w:val="center"/>
        <w:rPr>
          <w:b/>
          <w:bCs/>
          <w:sz w:val="32"/>
          <w:lang w:val="id-ID"/>
        </w:rPr>
      </w:pPr>
    </w:p>
    <w:p w14:paraId="53CDA96E" w14:textId="77777777" w:rsidR="00626502" w:rsidRPr="00825489" w:rsidRDefault="00626502" w:rsidP="00626502">
      <w:pPr>
        <w:spacing w:before="240"/>
        <w:jc w:val="center"/>
        <w:rPr>
          <w:b/>
          <w:bCs/>
          <w:sz w:val="32"/>
          <w:lang w:val="id-ID"/>
        </w:rPr>
      </w:pPr>
      <w:r w:rsidRPr="00825489">
        <w:rPr>
          <w:b/>
          <w:bCs/>
          <w:sz w:val="32"/>
          <w:lang w:val="id-ID"/>
        </w:rPr>
        <w:t xml:space="preserve">DISUSUN OLEH </w:t>
      </w:r>
    </w:p>
    <w:p w14:paraId="13E9BEB3" w14:textId="77777777" w:rsidR="00626502" w:rsidRPr="00825489" w:rsidRDefault="00626502" w:rsidP="00626502">
      <w:pPr>
        <w:spacing w:before="240"/>
        <w:jc w:val="center"/>
        <w:rPr>
          <w:b/>
          <w:bCs/>
          <w:sz w:val="32"/>
          <w:lang w:val="id-ID"/>
        </w:rPr>
      </w:pPr>
      <w:r w:rsidRPr="00825489">
        <w:rPr>
          <w:b/>
          <w:bCs/>
          <w:sz w:val="32"/>
          <w:lang w:val="id-ID"/>
        </w:rPr>
        <w:t>MHD. RAZIN YASSAR</w:t>
      </w:r>
    </w:p>
    <w:p w14:paraId="0945956C" w14:textId="77777777" w:rsidR="00626502" w:rsidRPr="00825489" w:rsidRDefault="00626502" w:rsidP="00626502">
      <w:pPr>
        <w:spacing w:before="240"/>
        <w:jc w:val="center"/>
        <w:rPr>
          <w:b/>
          <w:bCs/>
          <w:sz w:val="32"/>
          <w:lang w:val="id-ID"/>
        </w:rPr>
      </w:pPr>
      <w:r w:rsidRPr="00825489">
        <w:rPr>
          <w:b/>
          <w:bCs/>
          <w:sz w:val="32"/>
          <w:lang w:val="id-ID"/>
        </w:rPr>
        <w:t>2301083005</w:t>
      </w:r>
    </w:p>
    <w:p w14:paraId="4D821325" w14:textId="77777777" w:rsidR="00626502" w:rsidRPr="00825489" w:rsidRDefault="00626502" w:rsidP="00626502">
      <w:pPr>
        <w:spacing w:before="240"/>
        <w:rPr>
          <w:b/>
          <w:bCs/>
          <w:sz w:val="32"/>
          <w:lang w:val="id-ID"/>
        </w:rPr>
      </w:pPr>
    </w:p>
    <w:p w14:paraId="12255427" w14:textId="77777777" w:rsidR="00626502" w:rsidRPr="00825489" w:rsidRDefault="00626502" w:rsidP="00626502">
      <w:pPr>
        <w:spacing w:before="240"/>
        <w:jc w:val="center"/>
        <w:rPr>
          <w:b/>
          <w:bCs/>
          <w:sz w:val="32"/>
        </w:rPr>
      </w:pPr>
      <w:r w:rsidRPr="00825489">
        <w:rPr>
          <w:b/>
          <w:bCs/>
          <w:sz w:val="32"/>
          <w:lang w:val="id-ID"/>
        </w:rPr>
        <w:t xml:space="preserve">JURUSAN TEKNOLOGI INFORMASI </w:t>
      </w:r>
    </w:p>
    <w:p w14:paraId="3D1A0A40" w14:textId="77777777" w:rsidR="00626502" w:rsidRPr="00825489" w:rsidRDefault="00626502" w:rsidP="00626502">
      <w:pPr>
        <w:spacing w:before="240"/>
        <w:jc w:val="center"/>
        <w:rPr>
          <w:b/>
          <w:bCs/>
          <w:sz w:val="32"/>
          <w:lang w:val="id-ID"/>
        </w:rPr>
      </w:pPr>
      <w:r w:rsidRPr="00825489">
        <w:rPr>
          <w:b/>
          <w:bCs/>
          <w:sz w:val="32"/>
        </w:rPr>
        <w:t xml:space="preserve">PROGRAM STUDI TEKNIK KOMPUTER </w:t>
      </w:r>
    </w:p>
    <w:p w14:paraId="2B0807ED" w14:textId="77777777" w:rsidR="00626502" w:rsidRPr="00825489" w:rsidRDefault="00626502" w:rsidP="00626502">
      <w:pPr>
        <w:spacing w:before="240"/>
        <w:jc w:val="center"/>
        <w:rPr>
          <w:b/>
          <w:bCs/>
          <w:sz w:val="32"/>
          <w:lang w:val="id-ID"/>
        </w:rPr>
      </w:pPr>
      <w:r w:rsidRPr="00825489">
        <w:rPr>
          <w:b/>
          <w:bCs/>
          <w:sz w:val="32"/>
          <w:lang w:val="id-ID"/>
        </w:rPr>
        <w:t>POLITEKNIK NEGERI PADANG</w:t>
      </w:r>
    </w:p>
    <w:p w14:paraId="6E24DE4B" w14:textId="4901C70A" w:rsidR="00626502" w:rsidRDefault="00626502" w:rsidP="00626502">
      <w:pPr>
        <w:spacing w:before="240"/>
        <w:jc w:val="center"/>
        <w:rPr>
          <w:b/>
          <w:bCs/>
          <w:sz w:val="32"/>
        </w:rPr>
      </w:pPr>
      <w:r w:rsidRPr="00825489">
        <w:rPr>
          <w:b/>
          <w:bCs/>
          <w:sz w:val="32"/>
          <w:lang w:val="id-ID"/>
        </w:rPr>
        <w:t>20</w:t>
      </w:r>
      <w:r w:rsidRPr="00825489">
        <w:rPr>
          <w:b/>
          <w:bCs/>
          <w:sz w:val="32"/>
        </w:rPr>
        <w:t>2</w:t>
      </w:r>
      <w:bookmarkEnd w:id="0"/>
      <w:r w:rsidR="001E5188">
        <w:rPr>
          <w:b/>
          <w:bCs/>
          <w:sz w:val="32"/>
        </w:rPr>
        <w:t>5</w:t>
      </w:r>
    </w:p>
    <w:p w14:paraId="3DFD855D" w14:textId="1770E33A" w:rsidR="00626502" w:rsidRPr="00626502" w:rsidRDefault="00626502" w:rsidP="00C94BB8"/>
    <w:p w14:paraId="59198369" w14:textId="0460CD52" w:rsidR="00141121" w:rsidRPr="000E5AE3" w:rsidRDefault="00626502" w:rsidP="00C94BB8">
      <w:r w:rsidRPr="00626502">
        <w:br w:type="page"/>
      </w:r>
    </w:p>
    <w:p w14:paraId="42D33C92" w14:textId="4C838EED" w:rsidR="00141121" w:rsidRPr="000E5AE3" w:rsidRDefault="00141121" w:rsidP="00CE6B49">
      <w:pPr>
        <w:pStyle w:val="ListParagraph"/>
        <w:numPr>
          <w:ilvl w:val="0"/>
          <w:numId w:val="4"/>
        </w:numPr>
        <w:ind w:left="426"/>
        <w:rPr>
          <w:rFonts w:ascii="Times New Roman" w:hAnsi="Times New Roman" w:cs="Times New Roman"/>
          <w:sz w:val="24"/>
          <w:szCs w:val="24"/>
          <w:lang w:val="fi-FI"/>
        </w:rPr>
      </w:pPr>
      <w:r w:rsidRPr="000E5AE3">
        <w:rPr>
          <w:rFonts w:ascii="Times New Roman" w:hAnsi="Times New Roman" w:cs="Times New Roman"/>
          <w:sz w:val="24"/>
          <w:szCs w:val="24"/>
          <w:lang w:val="fi-FI"/>
        </w:rPr>
        <w:lastRenderedPageBreak/>
        <w:t>Pendahuluan</w:t>
      </w:r>
    </w:p>
    <w:p w14:paraId="3CC77652" w14:textId="77777777" w:rsidR="00141121" w:rsidRPr="000E5AE3" w:rsidRDefault="00141121" w:rsidP="00C94BB8">
      <w:pPr>
        <w:rPr>
          <w:rFonts w:ascii="Times New Roman" w:hAnsi="Times New Roman" w:cs="Times New Roman"/>
          <w:sz w:val="24"/>
          <w:szCs w:val="24"/>
          <w:lang w:val="fi-FI"/>
        </w:rPr>
      </w:pPr>
    </w:p>
    <w:p w14:paraId="4B12F3FE" w14:textId="77777777" w:rsidR="00141121" w:rsidRPr="000E5AE3" w:rsidRDefault="00141121" w:rsidP="00CE6B49">
      <w:pPr>
        <w:ind w:left="66" w:firstLine="342"/>
        <w:rPr>
          <w:rFonts w:ascii="Times New Roman" w:hAnsi="Times New Roman" w:cs="Times New Roman"/>
          <w:sz w:val="24"/>
          <w:szCs w:val="24"/>
          <w:lang w:val="fi-FI"/>
        </w:rPr>
      </w:pPr>
      <w:r w:rsidRPr="000E5AE3">
        <w:rPr>
          <w:rFonts w:ascii="Times New Roman" w:hAnsi="Times New Roman" w:cs="Times New Roman"/>
          <w:sz w:val="24"/>
          <w:szCs w:val="24"/>
          <w:lang w:val="fi-FI"/>
        </w:rPr>
        <w:t>Arsitektur layanan mikro telah merevolusi cara aplikasi dibangun, memungkinkan kelincahan, skalabilitas, dan fleksibilitas yang lebih besar. Namun, pendekatan terdesentralisasi ini memperkenalkan tantangan keamanan unik yang harus ditangani untuk melindungi data sensitif, memastikan kepatuhan, dan menjaga kepercayaan pengguna. Makalah ini mengeksplorasi tantangan keamanan yang melekat dalam layanan mikro, praktik terbaik untuk memerangi ancaman ini, dan alat dan teknologi yang dapat meningkatkan keamanan.</w:t>
      </w:r>
    </w:p>
    <w:p w14:paraId="4BCA0BE6" w14:textId="77777777" w:rsidR="00C93AA0" w:rsidRPr="000E5AE3" w:rsidRDefault="00C93AA0" w:rsidP="00C93AA0">
      <w:pPr>
        <w:rPr>
          <w:rFonts w:ascii="Times New Roman" w:hAnsi="Times New Roman" w:cs="Times New Roman"/>
          <w:sz w:val="24"/>
          <w:szCs w:val="24"/>
          <w:lang w:val="fi-FI"/>
        </w:rPr>
      </w:pPr>
    </w:p>
    <w:p w14:paraId="354AC5E1" w14:textId="6F36670A" w:rsidR="00141121" w:rsidRPr="000E5AE3" w:rsidRDefault="00141121" w:rsidP="008F5DDD">
      <w:pPr>
        <w:pStyle w:val="ListParagraph"/>
        <w:numPr>
          <w:ilvl w:val="0"/>
          <w:numId w:val="3"/>
        </w:numPr>
        <w:rPr>
          <w:rFonts w:ascii="Times New Roman" w:hAnsi="Times New Roman" w:cs="Times New Roman"/>
          <w:sz w:val="24"/>
          <w:szCs w:val="24"/>
          <w:lang w:val="fi-FI"/>
        </w:rPr>
      </w:pPr>
      <w:r w:rsidRPr="000E5AE3">
        <w:rPr>
          <w:rFonts w:ascii="Times New Roman" w:hAnsi="Times New Roman" w:cs="Times New Roman"/>
          <w:sz w:val="24"/>
          <w:szCs w:val="24"/>
          <w:lang w:val="fi-FI"/>
        </w:rPr>
        <w:t>Memahami Tantangan Keamanan Layanan Mikro</w:t>
      </w:r>
    </w:p>
    <w:p w14:paraId="109617DE" w14:textId="77777777" w:rsidR="00141121" w:rsidRPr="000E5AE3" w:rsidRDefault="00141121" w:rsidP="007F3C18">
      <w:pPr>
        <w:rPr>
          <w:rFonts w:ascii="Times New Roman" w:hAnsi="Times New Roman" w:cs="Times New Roman"/>
          <w:sz w:val="24"/>
          <w:szCs w:val="24"/>
          <w:lang w:val="fi-FI"/>
        </w:rPr>
      </w:pPr>
    </w:p>
    <w:p w14:paraId="691E4BEE" w14:textId="77777777" w:rsidR="00141121" w:rsidRPr="000E5AE3" w:rsidRDefault="00141121" w:rsidP="007F3C18">
      <w:pPr>
        <w:rPr>
          <w:rFonts w:ascii="Times New Roman" w:hAnsi="Times New Roman" w:cs="Times New Roman"/>
          <w:sz w:val="24"/>
          <w:szCs w:val="24"/>
          <w:lang w:val="fi-FI"/>
        </w:rPr>
      </w:pPr>
      <w:r w:rsidRPr="000E5AE3">
        <w:rPr>
          <w:rFonts w:ascii="Times New Roman" w:hAnsi="Times New Roman" w:cs="Times New Roman"/>
          <w:sz w:val="24"/>
          <w:szCs w:val="24"/>
          <w:lang w:val="fi-FI"/>
        </w:rPr>
        <w:t>Arsitektur layanan mikro memungkinkan aplikasi terdiri dari layanan kecil dan independen yang berkomunikasi melalui jaringan. Meskipun modularitas ini memberikan banyak keuntungan, modularitas ini juga menimbulkan beberapa masalah keamanan:</w:t>
      </w:r>
    </w:p>
    <w:p w14:paraId="4A53D0B6" w14:textId="77777777" w:rsidR="00141121" w:rsidRPr="000E5AE3" w:rsidRDefault="00141121" w:rsidP="007F3C18">
      <w:pPr>
        <w:rPr>
          <w:rFonts w:ascii="Times New Roman" w:hAnsi="Times New Roman" w:cs="Times New Roman"/>
          <w:sz w:val="24"/>
          <w:szCs w:val="24"/>
          <w:lang w:val="fi-FI"/>
        </w:rPr>
      </w:pPr>
    </w:p>
    <w:p w14:paraId="472360A6" w14:textId="46C4F3D4" w:rsidR="008F5DDD" w:rsidRPr="000E5AE3" w:rsidRDefault="008F5DDD" w:rsidP="008F5DDD">
      <w:pPr>
        <w:pStyle w:val="ListParagraph"/>
        <w:numPr>
          <w:ilvl w:val="1"/>
          <w:numId w:val="3"/>
        </w:numPr>
        <w:rPr>
          <w:rFonts w:ascii="Times New Roman" w:hAnsi="Times New Roman" w:cs="Times New Roman"/>
          <w:sz w:val="24"/>
          <w:szCs w:val="24"/>
          <w:lang w:val="fi-FI"/>
        </w:rPr>
      </w:pPr>
      <w:r w:rsidRPr="000E5AE3">
        <w:rPr>
          <w:rFonts w:ascii="Times New Roman" w:hAnsi="Times New Roman" w:cs="Times New Roman"/>
          <w:sz w:val="24"/>
          <w:szCs w:val="24"/>
          <w:lang w:val="fi-FI"/>
        </w:rPr>
        <w:t>Peningkatan Permukaan Serangan</w:t>
      </w:r>
    </w:p>
    <w:p w14:paraId="333F9521" w14:textId="77777777" w:rsidR="008F5DDD" w:rsidRPr="000E5AE3" w:rsidRDefault="008F5DDD" w:rsidP="003D1E79">
      <w:pPr>
        <w:rPr>
          <w:rFonts w:ascii="Times New Roman" w:hAnsi="Times New Roman" w:cs="Times New Roman"/>
          <w:sz w:val="24"/>
          <w:szCs w:val="24"/>
          <w:lang w:val="fi-FI"/>
        </w:rPr>
      </w:pPr>
    </w:p>
    <w:p w14:paraId="2948CEC8" w14:textId="77777777" w:rsidR="008F5DDD" w:rsidRPr="000E5AE3" w:rsidRDefault="008F5DDD" w:rsidP="003D1E79">
      <w:pPr>
        <w:rPr>
          <w:rFonts w:ascii="Times New Roman" w:hAnsi="Times New Roman" w:cs="Times New Roman"/>
          <w:sz w:val="24"/>
          <w:szCs w:val="24"/>
          <w:lang w:val="fi-FI"/>
        </w:rPr>
      </w:pPr>
      <w:r w:rsidRPr="000E5AE3">
        <w:rPr>
          <w:rFonts w:ascii="Times New Roman" w:hAnsi="Times New Roman" w:cs="Times New Roman"/>
          <w:sz w:val="24"/>
          <w:szCs w:val="24"/>
          <w:lang w:val="fi-FI"/>
        </w:rPr>
        <w:t>Setiap layanan mikro meningkatkan permukaan serangan secara keseluruhan secara signifikan. Setiap layanan memiliki titik akhirnya sendiri dan berpotensi menjadi target penyerang. Interaksi antar layanan, seringkali melalui internet, memperparah risiko ini.</w:t>
      </w:r>
    </w:p>
    <w:p w14:paraId="6931A68C" w14:textId="77777777" w:rsidR="008F5DDD" w:rsidRPr="000E5AE3" w:rsidRDefault="008F5DDD" w:rsidP="003D1E79">
      <w:pPr>
        <w:rPr>
          <w:rFonts w:ascii="Times New Roman" w:hAnsi="Times New Roman" w:cs="Times New Roman"/>
          <w:sz w:val="24"/>
          <w:szCs w:val="24"/>
          <w:lang w:val="fi-FI"/>
        </w:rPr>
      </w:pPr>
    </w:p>
    <w:p w14:paraId="30CF252C" w14:textId="2B770C42" w:rsidR="008F5DDD" w:rsidRPr="000E5AE3" w:rsidRDefault="008F5DDD" w:rsidP="008F5DDD">
      <w:pPr>
        <w:pStyle w:val="ListParagraph"/>
        <w:numPr>
          <w:ilvl w:val="1"/>
          <w:numId w:val="3"/>
        </w:numPr>
        <w:rPr>
          <w:rFonts w:ascii="Times New Roman" w:hAnsi="Times New Roman" w:cs="Times New Roman"/>
          <w:sz w:val="24"/>
          <w:szCs w:val="24"/>
          <w:lang w:val="fi-FI"/>
        </w:rPr>
      </w:pPr>
      <w:r w:rsidRPr="000E5AE3">
        <w:rPr>
          <w:rFonts w:ascii="Times New Roman" w:hAnsi="Times New Roman" w:cs="Times New Roman"/>
          <w:sz w:val="24"/>
          <w:szCs w:val="24"/>
          <w:lang w:val="fi-FI"/>
        </w:rPr>
        <w:t>Komunikasi Antar-Layanan</w:t>
      </w:r>
    </w:p>
    <w:p w14:paraId="15D1DA6F" w14:textId="77777777" w:rsidR="008F5DDD" w:rsidRPr="000E5AE3" w:rsidRDefault="008F5DDD" w:rsidP="003D1E79">
      <w:pPr>
        <w:rPr>
          <w:rFonts w:ascii="Times New Roman" w:hAnsi="Times New Roman" w:cs="Times New Roman"/>
          <w:sz w:val="24"/>
          <w:szCs w:val="24"/>
          <w:lang w:val="fi-FI"/>
        </w:rPr>
      </w:pPr>
    </w:p>
    <w:p w14:paraId="2EB598CF" w14:textId="77777777" w:rsidR="008F5DDD" w:rsidRPr="000E5AE3" w:rsidRDefault="008F5DDD" w:rsidP="003D1E79">
      <w:pPr>
        <w:rPr>
          <w:rFonts w:ascii="Times New Roman" w:hAnsi="Times New Roman" w:cs="Times New Roman"/>
          <w:sz w:val="24"/>
          <w:szCs w:val="24"/>
          <w:lang w:val="fi-FI"/>
        </w:rPr>
      </w:pPr>
      <w:r w:rsidRPr="000E5AE3">
        <w:rPr>
          <w:rFonts w:ascii="Times New Roman" w:hAnsi="Times New Roman" w:cs="Times New Roman"/>
          <w:sz w:val="24"/>
          <w:szCs w:val="24"/>
          <w:lang w:val="fi-FI"/>
        </w:rPr>
        <w:t>Layanan mikro berkomunikasi melalui API atau broker pesan. Jika komunikasi ini tidak diamankan dengan benar, penyerang dapat mencegat data atau menyuntikkan muatan berbahaya. Memastikan saluran komunikasi yang aman (misalnya, HTTPS, jaring layanan) sangat penting.</w:t>
      </w:r>
    </w:p>
    <w:p w14:paraId="07B417CB" w14:textId="77777777" w:rsidR="008F5DDD" w:rsidRPr="000E5AE3" w:rsidRDefault="008F5DDD" w:rsidP="003D1E79">
      <w:pPr>
        <w:rPr>
          <w:rFonts w:ascii="Times New Roman" w:hAnsi="Times New Roman" w:cs="Times New Roman"/>
          <w:sz w:val="24"/>
          <w:szCs w:val="24"/>
          <w:lang w:val="fi-FI"/>
        </w:rPr>
      </w:pPr>
    </w:p>
    <w:p w14:paraId="23016B03" w14:textId="101AC80A" w:rsidR="008F5DDD" w:rsidRPr="000E5AE3" w:rsidRDefault="008F5DDD" w:rsidP="008F5DDD">
      <w:pPr>
        <w:pStyle w:val="ListParagraph"/>
        <w:numPr>
          <w:ilvl w:val="1"/>
          <w:numId w:val="3"/>
        </w:numPr>
        <w:rPr>
          <w:rFonts w:ascii="Times New Roman" w:hAnsi="Times New Roman" w:cs="Times New Roman"/>
          <w:sz w:val="24"/>
          <w:szCs w:val="24"/>
          <w:lang w:val="fi-FI"/>
        </w:rPr>
      </w:pPr>
      <w:r w:rsidRPr="000E5AE3">
        <w:rPr>
          <w:rFonts w:ascii="Times New Roman" w:hAnsi="Times New Roman" w:cs="Times New Roman"/>
          <w:sz w:val="24"/>
          <w:szCs w:val="24"/>
          <w:lang w:val="fi-FI"/>
        </w:rPr>
        <w:t>Otentikasi dan Otorisasi</w:t>
      </w:r>
    </w:p>
    <w:p w14:paraId="087328A3" w14:textId="77777777" w:rsidR="008F5DDD" w:rsidRPr="000E5AE3" w:rsidRDefault="008F5DDD" w:rsidP="003D1E79">
      <w:pPr>
        <w:rPr>
          <w:rFonts w:ascii="Times New Roman" w:hAnsi="Times New Roman" w:cs="Times New Roman"/>
          <w:sz w:val="24"/>
          <w:szCs w:val="24"/>
          <w:lang w:val="fi-FI"/>
        </w:rPr>
      </w:pPr>
    </w:p>
    <w:p w14:paraId="44EAA0D3" w14:textId="77777777" w:rsidR="008F5DDD" w:rsidRPr="000E5AE3" w:rsidRDefault="008F5DDD" w:rsidP="003D1E79">
      <w:pPr>
        <w:rPr>
          <w:rFonts w:ascii="Times New Roman" w:hAnsi="Times New Roman" w:cs="Times New Roman"/>
          <w:sz w:val="24"/>
          <w:szCs w:val="24"/>
          <w:lang w:val="fi-FI"/>
        </w:rPr>
      </w:pPr>
      <w:r w:rsidRPr="000E5AE3">
        <w:rPr>
          <w:rFonts w:ascii="Times New Roman" w:hAnsi="Times New Roman" w:cs="Times New Roman"/>
          <w:sz w:val="24"/>
          <w:szCs w:val="24"/>
          <w:lang w:val="fi-FI"/>
        </w:rPr>
        <w:t>Dalam ekosistem layanan mikro, mengelola autentikasi dan otorisasi dapat menjadi berbelit-belit. Setiap layanan mungkin memerlukan mekanisme otentikasinya sendiri, yang menyebabkan praktik keamanan yang tidak konsisten dan meningkatkan risiko akses yang tidak sah.</w:t>
      </w:r>
    </w:p>
    <w:p w14:paraId="78288D8C" w14:textId="77777777" w:rsidR="008F5DDD" w:rsidRPr="000E5AE3" w:rsidRDefault="008F5DDD" w:rsidP="003D1E79">
      <w:pPr>
        <w:rPr>
          <w:rFonts w:ascii="Times New Roman" w:hAnsi="Times New Roman" w:cs="Times New Roman"/>
          <w:sz w:val="24"/>
          <w:szCs w:val="24"/>
          <w:lang w:val="fi-FI"/>
        </w:rPr>
      </w:pPr>
    </w:p>
    <w:p w14:paraId="46CB3E54" w14:textId="2A781C66" w:rsidR="008F5DDD" w:rsidRPr="000E5AE3" w:rsidRDefault="008F5DDD" w:rsidP="008F5DDD">
      <w:pPr>
        <w:pStyle w:val="ListParagraph"/>
        <w:numPr>
          <w:ilvl w:val="1"/>
          <w:numId w:val="3"/>
        </w:numPr>
        <w:rPr>
          <w:rFonts w:ascii="Times New Roman" w:hAnsi="Times New Roman" w:cs="Times New Roman"/>
          <w:sz w:val="24"/>
          <w:szCs w:val="24"/>
        </w:rPr>
      </w:pPr>
      <w:r w:rsidRPr="000E5AE3">
        <w:rPr>
          <w:rFonts w:ascii="Times New Roman" w:hAnsi="Times New Roman" w:cs="Times New Roman"/>
          <w:sz w:val="24"/>
          <w:szCs w:val="24"/>
        </w:rPr>
        <w:lastRenderedPageBreak/>
        <w:t xml:space="preserve">Masalah </w:t>
      </w:r>
      <w:proofErr w:type="spellStart"/>
      <w:r w:rsidRPr="000E5AE3">
        <w:rPr>
          <w:rFonts w:ascii="Times New Roman" w:hAnsi="Times New Roman" w:cs="Times New Roman"/>
          <w:sz w:val="24"/>
          <w:szCs w:val="24"/>
        </w:rPr>
        <w:t>Keamanan</w:t>
      </w:r>
      <w:proofErr w:type="spellEnd"/>
      <w:r w:rsidRPr="000E5AE3">
        <w:rPr>
          <w:rFonts w:ascii="Times New Roman" w:hAnsi="Times New Roman" w:cs="Times New Roman"/>
          <w:sz w:val="24"/>
          <w:szCs w:val="24"/>
        </w:rPr>
        <w:t xml:space="preserve"> Data dan </w:t>
      </w:r>
      <w:proofErr w:type="spellStart"/>
      <w:r w:rsidRPr="000E5AE3">
        <w:rPr>
          <w:rFonts w:ascii="Times New Roman" w:hAnsi="Times New Roman" w:cs="Times New Roman"/>
          <w:sz w:val="24"/>
          <w:szCs w:val="24"/>
        </w:rPr>
        <w:t>Privasi</w:t>
      </w:r>
      <w:proofErr w:type="spellEnd"/>
    </w:p>
    <w:p w14:paraId="7E22E9C3" w14:textId="77777777" w:rsidR="008F5DDD" w:rsidRPr="000E5AE3" w:rsidRDefault="008F5DDD" w:rsidP="003D1E79">
      <w:pPr>
        <w:rPr>
          <w:rFonts w:ascii="Times New Roman" w:hAnsi="Times New Roman" w:cs="Times New Roman"/>
          <w:sz w:val="24"/>
          <w:szCs w:val="24"/>
        </w:rPr>
      </w:pPr>
    </w:p>
    <w:p w14:paraId="1C6EE876" w14:textId="77777777" w:rsidR="008F5DDD" w:rsidRPr="000E5AE3" w:rsidRDefault="008F5DDD" w:rsidP="003D1E79">
      <w:pPr>
        <w:rPr>
          <w:rFonts w:ascii="Times New Roman" w:hAnsi="Times New Roman" w:cs="Times New Roman"/>
          <w:sz w:val="24"/>
          <w:szCs w:val="24"/>
        </w:rPr>
      </w:pPr>
      <w:r w:rsidRPr="000E5AE3">
        <w:rPr>
          <w:rFonts w:ascii="Times New Roman" w:hAnsi="Times New Roman" w:cs="Times New Roman"/>
          <w:sz w:val="24"/>
          <w:szCs w:val="24"/>
        </w:rPr>
        <w:t xml:space="preserve">Data </w:t>
      </w:r>
      <w:proofErr w:type="spellStart"/>
      <w:r w:rsidRPr="000E5AE3">
        <w:rPr>
          <w:rFonts w:ascii="Times New Roman" w:hAnsi="Times New Roman" w:cs="Times New Roman"/>
          <w:sz w:val="24"/>
          <w:szCs w:val="24"/>
        </w:rPr>
        <w:t>sering</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dikirim</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ke</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berbagai</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layanan</w:t>
      </w:r>
      <w:proofErr w:type="spellEnd"/>
      <w:r w:rsidRPr="000E5AE3">
        <w:rPr>
          <w:rFonts w:ascii="Times New Roman" w:hAnsi="Times New Roman" w:cs="Times New Roman"/>
          <w:sz w:val="24"/>
          <w:szCs w:val="24"/>
        </w:rPr>
        <w:t xml:space="preserve"> dan </w:t>
      </w:r>
      <w:proofErr w:type="spellStart"/>
      <w:r w:rsidRPr="000E5AE3">
        <w:rPr>
          <w:rFonts w:ascii="Times New Roman" w:hAnsi="Times New Roman" w:cs="Times New Roman"/>
          <w:sz w:val="24"/>
          <w:szCs w:val="24"/>
        </w:rPr>
        <w:t>dapat</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disimpan</w:t>
      </w:r>
      <w:proofErr w:type="spellEnd"/>
      <w:r w:rsidRPr="000E5AE3">
        <w:rPr>
          <w:rFonts w:ascii="Times New Roman" w:hAnsi="Times New Roman" w:cs="Times New Roman"/>
          <w:sz w:val="24"/>
          <w:szCs w:val="24"/>
        </w:rPr>
        <w:t xml:space="preserve"> di </w:t>
      </w:r>
      <w:proofErr w:type="spellStart"/>
      <w:r w:rsidRPr="000E5AE3">
        <w:rPr>
          <w:rFonts w:ascii="Times New Roman" w:hAnsi="Times New Roman" w:cs="Times New Roman"/>
          <w:sz w:val="24"/>
          <w:szCs w:val="24"/>
        </w:rPr>
        <w:t>beberapa</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lokasi</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Melindungi</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informasi</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sensitif</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memastikan</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enkripsi</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dalam</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perjalanan</w:t>
      </w:r>
      <w:proofErr w:type="spellEnd"/>
      <w:r w:rsidRPr="000E5AE3">
        <w:rPr>
          <w:rFonts w:ascii="Times New Roman" w:hAnsi="Times New Roman" w:cs="Times New Roman"/>
          <w:sz w:val="24"/>
          <w:szCs w:val="24"/>
        </w:rPr>
        <w:t xml:space="preserve"> dan </w:t>
      </w:r>
      <w:proofErr w:type="spellStart"/>
      <w:r w:rsidRPr="000E5AE3">
        <w:rPr>
          <w:rFonts w:ascii="Times New Roman" w:hAnsi="Times New Roman" w:cs="Times New Roman"/>
          <w:sz w:val="24"/>
          <w:szCs w:val="24"/>
        </w:rPr>
        <w:t>saat</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tidak</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aktif</w:t>
      </w:r>
      <w:proofErr w:type="spellEnd"/>
      <w:r w:rsidRPr="000E5AE3">
        <w:rPr>
          <w:rFonts w:ascii="Times New Roman" w:hAnsi="Times New Roman" w:cs="Times New Roman"/>
          <w:sz w:val="24"/>
          <w:szCs w:val="24"/>
        </w:rPr>
        <w:t xml:space="preserve">, dan </w:t>
      </w:r>
      <w:proofErr w:type="spellStart"/>
      <w:r w:rsidRPr="000E5AE3">
        <w:rPr>
          <w:rFonts w:ascii="Times New Roman" w:hAnsi="Times New Roman" w:cs="Times New Roman"/>
          <w:sz w:val="24"/>
          <w:szCs w:val="24"/>
        </w:rPr>
        <w:t>mematuhi</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peraturan</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privasi</w:t>
      </w:r>
      <w:proofErr w:type="spellEnd"/>
      <w:r w:rsidRPr="000E5AE3">
        <w:rPr>
          <w:rFonts w:ascii="Times New Roman" w:hAnsi="Times New Roman" w:cs="Times New Roman"/>
          <w:sz w:val="24"/>
          <w:szCs w:val="24"/>
        </w:rPr>
        <w:t xml:space="preserve"> data (</w:t>
      </w:r>
      <w:proofErr w:type="spellStart"/>
      <w:r w:rsidRPr="000E5AE3">
        <w:rPr>
          <w:rFonts w:ascii="Times New Roman" w:hAnsi="Times New Roman" w:cs="Times New Roman"/>
          <w:sz w:val="24"/>
          <w:szCs w:val="24"/>
        </w:rPr>
        <w:t>misalnya</w:t>
      </w:r>
      <w:proofErr w:type="spellEnd"/>
      <w:r w:rsidRPr="000E5AE3">
        <w:rPr>
          <w:rFonts w:ascii="Times New Roman" w:hAnsi="Times New Roman" w:cs="Times New Roman"/>
          <w:sz w:val="24"/>
          <w:szCs w:val="24"/>
        </w:rPr>
        <w:t xml:space="preserve">, GDPR) </w:t>
      </w:r>
      <w:proofErr w:type="spellStart"/>
      <w:r w:rsidRPr="000E5AE3">
        <w:rPr>
          <w:rFonts w:ascii="Times New Roman" w:hAnsi="Times New Roman" w:cs="Times New Roman"/>
          <w:sz w:val="24"/>
          <w:szCs w:val="24"/>
        </w:rPr>
        <w:t>menjadi</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semakin</w:t>
      </w:r>
      <w:proofErr w:type="spellEnd"/>
      <w:r w:rsidRPr="000E5AE3">
        <w:rPr>
          <w:rFonts w:ascii="Times New Roman" w:hAnsi="Times New Roman" w:cs="Times New Roman"/>
          <w:sz w:val="24"/>
          <w:szCs w:val="24"/>
        </w:rPr>
        <w:t xml:space="preserve"> </w:t>
      </w:r>
      <w:proofErr w:type="spellStart"/>
      <w:r w:rsidRPr="000E5AE3">
        <w:rPr>
          <w:rFonts w:ascii="Times New Roman" w:hAnsi="Times New Roman" w:cs="Times New Roman"/>
          <w:sz w:val="24"/>
          <w:szCs w:val="24"/>
        </w:rPr>
        <w:t>kompleks</w:t>
      </w:r>
      <w:proofErr w:type="spellEnd"/>
      <w:r w:rsidRPr="000E5AE3">
        <w:rPr>
          <w:rFonts w:ascii="Times New Roman" w:hAnsi="Times New Roman" w:cs="Times New Roman"/>
          <w:sz w:val="24"/>
          <w:szCs w:val="24"/>
        </w:rPr>
        <w:t>.</w:t>
      </w:r>
    </w:p>
    <w:p w14:paraId="73E1CBB7" w14:textId="77777777" w:rsidR="00C93AA0" w:rsidRPr="000E5AE3" w:rsidRDefault="00C93AA0" w:rsidP="00C93AA0">
      <w:pPr>
        <w:rPr>
          <w:rFonts w:ascii="Times New Roman" w:hAnsi="Times New Roman" w:cs="Times New Roman"/>
          <w:sz w:val="24"/>
          <w:szCs w:val="24"/>
        </w:rPr>
      </w:pPr>
    </w:p>
    <w:p w14:paraId="34F5CEC2" w14:textId="47B0D1B7" w:rsidR="008F5DDD" w:rsidRPr="000E5AE3" w:rsidRDefault="008F5DDD" w:rsidP="008F5DDD">
      <w:pPr>
        <w:pStyle w:val="ListParagraph"/>
        <w:numPr>
          <w:ilvl w:val="0"/>
          <w:numId w:val="3"/>
        </w:numPr>
        <w:rPr>
          <w:rFonts w:ascii="Times New Roman" w:hAnsi="Times New Roman" w:cs="Times New Roman"/>
          <w:sz w:val="24"/>
          <w:szCs w:val="24"/>
          <w:lang w:val="fi-FI"/>
        </w:rPr>
      </w:pPr>
      <w:r w:rsidRPr="000E5AE3">
        <w:rPr>
          <w:rFonts w:ascii="Times New Roman" w:hAnsi="Times New Roman" w:cs="Times New Roman"/>
          <w:sz w:val="24"/>
          <w:szCs w:val="24"/>
          <w:lang w:val="fi-FI"/>
        </w:rPr>
        <w:t>Praktik Terbaik untuk Mengamankan Layanan Mikro</w:t>
      </w:r>
    </w:p>
    <w:p w14:paraId="5509B700" w14:textId="77777777" w:rsidR="008F5DDD" w:rsidRPr="000E5AE3" w:rsidRDefault="008F5DDD" w:rsidP="00510BD7">
      <w:pPr>
        <w:rPr>
          <w:rFonts w:ascii="Times New Roman" w:hAnsi="Times New Roman" w:cs="Times New Roman"/>
          <w:sz w:val="24"/>
          <w:szCs w:val="24"/>
          <w:lang w:val="fi-FI"/>
        </w:rPr>
      </w:pPr>
    </w:p>
    <w:p w14:paraId="70BE62A0" w14:textId="77777777" w:rsidR="008F5DDD" w:rsidRPr="000E5AE3" w:rsidRDefault="008F5DDD" w:rsidP="00510BD7">
      <w:pPr>
        <w:rPr>
          <w:rFonts w:ascii="Times New Roman" w:hAnsi="Times New Roman" w:cs="Times New Roman"/>
          <w:sz w:val="24"/>
          <w:szCs w:val="24"/>
          <w:lang w:val="fi-FI"/>
        </w:rPr>
      </w:pPr>
      <w:r w:rsidRPr="000E5AE3">
        <w:rPr>
          <w:rFonts w:ascii="Times New Roman" w:hAnsi="Times New Roman" w:cs="Times New Roman"/>
          <w:sz w:val="24"/>
          <w:szCs w:val="24"/>
          <w:lang w:val="fi-FI"/>
        </w:rPr>
        <w:t>Mengamankan layanan mikro membutuhkan pendekatan berlapis-lapis. Di bawah ini adalah praktik terbaik utama yang ditujukan untuk meningkatkan keamanan arsitektur layanan mikro:</w:t>
      </w:r>
    </w:p>
    <w:p w14:paraId="52DA75FB" w14:textId="77777777" w:rsidR="008F5DDD" w:rsidRPr="000E5AE3" w:rsidRDefault="008F5DDD" w:rsidP="00510BD7">
      <w:pPr>
        <w:rPr>
          <w:rFonts w:ascii="Times New Roman" w:hAnsi="Times New Roman" w:cs="Times New Roman"/>
          <w:sz w:val="24"/>
          <w:szCs w:val="24"/>
          <w:lang w:val="fi-FI"/>
        </w:rPr>
      </w:pPr>
    </w:p>
    <w:p w14:paraId="21ED00B7" w14:textId="16FBBEB7" w:rsidR="008F5DDD" w:rsidRPr="000E5AE3" w:rsidRDefault="008F5DDD" w:rsidP="008F5DDD">
      <w:pPr>
        <w:pStyle w:val="ListParagraph"/>
        <w:numPr>
          <w:ilvl w:val="1"/>
          <w:numId w:val="3"/>
        </w:numPr>
        <w:rPr>
          <w:rFonts w:ascii="Times New Roman" w:hAnsi="Times New Roman" w:cs="Times New Roman"/>
          <w:sz w:val="24"/>
          <w:szCs w:val="24"/>
          <w:lang w:val="fi-FI"/>
        </w:rPr>
      </w:pPr>
      <w:r w:rsidRPr="000E5AE3">
        <w:rPr>
          <w:rFonts w:ascii="Times New Roman" w:hAnsi="Times New Roman" w:cs="Times New Roman"/>
          <w:sz w:val="24"/>
          <w:szCs w:val="24"/>
          <w:lang w:val="fi-FI"/>
        </w:rPr>
        <w:t>Keamanan API</w:t>
      </w:r>
    </w:p>
    <w:p w14:paraId="1C4140DA" w14:textId="77777777" w:rsidR="008F5DDD" w:rsidRPr="000E5AE3" w:rsidRDefault="008F5DDD" w:rsidP="00510BD7">
      <w:pPr>
        <w:rPr>
          <w:rFonts w:ascii="Times New Roman" w:hAnsi="Times New Roman" w:cs="Times New Roman"/>
          <w:sz w:val="24"/>
          <w:szCs w:val="24"/>
          <w:lang w:val="fi-FI"/>
        </w:rPr>
      </w:pPr>
    </w:p>
    <w:p w14:paraId="0E61B2E8" w14:textId="77777777" w:rsidR="008F5DDD" w:rsidRPr="000E5AE3" w:rsidRDefault="008F5DDD" w:rsidP="00510BD7">
      <w:pPr>
        <w:rPr>
          <w:rFonts w:ascii="Times New Roman" w:hAnsi="Times New Roman" w:cs="Times New Roman"/>
          <w:sz w:val="24"/>
          <w:szCs w:val="24"/>
          <w:lang w:val="fi-FI"/>
        </w:rPr>
      </w:pPr>
      <w:r w:rsidRPr="000E5AE3">
        <w:rPr>
          <w:rFonts w:ascii="Times New Roman" w:hAnsi="Times New Roman" w:cs="Times New Roman"/>
          <w:sz w:val="24"/>
          <w:szCs w:val="24"/>
          <w:lang w:val="fi-FI"/>
        </w:rPr>
        <w:t>- Gunakan Token untuk Autentikasi: Terapkan OAuth2 atau JWT (JSON Web Tokens) untuk autentikasi pengguna yang aman dan komunikasi layanan-ke-layanan. Mekanisme ini memungkinkan kontrol akses terperinci.</w:t>
      </w:r>
    </w:p>
    <w:p w14:paraId="55191B3D" w14:textId="77777777" w:rsidR="008F5DDD" w:rsidRPr="000E5AE3" w:rsidRDefault="008F5DDD" w:rsidP="00510BD7">
      <w:pPr>
        <w:rPr>
          <w:rFonts w:ascii="Times New Roman" w:hAnsi="Times New Roman" w:cs="Times New Roman"/>
          <w:sz w:val="24"/>
          <w:szCs w:val="24"/>
          <w:lang w:val="fi-FI"/>
        </w:rPr>
      </w:pPr>
      <w:r w:rsidRPr="000E5AE3">
        <w:rPr>
          <w:rFonts w:ascii="Times New Roman" w:hAnsi="Times New Roman" w:cs="Times New Roman"/>
          <w:sz w:val="24"/>
          <w:szCs w:val="24"/>
          <w:lang w:val="fi-FI"/>
        </w:rPr>
        <w:t>- Pembatasan Kecepatan dan Pembatasan: Terapkan teknik pembatasan kecepatan pada API untuk mengurangi risiko serangan penolakan layanan dan mencegah penyalahgunaan.</w:t>
      </w:r>
    </w:p>
    <w:p w14:paraId="3F36CC66" w14:textId="77777777" w:rsidR="008F5DDD" w:rsidRPr="000E5AE3" w:rsidRDefault="008F5DDD" w:rsidP="00510BD7">
      <w:pPr>
        <w:rPr>
          <w:rFonts w:ascii="Times New Roman" w:hAnsi="Times New Roman" w:cs="Times New Roman"/>
          <w:sz w:val="24"/>
          <w:szCs w:val="24"/>
          <w:lang w:val="fi-FI"/>
        </w:rPr>
      </w:pPr>
    </w:p>
    <w:p w14:paraId="344C4BB5" w14:textId="7ABB4239" w:rsidR="008F5DDD" w:rsidRPr="000E5AE3" w:rsidRDefault="008F5DDD" w:rsidP="008F5DDD">
      <w:pPr>
        <w:pStyle w:val="ListParagraph"/>
        <w:numPr>
          <w:ilvl w:val="1"/>
          <w:numId w:val="3"/>
        </w:numPr>
        <w:rPr>
          <w:rFonts w:ascii="Times New Roman" w:hAnsi="Times New Roman" w:cs="Times New Roman"/>
          <w:sz w:val="24"/>
          <w:szCs w:val="24"/>
          <w:lang w:val="fi-FI"/>
        </w:rPr>
      </w:pPr>
      <w:r w:rsidRPr="000E5AE3">
        <w:rPr>
          <w:rFonts w:ascii="Times New Roman" w:hAnsi="Times New Roman" w:cs="Times New Roman"/>
          <w:sz w:val="24"/>
          <w:szCs w:val="24"/>
          <w:lang w:val="fi-FI"/>
        </w:rPr>
        <w:t>Keamanan Jaringan</w:t>
      </w:r>
    </w:p>
    <w:p w14:paraId="6E0132BF" w14:textId="77777777" w:rsidR="008F5DDD" w:rsidRPr="000E5AE3" w:rsidRDefault="008F5DDD" w:rsidP="00510BD7">
      <w:pPr>
        <w:rPr>
          <w:rFonts w:ascii="Times New Roman" w:hAnsi="Times New Roman" w:cs="Times New Roman"/>
          <w:sz w:val="24"/>
          <w:szCs w:val="24"/>
          <w:lang w:val="fi-FI"/>
        </w:rPr>
      </w:pPr>
    </w:p>
    <w:p w14:paraId="3F04BAFA" w14:textId="77777777" w:rsidR="008F5DDD" w:rsidRPr="000E5AE3" w:rsidRDefault="008F5DDD" w:rsidP="00510BD7">
      <w:pPr>
        <w:rPr>
          <w:rFonts w:ascii="Times New Roman" w:hAnsi="Times New Roman" w:cs="Times New Roman"/>
          <w:sz w:val="24"/>
          <w:szCs w:val="24"/>
          <w:lang w:val="fi-FI"/>
        </w:rPr>
      </w:pPr>
      <w:r w:rsidRPr="000E5AE3">
        <w:rPr>
          <w:rFonts w:ascii="Times New Roman" w:hAnsi="Times New Roman" w:cs="Times New Roman"/>
          <w:sz w:val="24"/>
          <w:szCs w:val="24"/>
          <w:lang w:val="fi-FI"/>
        </w:rPr>
        <w:t>- Service Mesh: Terapkan kerangka kerja mesh layanan (seperti Istio atau Linkerd) untuk mengelola komunikasi layanan-ke-layanan yang aman. Kerangka kerja ini menyediakan TLS timbal balik untuk enkripsi dan dapat membantu dalam otentikasi dan otorisasi.</w:t>
      </w:r>
    </w:p>
    <w:p w14:paraId="3385F0BF" w14:textId="77777777" w:rsidR="008F5DDD" w:rsidRPr="000E5AE3" w:rsidRDefault="008F5DDD" w:rsidP="00510BD7">
      <w:pPr>
        <w:rPr>
          <w:rFonts w:ascii="Times New Roman" w:hAnsi="Times New Roman" w:cs="Times New Roman"/>
          <w:sz w:val="24"/>
          <w:szCs w:val="24"/>
          <w:lang w:val="fi-FI"/>
        </w:rPr>
      </w:pPr>
      <w:r w:rsidRPr="000E5AE3">
        <w:rPr>
          <w:rFonts w:ascii="Times New Roman" w:hAnsi="Times New Roman" w:cs="Times New Roman"/>
          <w:sz w:val="24"/>
          <w:szCs w:val="24"/>
          <w:lang w:val="fi-FI"/>
        </w:rPr>
        <w:t>- Firewall dan Virtual Private Network: Gunakan firewall untuk membatasi akses ke layanan dan pertimbangkan untuk menerapkan layanan dalam VPN untuk keamanan tambahan.</w:t>
      </w:r>
    </w:p>
    <w:p w14:paraId="3471A6C1" w14:textId="77777777" w:rsidR="008F5DDD" w:rsidRPr="000E5AE3" w:rsidRDefault="008F5DDD" w:rsidP="00510BD7">
      <w:pPr>
        <w:rPr>
          <w:rFonts w:ascii="Times New Roman" w:hAnsi="Times New Roman" w:cs="Times New Roman"/>
          <w:sz w:val="24"/>
          <w:szCs w:val="24"/>
          <w:lang w:val="fi-FI"/>
        </w:rPr>
      </w:pPr>
    </w:p>
    <w:p w14:paraId="07170C04" w14:textId="3C67A73C" w:rsidR="008F5DDD" w:rsidRPr="000E5AE3" w:rsidRDefault="008F5DDD" w:rsidP="008F5DDD">
      <w:pPr>
        <w:pStyle w:val="ListParagraph"/>
        <w:numPr>
          <w:ilvl w:val="1"/>
          <w:numId w:val="3"/>
        </w:numPr>
        <w:rPr>
          <w:rFonts w:ascii="Times New Roman" w:hAnsi="Times New Roman" w:cs="Times New Roman"/>
          <w:sz w:val="24"/>
          <w:szCs w:val="24"/>
          <w:lang w:val="fi-FI"/>
        </w:rPr>
      </w:pPr>
      <w:r w:rsidRPr="000E5AE3">
        <w:rPr>
          <w:rFonts w:ascii="Times New Roman" w:hAnsi="Times New Roman" w:cs="Times New Roman"/>
          <w:sz w:val="24"/>
          <w:szCs w:val="24"/>
          <w:lang w:val="fi-FI"/>
        </w:rPr>
        <w:t>Pemantauan dan Pencatatan</w:t>
      </w:r>
    </w:p>
    <w:p w14:paraId="1A349706" w14:textId="77777777" w:rsidR="008F5DDD" w:rsidRPr="000E5AE3" w:rsidRDefault="008F5DDD" w:rsidP="00510BD7">
      <w:pPr>
        <w:rPr>
          <w:rFonts w:ascii="Times New Roman" w:hAnsi="Times New Roman" w:cs="Times New Roman"/>
          <w:sz w:val="24"/>
          <w:szCs w:val="24"/>
          <w:lang w:val="fi-FI"/>
        </w:rPr>
      </w:pPr>
    </w:p>
    <w:p w14:paraId="6E92830A" w14:textId="77777777" w:rsidR="008F5DDD" w:rsidRPr="000E5AE3" w:rsidRDefault="008F5DDD" w:rsidP="00510BD7">
      <w:pPr>
        <w:rPr>
          <w:rFonts w:ascii="Times New Roman" w:hAnsi="Times New Roman" w:cs="Times New Roman"/>
          <w:sz w:val="24"/>
          <w:szCs w:val="24"/>
          <w:lang w:val="fi-FI"/>
        </w:rPr>
      </w:pPr>
      <w:r w:rsidRPr="000E5AE3">
        <w:rPr>
          <w:rFonts w:ascii="Times New Roman" w:hAnsi="Times New Roman" w:cs="Times New Roman"/>
          <w:sz w:val="24"/>
          <w:szCs w:val="24"/>
          <w:lang w:val="fi-FI"/>
        </w:rPr>
        <w:t>- Terapkan Pencatatan Terpusat: Pencatatan terpusat membantu melacak interaksi layanan dan mengidentifikasi anomali. Alat seperti tumpukan ELK (Elasticsearch, Logstash, Kibana) dapat memfasilitasi pemantauan waktu nyata.</w:t>
      </w:r>
    </w:p>
    <w:p w14:paraId="05BA09E0" w14:textId="77777777" w:rsidR="008F5DDD" w:rsidRPr="000E5AE3" w:rsidRDefault="008F5DDD" w:rsidP="00510BD7">
      <w:pPr>
        <w:rPr>
          <w:rFonts w:ascii="Times New Roman" w:hAnsi="Times New Roman" w:cs="Times New Roman"/>
          <w:sz w:val="24"/>
          <w:szCs w:val="24"/>
          <w:lang w:val="fi-FI"/>
        </w:rPr>
      </w:pPr>
      <w:r w:rsidRPr="000E5AE3">
        <w:rPr>
          <w:rFonts w:ascii="Times New Roman" w:hAnsi="Times New Roman" w:cs="Times New Roman"/>
          <w:sz w:val="24"/>
          <w:szCs w:val="24"/>
          <w:lang w:val="fi-FI"/>
        </w:rPr>
        <w:t>- Manajemen Informasi dan Peristiwa Keamanan (SIEM): Manfaatkan solusi SIEM untuk menganalisis log dan data untuk aktivitas mencurigakan di seluruh ekosistem layanan mikro.</w:t>
      </w:r>
    </w:p>
    <w:p w14:paraId="537B094B" w14:textId="77777777" w:rsidR="00C93AA0" w:rsidRPr="000E5AE3" w:rsidRDefault="00C93AA0" w:rsidP="00C93AA0">
      <w:pPr>
        <w:rPr>
          <w:rFonts w:ascii="Times New Roman" w:hAnsi="Times New Roman" w:cs="Times New Roman"/>
          <w:sz w:val="24"/>
          <w:szCs w:val="24"/>
          <w:lang w:val="fi-FI"/>
        </w:rPr>
      </w:pPr>
    </w:p>
    <w:p w14:paraId="60243A07" w14:textId="2016369F" w:rsidR="008F5DDD" w:rsidRPr="000E5AE3" w:rsidRDefault="008F5DDD" w:rsidP="008F5DDD">
      <w:pPr>
        <w:pStyle w:val="ListParagraph"/>
        <w:numPr>
          <w:ilvl w:val="1"/>
          <w:numId w:val="3"/>
        </w:numPr>
        <w:rPr>
          <w:rFonts w:ascii="Times New Roman" w:hAnsi="Times New Roman" w:cs="Times New Roman"/>
          <w:sz w:val="24"/>
          <w:szCs w:val="24"/>
          <w:lang w:val="fi-FI"/>
        </w:rPr>
      </w:pPr>
      <w:r w:rsidRPr="000E5AE3">
        <w:rPr>
          <w:rFonts w:ascii="Times New Roman" w:hAnsi="Times New Roman" w:cs="Times New Roman"/>
          <w:sz w:val="24"/>
          <w:szCs w:val="24"/>
          <w:lang w:val="fi-FI"/>
        </w:rPr>
        <w:t>Penilaian Keamanan Reguler</w:t>
      </w:r>
    </w:p>
    <w:p w14:paraId="68D31920" w14:textId="77777777" w:rsidR="008F5DDD" w:rsidRPr="000E5AE3" w:rsidRDefault="008F5DDD" w:rsidP="00023681">
      <w:pPr>
        <w:rPr>
          <w:rFonts w:ascii="Times New Roman" w:hAnsi="Times New Roman" w:cs="Times New Roman"/>
          <w:sz w:val="24"/>
          <w:szCs w:val="24"/>
          <w:lang w:val="fi-FI"/>
        </w:rPr>
      </w:pPr>
    </w:p>
    <w:p w14:paraId="0577C0C3" w14:textId="77777777" w:rsidR="008F5DDD" w:rsidRPr="000E5AE3" w:rsidRDefault="008F5DDD" w:rsidP="00023681">
      <w:pPr>
        <w:rPr>
          <w:rFonts w:ascii="Times New Roman" w:hAnsi="Times New Roman" w:cs="Times New Roman"/>
          <w:sz w:val="24"/>
          <w:szCs w:val="24"/>
          <w:lang w:val="fi-FI"/>
        </w:rPr>
      </w:pPr>
      <w:r w:rsidRPr="000E5AE3">
        <w:rPr>
          <w:rFonts w:ascii="Times New Roman" w:hAnsi="Times New Roman" w:cs="Times New Roman"/>
          <w:sz w:val="24"/>
          <w:szCs w:val="24"/>
          <w:lang w:val="fi-FI"/>
        </w:rPr>
        <w:t>- Lakukan Pengujian Penetrasi: Lakukan pengujian penetrasi secara teratur untuk menemukan kerentanan dalam setiap layanan mikro dan mengatasi masalah ini sebelum penyerang mengeksploitasinya.</w:t>
      </w:r>
    </w:p>
    <w:p w14:paraId="5E2AAE0A" w14:textId="77777777" w:rsidR="008F5DDD" w:rsidRPr="000E5AE3" w:rsidRDefault="008F5DDD" w:rsidP="00023681">
      <w:pPr>
        <w:rPr>
          <w:rFonts w:ascii="Times New Roman" w:hAnsi="Times New Roman" w:cs="Times New Roman"/>
          <w:sz w:val="24"/>
          <w:szCs w:val="24"/>
          <w:lang w:val="fi-FI"/>
        </w:rPr>
      </w:pPr>
      <w:r w:rsidRPr="000E5AE3">
        <w:rPr>
          <w:rFonts w:ascii="Times New Roman" w:hAnsi="Times New Roman" w:cs="Times New Roman"/>
          <w:sz w:val="24"/>
          <w:szCs w:val="24"/>
          <w:lang w:val="fi-FI"/>
        </w:rPr>
        <w:t>- Pemindaian Keamanan Otomatis: Gabungkan alat pengujian keamanan otomatis (seperti Snyk atau Aqua Security) ke dalam alur CI/CD untuk mengidentifikasi kerentanan dalam dependensi dan konfigurasi.</w:t>
      </w:r>
    </w:p>
    <w:p w14:paraId="26638E20" w14:textId="77777777" w:rsidR="008F5DDD" w:rsidRPr="000E5AE3" w:rsidRDefault="008F5DDD" w:rsidP="00023681">
      <w:pPr>
        <w:rPr>
          <w:rFonts w:ascii="Times New Roman" w:hAnsi="Times New Roman" w:cs="Times New Roman"/>
          <w:sz w:val="24"/>
          <w:szCs w:val="24"/>
          <w:lang w:val="fi-FI"/>
        </w:rPr>
      </w:pPr>
    </w:p>
    <w:p w14:paraId="545028F5" w14:textId="2B5E2313" w:rsidR="008F5DDD" w:rsidRPr="000E5AE3" w:rsidRDefault="008F5DDD" w:rsidP="008F5DDD">
      <w:pPr>
        <w:pStyle w:val="ListParagraph"/>
        <w:numPr>
          <w:ilvl w:val="0"/>
          <w:numId w:val="3"/>
        </w:numPr>
        <w:rPr>
          <w:rFonts w:ascii="Times New Roman" w:hAnsi="Times New Roman" w:cs="Times New Roman"/>
          <w:sz w:val="24"/>
          <w:szCs w:val="24"/>
          <w:lang w:val="fi-FI"/>
        </w:rPr>
      </w:pPr>
      <w:r w:rsidRPr="000E5AE3">
        <w:rPr>
          <w:rFonts w:ascii="Times New Roman" w:hAnsi="Times New Roman" w:cs="Times New Roman"/>
          <w:sz w:val="24"/>
          <w:szCs w:val="24"/>
          <w:lang w:val="fi-FI"/>
        </w:rPr>
        <w:t>Alat dan Teknologi</w:t>
      </w:r>
    </w:p>
    <w:p w14:paraId="224015D9" w14:textId="77777777" w:rsidR="008F5DDD" w:rsidRPr="000E5AE3" w:rsidRDefault="008F5DDD" w:rsidP="00023681">
      <w:pPr>
        <w:rPr>
          <w:rFonts w:ascii="Times New Roman" w:hAnsi="Times New Roman" w:cs="Times New Roman"/>
          <w:sz w:val="24"/>
          <w:szCs w:val="24"/>
          <w:lang w:val="fi-FI"/>
        </w:rPr>
      </w:pPr>
    </w:p>
    <w:p w14:paraId="0F92ED51" w14:textId="77777777" w:rsidR="008F5DDD" w:rsidRPr="000E5AE3" w:rsidRDefault="008F5DDD" w:rsidP="00023681">
      <w:pPr>
        <w:rPr>
          <w:rFonts w:ascii="Times New Roman" w:hAnsi="Times New Roman" w:cs="Times New Roman"/>
          <w:sz w:val="24"/>
          <w:szCs w:val="24"/>
          <w:lang w:val="fi-FI"/>
        </w:rPr>
      </w:pPr>
      <w:r w:rsidRPr="000E5AE3">
        <w:rPr>
          <w:rFonts w:ascii="Times New Roman" w:hAnsi="Times New Roman" w:cs="Times New Roman"/>
          <w:sz w:val="24"/>
          <w:szCs w:val="24"/>
          <w:lang w:val="fi-FI"/>
        </w:rPr>
        <w:t>Banyak alat dapat membantu mengamankan layanan mikro. Beberapa yang terkenal meliputi:</w:t>
      </w:r>
    </w:p>
    <w:p w14:paraId="12A6FAD8" w14:textId="77777777" w:rsidR="008F5DDD" w:rsidRPr="000E5AE3" w:rsidRDefault="008F5DDD" w:rsidP="00023681">
      <w:pPr>
        <w:rPr>
          <w:rFonts w:ascii="Times New Roman" w:hAnsi="Times New Roman" w:cs="Times New Roman"/>
          <w:sz w:val="24"/>
          <w:szCs w:val="24"/>
          <w:lang w:val="fi-FI"/>
        </w:rPr>
      </w:pPr>
    </w:p>
    <w:p w14:paraId="2AF1EFB6" w14:textId="77777777" w:rsidR="008F5DDD" w:rsidRPr="000E5AE3" w:rsidRDefault="008F5DDD" w:rsidP="00023681">
      <w:pPr>
        <w:rPr>
          <w:rFonts w:ascii="Times New Roman" w:hAnsi="Times New Roman" w:cs="Times New Roman"/>
          <w:sz w:val="24"/>
          <w:szCs w:val="24"/>
          <w:lang w:val="fi-FI"/>
        </w:rPr>
      </w:pPr>
      <w:r w:rsidRPr="000E5AE3">
        <w:rPr>
          <w:rFonts w:ascii="Times New Roman" w:hAnsi="Times New Roman" w:cs="Times New Roman"/>
          <w:sz w:val="24"/>
          <w:szCs w:val="24"/>
          <w:lang w:val="fi-FI"/>
        </w:rPr>
        <w:t>- Kubernetes: Menawarkan kontrol keamanan bawaan untuk mengelola layanan mikro dalam kontainer, termasuk kontrol akses berbasis peran (RBAC) dan Kebijakan Keamanan Pod.</w:t>
      </w:r>
    </w:p>
    <w:p w14:paraId="1E85D849" w14:textId="77777777" w:rsidR="008F5DDD" w:rsidRPr="000E5AE3" w:rsidRDefault="008F5DDD" w:rsidP="00023681">
      <w:pPr>
        <w:rPr>
          <w:rFonts w:ascii="Times New Roman" w:hAnsi="Times New Roman" w:cs="Times New Roman"/>
          <w:sz w:val="24"/>
          <w:szCs w:val="24"/>
          <w:lang w:val="fi-FI"/>
        </w:rPr>
      </w:pPr>
      <w:r w:rsidRPr="000E5AE3">
        <w:rPr>
          <w:rFonts w:ascii="Times New Roman" w:hAnsi="Times New Roman" w:cs="Times New Roman"/>
          <w:sz w:val="24"/>
          <w:szCs w:val="24"/>
          <w:lang w:val="fi-FI"/>
        </w:rPr>
        <w:t>- Envoy Proxy: Sering digunakan sebagai proxy sidecar dalam arsitektur mesh layanan, ia mengelola lalu lintas dan menyediakan fitur keamanan yang kuat.</w:t>
      </w:r>
    </w:p>
    <w:p w14:paraId="0FC720B8" w14:textId="77777777" w:rsidR="008F5DDD" w:rsidRPr="000E5AE3" w:rsidRDefault="008F5DDD" w:rsidP="00023681">
      <w:pPr>
        <w:rPr>
          <w:rFonts w:ascii="Times New Roman" w:hAnsi="Times New Roman" w:cs="Times New Roman"/>
          <w:sz w:val="24"/>
          <w:szCs w:val="24"/>
          <w:lang w:val="fi-FI"/>
        </w:rPr>
      </w:pPr>
      <w:r w:rsidRPr="000E5AE3">
        <w:rPr>
          <w:rFonts w:ascii="Times New Roman" w:hAnsi="Times New Roman" w:cs="Times New Roman"/>
          <w:sz w:val="24"/>
          <w:szCs w:val="24"/>
          <w:lang w:val="fi-FI"/>
        </w:rPr>
        <w:t>- Open Policy Agent (OPA): Alat sumber terbuka yang membantu menegakkan kontrol akses terperinci dan sadar konteks di seluruh layanan mikro.</w:t>
      </w:r>
    </w:p>
    <w:p w14:paraId="58C9B905" w14:textId="77777777" w:rsidR="00C93AA0" w:rsidRPr="000E5AE3" w:rsidRDefault="00C93AA0" w:rsidP="00C93AA0">
      <w:pPr>
        <w:rPr>
          <w:rFonts w:ascii="Times New Roman" w:hAnsi="Times New Roman" w:cs="Times New Roman"/>
          <w:sz w:val="24"/>
          <w:szCs w:val="24"/>
          <w:lang w:val="fi-FI"/>
        </w:rPr>
      </w:pPr>
    </w:p>
    <w:p w14:paraId="65A868D5" w14:textId="03A749C7" w:rsidR="008F5DDD" w:rsidRPr="000E5AE3" w:rsidRDefault="008F5DDD" w:rsidP="00CE6B49">
      <w:pPr>
        <w:pStyle w:val="ListParagraph"/>
        <w:numPr>
          <w:ilvl w:val="0"/>
          <w:numId w:val="4"/>
        </w:numPr>
        <w:ind w:left="426"/>
        <w:rPr>
          <w:rFonts w:ascii="Times New Roman" w:hAnsi="Times New Roman" w:cs="Times New Roman"/>
          <w:sz w:val="24"/>
          <w:szCs w:val="24"/>
          <w:lang w:val="fi-FI"/>
        </w:rPr>
      </w:pPr>
      <w:r w:rsidRPr="000E5AE3">
        <w:rPr>
          <w:rFonts w:ascii="Times New Roman" w:hAnsi="Times New Roman" w:cs="Times New Roman"/>
          <w:sz w:val="24"/>
          <w:szCs w:val="24"/>
          <w:lang w:val="fi-FI"/>
        </w:rPr>
        <w:t>Kesimpulan</w:t>
      </w:r>
    </w:p>
    <w:p w14:paraId="08CA97A3" w14:textId="77777777" w:rsidR="008F5DDD" w:rsidRPr="000E5AE3" w:rsidRDefault="008F5DDD" w:rsidP="00BC069A">
      <w:pPr>
        <w:rPr>
          <w:rFonts w:ascii="Times New Roman" w:hAnsi="Times New Roman" w:cs="Times New Roman"/>
          <w:sz w:val="24"/>
          <w:szCs w:val="24"/>
          <w:lang w:val="fi-FI"/>
        </w:rPr>
      </w:pPr>
    </w:p>
    <w:p w14:paraId="5F27FD0A" w14:textId="77777777" w:rsidR="008F5DDD" w:rsidRPr="000E5AE3" w:rsidRDefault="008F5DDD" w:rsidP="00CE6B49">
      <w:pPr>
        <w:ind w:firstLine="360"/>
        <w:rPr>
          <w:rFonts w:ascii="Times New Roman" w:hAnsi="Times New Roman" w:cs="Times New Roman"/>
          <w:sz w:val="24"/>
          <w:szCs w:val="24"/>
          <w:lang w:val="fi-FI"/>
        </w:rPr>
      </w:pPr>
      <w:r w:rsidRPr="000E5AE3">
        <w:rPr>
          <w:rFonts w:ascii="Times New Roman" w:hAnsi="Times New Roman" w:cs="Times New Roman"/>
          <w:sz w:val="24"/>
          <w:szCs w:val="24"/>
          <w:lang w:val="fi-FI"/>
        </w:rPr>
        <w:t>Meskipun arsitektur layanan mikro menawarkan manfaat substansial, arsitektur ini juga menimbulkan tantangan keamanan unik yang harus ditangani organisasi secara proaktif. Dengan memahami risiko yang melekat dan menerapkan praktik dan alat terbaik, pengembang dan tim keamanan dapat menciptakan lingkungan layanan mikro yang aman. Kewaspadaan, pendidikan, dan adaptasi yang berkelanjutan terhadap ancaman yang muncul akan sangat penting untuk memastikan keamanan yang kuat dalam lanskap yang berkembang pesat ini. Pada akhirnya, postur keamanan yang kuat tidak hanya melindungi organisasi tetapi juga meningkatkan kepercayaan pengguna terhadap layanan yang diberikan.</w:t>
      </w:r>
    </w:p>
    <w:p w14:paraId="4A325CBC" w14:textId="02A4DE06" w:rsidR="006F35C8" w:rsidRDefault="00ED427B" w:rsidP="006F35C8">
      <w:pPr>
        <w:pStyle w:val="ListParagraph"/>
        <w:numPr>
          <w:ilvl w:val="0"/>
          <w:numId w:val="4"/>
        </w:numPr>
        <w:ind w:left="426"/>
        <w:rPr>
          <w:lang w:val="fi-FI"/>
        </w:rPr>
      </w:pPr>
      <w:r>
        <w:rPr>
          <w:lang w:val="fi-FI"/>
        </w:rPr>
        <w:t>Referensi</w:t>
      </w:r>
    </w:p>
    <w:p w14:paraId="61476027" w14:textId="77777777" w:rsidR="006F35C8" w:rsidRPr="006F35C8" w:rsidRDefault="006F35C8" w:rsidP="006F35C8">
      <w:pPr>
        <w:pStyle w:val="ListParagraph"/>
        <w:ind w:left="426"/>
        <w:rPr>
          <w:lang w:val="fi-FI"/>
        </w:rPr>
      </w:pPr>
    </w:p>
    <w:p w14:paraId="09821F7F" w14:textId="1C7AA82D" w:rsidR="006F35C8" w:rsidRPr="006F35C8" w:rsidRDefault="006F35C8" w:rsidP="006F35C8">
      <w:pPr>
        <w:pStyle w:val="ListParagraph"/>
        <w:ind w:left="426"/>
      </w:pPr>
      <w:r w:rsidRPr="006F35C8">
        <w:t>“Spring Security Reference.” Spring Framework Documentation.</w:t>
      </w:r>
    </w:p>
    <w:p w14:paraId="1EB07250" w14:textId="16921073" w:rsidR="00ED427B" w:rsidRDefault="006F35C8" w:rsidP="00ED427B">
      <w:pPr>
        <w:pStyle w:val="ListParagraph"/>
        <w:ind w:left="426"/>
        <w:rPr>
          <w:lang w:val="fi-FI"/>
        </w:rPr>
      </w:pPr>
      <w:hyperlink r:id="rId6" w:tgtFrame="_blank" w:tooltip="null" w:history="1">
        <w:r w:rsidRPr="006F35C8">
          <w:rPr>
            <w:rStyle w:val="Hyperlink"/>
            <w:lang w:val="fi-FI"/>
          </w:rPr>
          <w:t>https://spring.io/projects/spring-security</w:t>
        </w:r>
      </w:hyperlink>
    </w:p>
    <w:p w14:paraId="0F46222F" w14:textId="77777777" w:rsidR="006F35C8" w:rsidRDefault="006F35C8" w:rsidP="00ED427B">
      <w:pPr>
        <w:pStyle w:val="ListParagraph"/>
        <w:ind w:left="426"/>
      </w:pPr>
      <w:r w:rsidRPr="006F35C8">
        <w:t>“Open Policy Agent.” Open Policy Agent Documentation.</w:t>
      </w:r>
    </w:p>
    <w:p w14:paraId="7D8375D9" w14:textId="5748648C" w:rsidR="006F35C8" w:rsidRDefault="006F35C8" w:rsidP="00ED427B">
      <w:pPr>
        <w:pStyle w:val="ListParagraph"/>
        <w:ind w:left="426"/>
        <w:rPr>
          <w:lang w:val="fi-FI"/>
        </w:rPr>
      </w:pPr>
      <w:r w:rsidRPr="006F35C8">
        <w:t> </w:t>
      </w:r>
      <w:hyperlink r:id="rId7" w:tgtFrame="_blank" w:tooltip="null" w:history="1">
        <w:r w:rsidRPr="006F35C8">
          <w:rPr>
            <w:rStyle w:val="Hyperlink"/>
          </w:rPr>
          <w:t>https://www.openpolicyagent.org/docs/latest/</w:t>
        </w:r>
      </w:hyperlink>
    </w:p>
    <w:p w14:paraId="0295ABEF" w14:textId="77777777" w:rsidR="006F35C8" w:rsidRPr="006F35C8" w:rsidRDefault="006F35C8" w:rsidP="00ED427B">
      <w:pPr>
        <w:pStyle w:val="ListParagraph"/>
        <w:ind w:left="426"/>
      </w:pPr>
    </w:p>
    <w:p w14:paraId="085A2CE5" w14:textId="77777777" w:rsidR="00ED427B" w:rsidRPr="006F35C8" w:rsidRDefault="00ED427B" w:rsidP="00ED427B">
      <w:pPr>
        <w:pStyle w:val="ListParagraph"/>
        <w:ind w:left="0"/>
      </w:pPr>
    </w:p>
    <w:sectPr w:rsidR="00ED427B" w:rsidRPr="006F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85E5F"/>
    <w:multiLevelType w:val="hybridMultilevel"/>
    <w:tmpl w:val="40765C4A"/>
    <w:lvl w:ilvl="0" w:tplc="3809000F">
      <w:start w:val="1"/>
      <w:numFmt w:val="decimal"/>
      <w:lvlText w:val="%1."/>
      <w:lvlJc w:val="left"/>
      <w:pPr>
        <w:ind w:left="768" w:hanging="360"/>
      </w:pPr>
    </w:lvl>
    <w:lvl w:ilvl="1" w:tplc="38090019" w:tentative="1">
      <w:start w:val="1"/>
      <w:numFmt w:val="lowerLetter"/>
      <w:lvlText w:val="%2."/>
      <w:lvlJc w:val="left"/>
      <w:pPr>
        <w:ind w:left="1488" w:hanging="360"/>
      </w:pPr>
    </w:lvl>
    <w:lvl w:ilvl="2" w:tplc="3809001B" w:tentative="1">
      <w:start w:val="1"/>
      <w:numFmt w:val="lowerRoman"/>
      <w:lvlText w:val="%3."/>
      <w:lvlJc w:val="right"/>
      <w:pPr>
        <w:ind w:left="2208" w:hanging="180"/>
      </w:pPr>
    </w:lvl>
    <w:lvl w:ilvl="3" w:tplc="3809000F" w:tentative="1">
      <w:start w:val="1"/>
      <w:numFmt w:val="decimal"/>
      <w:lvlText w:val="%4."/>
      <w:lvlJc w:val="left"/>
      <w:pPr>
        <w:ind w:left="2928" w:hanging="360"/>
      </w:pPr>
    </w:lvl>
    <w:lvl w:ilvl="4" w:tplc="38090019" w:tentative="1">
      <w:start w:val="1"/>
      <w:numFmt w:val="lowerLetter"/>
      <w:lvlText w:val="%5."/>
      <w:lvlJc w:val="left"/>
      <w:pPr>
        <w:ind w:left="3648" w:hanging="360"/>
      </w:pPr>
    </w:lvl>
    <w:lvl w:ilvl="5" w:tplc="3809001B" w:tentative="1">
      <w:start w:val="1"/>
      <w:numFmt w:val="lowerRoman"/>
      <w:lvlText w:val="%6."/>
      <w:lvlJc w:val="right"/>
      <w:pPr>
        <w:ind w:left="4368" w:hanging="180"/>
      </w:pPr>
    </w:lvl>
    <w:lvl w:ilvl="6" w:tplc="3809000F" w:tentative="1">
      <w:start w:val="1"/>
      <w:numFmt w:val="decimal"/>
      <w:lvlText w:val="%7."/>
      <w:lvlJc w:val="left"/>
      <w:pPr>
        <w:ind w:left="5088" w:hanging="360"/>
      </w:pPr>
    </w:lvl>
    <w:lvl w:ilvl="7" w:tplc="38090019" w:tentative="1">
      <w:start w:val="1"/>
      <w:numFmt w:val="lowerLetter"/>
      <w:lvlText w:val="%8."/>
      <w:lvlJc w:val="left"/>
      <w:pPr>
        <w:ind w:left="5808" w:hanging="360"/>
      </w:pPr>
    </w:lvl>
    <w:lvl w:ilvl="8" w:tplc="3809001B" w:tentative="1">
      <w:start w:val="1"/>
      <w:numFmt w:val="lowerRoman"/>
      <w:lvlText w:val="%9."/>
      <w:lvlJc w:val="right"/>
      <w:pPr>
        <w:ind w:left="6528" w:hanging="180"/>
      </w:pPr>
    </w:lvl>
  </w:abstractNum>
  <w:abstractNum w:abstractNumId="1" w15:restartNumberingAfterBreak="0">
    <w:nsid w:val="68D7442B"/>
    <w:multiLevelType w:val="hybridMultilevel"/>
    <w:tmpl w:val="833AE6EC"/>
    <w:lvl w:ilvl="0" w:tplc="B00085F0">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A9F67A1"/>
    <w:multiLevelType w:val="hybridMultilevel"/>
    <w:tmpl w:val="E73C942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C953E08"/>
    <w:multiLevelType w:val="multilevel"/>
    <w:tmpl w:val="8848C404"/>
    <w:lvl w:ilvl="0">
      <w:start w:val="1"/>
      <w:numFmt w:val="decimal"/>
      <w:lvlText w:val="%1."/>
      <w:lvlJc w:val="left"/>
      <w:pPr>
        <w:ind w:left="408" w:hanging="360"/>
      </w:pPr>
      <w:rPr>
        <w:rFonts w:hint="default"/>
      </w:rPr>
    </w:lvl>
    <w:lvl w:ilvl="1">
      <w:start w:val="1"/>
      <w:numFmt w:val="decimal"/>
      <w:isLgl/>
      <w:lvlText w:val="%1.%2"/>
      <w:lvlJc w:val="left"/>
      <w:pPr>
        <w:ind w:left="408" w:hanging="360"/>
      </w:pPr>
      <w:rPr>
        <w:rFonts w:hint="default"/>
      </w:rPr>
    </w:lvl>
    <w:lvl w:ilvl="2">
      <w:start w:val="1"/>
      <w:numFmt w:val="decimal"/>
      <w:isLgl/>
      <w:lvlText w:val="%1.%2.%3"/>
      <w:lvlJc w:val="left"/>
      <w:pPr>
        <w:ind w:left="768" w:hanging="720"/>
      </w:pPr>
      <w:rPr>
        <w:rFonts w:hint="default"/>
      </w:rPr>
    </w:lvl>
    <w:lvl w:ilvl="3">
      <w:start w:val="1"/>
      <w:numFmt w:val="decimal"/>
      <w:isLgl/>
      <w:lvlText w:val="%1.%2.%3.%4"/>
      <w:lvlJc w:val="left"/>
      <w:pPr>
        <w:ind w:left="768" w:hanging="720"/>
      </w:pPr>
      <w:rPr>
        <w:rFonts w:hint="default"/>
      </w:rPr>
    </w:lvl>
    <w:lvl w:ilvl="4">
      <w:start w:val="1"/>
      <w:numFmt w:val="decimal"/>
      <w:isLgl/>
      <w:lvlText w:val="%1.%2.%3.%4.%5"/>
      <w:lvlJc w:val="left"/>
      <w:pPr>
        <w:ind w:left="1128" w:hanging="1080"/>
      </w:pPr>
      <w:rPr>
        <w:rFonts w:hint="default"/>
      </w:rPr>
    </w:lvl>
    <w:lvl w:ilvl="5">
      <w:start w:val="1"/>
      <w:numFmt w:val="decimal"/>
      <w:isLgl/>
      <w:lvlText w:val="%1.%2.%3.%4.%5.%6"/>
      <w:lvlJc w:val="left"/>
      <w:pPr>
        <w:ind w:left="1128" w:hanging="1080"/>
      </w:pPr>
      <w:rPr>
        <w:rFonts w:hint="default"/>
      </w:rPr>
    </w:lvl>
    <w:lvl w:ilvl="6">
      <w:start w:val="1"/>
      <w:numFmt w:val="decimal"/>
      <w:isLgl/>
      <w:lvlText w:val="%1.%2.%3.%4.%5.%6.%7"/>
      <w:lvlJc w:val="left"/>
      <w:pPr>
        <w:ind w:left="1488" w:hanging="1440"/>
      </w:pPr>
      <w:rPr>
        <w:rFonts w:hint="default"/>
      </w:rPr>
    </w:lvl>
    <w:lvl w:ilvl="7">
      <w:start w:val="1"/>
      <w:numFmt w:val="decimal"/>
      <w:isLgl/>
      <w:lvlText w:val="%1.%2.%3.%4.%5.%6.%7.%8"/>
      <w:lvlJc w:val="left"/>
      <w:pPr>
        <w:ind w:left="1488" w:hanging="1440"/>
      </w:pPr>
      <w:rPr>
        <w:rFonts w:hint="default"/>
      </w:rPr>
    </w:lvl>
    <w:lvl w:ilvl="8">
      <w:start w:val="1"/>
      <w:numFmt w:val="decimal"/>
      <w:isLgl/>
      <w:lvlText w:val="%1.%2.%3.%4.%5.%6.%7.%8.%9"/>
      <w:lvlJc w:val="left"/>
      <w:pPr>
        <w:ind w:left="1848" w:hanging="1800"/>
      </w:pPr>
      <w:rPr>
        <w:rFonts w:hint="default"/>
      </w:rPr>
    </w:lvl>
  </w:abstractNum>
  <w:num w:numId="1" w16cid:durableId="472059917">
    <w:abstractNumId w:val="1"/>
  </w:num>
  <w:num w:numId="2" w16cid:durableId="432287197">
    <w:abstractNumId w:val="0"/>
  </w:num>
  <w:num w:numId="3" w16cid:durableId="739209691">
    <w:abstractNumId w:val="3"/>
  </w:num>
  <w:num w:numId="4" w16cid:durableId="475998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A0"/>
    <w:rsid w:val="000E5AE3"/>
    <w:rsid w:val="00127A12"/>
    <w:rsid w:val="00141121"/>
    <w:rsid w:val="001A0803"/>
    <w:rsid w:val="001E5188"/>
    <w:rsid w:val="004D70FB"/>
    <w:rsid w:val="005256C3"/>
    <w:rsid w:val="00626502"/>
    <w:rsid w:val="006F35C8"/>
    <w:rsid w:val="008476C6"/>
    <w:rsid w:val="008F5DDD"/>
    <w:rsid w:val="00A93CBB"/>
    <w:rsid w:val="00A95061"/>
    <w:rsid w:val="00C100E8"/>
    <w:rsid w:val="00C93AA0"/>
    <w:rsid w:val="00CE6B49"/>
    <w:rsid w:val="00CF4505"/>
    <w:rsid w:val="00D82FF7"/>
    <w:rsid w:val="00E749A1"/>
    <w:rsid w:val="00ED427B"/>
    <w:rsid w:val="00F46CA1"/>
    <w:rsid w:val="00FF25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0A58"/>
  <w15:chartTrackingRefBased/>
  <w15:docId w15:val="{69FDFD51-4DAF-40CD-9386-AA706927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A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A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A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A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AA0"/>
    <w:rPr>
      <w:rFonts w:eastAsiaTheme="majorEastAsia" w:cstheme="majorBidi"/>
      <w:color w:val="272727" w:themeColor="text1" w:themeTint="D8"/>
    </w:rPr>
  </w:style>
  <w:style w:type="paragraph" w:styleId="Title">
    <w:name w:val="Title"/>
    <w:basedOn w:val="Normal"/>
    <w:next w:val="Normal"/>
    <w:link w:val="TitleChar"/>
    <w:uiPriority w:val="10"/>
    <w:qFormat/>
    <w:rsid w:val="00C93A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A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AA0"/>
    <w:pPr>
      <w:spacing w:before="160"/>
      <w:jc w:val="center"/>
    </w:pPr>
    <w:rPr>
      <w:i/>
      <w:iCs/>
      <w:color w:val="404040" w:themeColor="text1" w:themeTint="BF"/>
    </w:rPr>
  </w:style>
  <w:style w:type="character" w:customStyle="1" w:styleId="QuoteChar">
    <w:name w:val="Quote Char"/>
    <w:basedOn w:val="DefaultParagraphFont"/>
    <w:link w:val="Quote"/>
    <w:uiPriority w:val="29"/>
    <w:rsid w:val="00C93AA0"/>
    <w:rPr>
      <w:i/>
      <w:iCs/>
      <w:color w:val="404040" w:themeColor="text1" w:themeTint="BF"/>
    </w:rPr>
  </w:style>
  <w:style w:type="paragraph" w:styleId="ListParagraph">
    <w:name w:val="List Paragraph"/>
    <w:basedOn w:val="Normal"/>
    <w:uiPriority w:val="34"/>
    <w:qFormat/>
    <w:rsid w:val="00C93AA0"/>
    <w:pPr>
      <w:ind w:left="720"/>
      <w:contextualSpacing/>
    </w:pPr>
  </w:style>
  <w:style w:type="character" w:styleId="IntenseEmphasis">
    <w:name w:val="Intense Emphasis"/>
    <w:basedOn w:val="DefaultParagraphFont"/>
    <w:uiPriority w:val="21"/>
    <w:qFormat/>
    <w:rsid w:val="00C93AA0"/>
    <w:rPr>
      <w:i/>
      <w:iCs/>
      <w:color w:val="0F4761" w:themeColor="accent1" w:themeShade="BF"/>
    </w:rPr>
  </w:style>
  <w:style w:type="paragraph" w:styleId="IntenseQuote">
    <w:name w:val="Intense Quote"/>
    <w:basedOn w:val="Normal"/>
    <w:next w:val="Normal"/>
    <w:link w:val="IntenseQuoteChar"/>
    <w:uiPriority w:val="30"/>
    <w:qFormat/>
    <w:rsid w:val="00C93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AA0"/>
    <w:rPr>
      <w:i/>
      <w:iCs/>
      <w:color w:val="0F4761" w:themeColor="accent1" w:themeShade="BF"/>
    </w:rPr>
  </w:style>
  <w:style w:type="character" w:styleId="IntenseReference">
    <w:name w:val="Intense Reference"/>
    <w:basedOn w:val="DefaultParagraphFont"/>
    <w:uiPriority w:val="32"/>
    <w:qFormat/>
    <w:rsid w:val="00C93AA0"/>
    <w:rPr>
      <w:b/>
      <w:bCs/>
      <w:smallCaps/>
      <w:color w:val="0F4761" w:themeColor="accent1" w:themeShade="BF"/>
      <w:spacing w:val="5"/>
    </w:rPr>
  </w:style>
  <w:style w:type="character" w:styleId="Hyperlink">
    <w:name w:val="Hyperlink"/>
    <w:basedOn w:val="DefaultParagraphFont"/>
    <w:uiPriority w:val="99"/>
    <w:unhideWhenUsed/>
    <w:rsid w:val="006F35C8"/>
    <w:rPr>
      <w:color w:val="467886" w:themeColor="hyperlink"/>
      <w:u w:val="single"/>
    </w:rPr>
  </w:style>
  <w:style w:type="character" w:styleId="UnresolvedMention">
    <w:name w:val="Unresolved Mention"/>
    <w:basedOn w:val="DefaultParagraphFont"/>
    <w:uiPriority w:val="99"/>
    <w:semiHidden/>
    <w:unhideWhenUsed/>
    <w:rsid w:val="006F3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policyagent.org/docs/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projects/spring-securit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Zean Yasser</dc:creator>
  <cp:keywords/>
  <dc:description/>
  <cp:lastModifiedBy>Muhammed Zean Yasser</cp:lastModifiedBy>
  <cp:revision>3</cp:revision>
  <dcterms:created xsi:type="dcterms:W3CDTF">2025-04-08T08:07:00Z</dcterms:created>
  <dcterms:modified xsi:type="dcterms:W3CDTF">2025-04-08T19:51:00Z</dcterms:modified>
</cp:coreProperties>
</file>