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49"/>
        <w:gridCol w:w="195"/>
        <w:gridCol w:w="2268"/>
        <w:gridCol w:w="3402"/>
      </w:tblGrid>
      <w:tr w:rsidR="00C25057" w:rsidRPr="0040479B" w:rsidTr="004E6AC2">
        <w:trPr>
          <w:trHeight w:val="978"/>
        </w:trPr>
        <w:tc>
          <w:tcPr>
            <w:tcW w:w="3349" w:type="dxa"/>
            <w:vAlign w:val="center"/>
          </w:tcPr>
          <w:p w:rsidR="00C25057" w:rsidRPr="0040479B" w:rsidRDefault="00C25057" w:rsidP="004E6AC2">
            <w:pPr>
              <w:rPr>
                <w:rFonts w:ascii="Arial" w:eastAsia="Arial Unicode MS" w:hAnsi="Arial" w:cs="Arial"/>
              </w:rPr>
            </w:pPr>
            <w:r w:rsidRPr="0040479B">
              <w:rPr>
                <w:rFonts w:ascii="Arial" w:eastAsia="Arial Unicode MS" w:hAnsi="Arial" w:cs="Arial"/>
                <w:noProof/>
              </w:rPr>
              <w:drawing>
                <wp:inline distT="0" distB="0" distL="0" distR="0">
                  <wp:extent cx="1571491" cy="618186"/>
                  <wp:effectExtent l="1905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252" cy="618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5" w:type="dxa"/>
            <w:gridSpan w:val="3"/>
            <w:vAlign w:val="center"/>
          </w:tcPr>
          <w:p w:rsidR="00C25057" w:rsidRPr="0040479B" w:rsidRDefault="00C25057" w:rsidP="004E6AC2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Année Universitaire : 2011-2012</w:t>
            </w:r>
          </w:p>
          <w:p w:rsidR="00C25057" w:rsidRPr="002263C3" w:rsidRDefault="00C25057" w:rsidP="004E6AC2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  <w:sz w:val="32"/>
                <w:szCs w:val="40"/>
              </w:rPr>
              <w:t>Examen principale</w:t>
            </w:r>
            <w:r w:rsidRPr="002263C3">
              <w:rPr>
                <w:rFonts w:ascii="Arial" w:eastAsia="Arial Unicode MS" w:hAnsi="Arial" w:cs="Arial"/>
                <w:b/>
                <w:sz w:val="40"/>
                <w:szCs w:val="40"/>
              </w:rPr>
              <w:br/>
            </w:r>
          </w:p>
        </w:tc>
      </w:tr>
      <w:tr w:rsidR="00C25057" w:rsidRPr="0040479B" w:rsidTr="004E6AC2">
        <w:trPr>
          <w:trHeight w:val="185"/>
        </w:trPr>
        <w:tc>
          <w:tcPr>
            <w:tcW w:w="5812" w:type="dxa"/>
            <w:gridSpan w:val="3"/>
            <w:vAlign w:val="center"/>
          </w:tcPr>
          <w:p w:rsidR="00C25057" w:rsidRPr="0040479B" w:rsidRDefault="00C25057" w:rsidP="004E6AC2">
            <w:pPr>
              <w:pStyle w:val="En-tte"/>
              <w:tabs>
                <w:tab w:val="center" w:pos="9509"/>
              </w:tabs>
              <w:spacing w:line="276" w:lineRule="auto"/>
              <w:rPr>
                <w:rFonts w:ascii="Arial" w:eastAsia="Arial Unicode MS" w:hAnsi="Arial" w:cs="Arial"/>
              </w:rPr>
            </w:pPr>
            <w:r w:rsidRPr="0040479B">
              <w:rPr>
                <w:rFonts w:ascii="Arial" w:eastAsia="Arial Unicode MS" w:hAnsi="Arial" w:cs="Arial"/>
                <w:b/>
                <w:bCs/>
              </w:rPr>
              <w:t xml:space="preserve">Module </w:t>
            </w:r>
            <w:r w:rsidRPr="0040479B">
              <w:rPr>
                <w:rFonts w:ascii="Arial" w:eastAsia="Arial Unicode MS" w:hAnsi="Arial" w:cs="Arial"/>
              </w:rPr>
              <w:t xml:space="preserve">: </w:t>
            </w:r>
            <w:r w:rsidRPr="005A58A4">
              <w:rPr>
                <w:rFonts w:ascii="Arial" w:eastAsia="Calibri" w:hAnsi="Arial"/>
              </w:rPr>
              <w:t>Conception orientée objet et programmation Java</w:t>
            </w:r>
          </w:p>
        </w:tc>
        <w:tc>
          <w:tcPr>
            <w:tcW w:w="3402" w:type="dxa"/>
            <w:vAlign w:val="center"/>
          </w:tcPr>
          <w:p w:rsidR="00C25057" w:rsidRPr="0040479B" w:rsidRDefault="00C25057" w:rsidP="004E6AC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0479B">
              <w:rPr>
                <w:rFonts w:ascii="Arial" w:eastAsia="Arial Unicode MS" w:hAnsi="Arial" w:cs="Arial"/>
                <w:b/>
                <w:bCs/>
              </w:rPr>
              <w:t>Documents autorisés</w:t>
            </w:r>
            <w:r w:rsidRPr="0040479B">
              <w:rPr>
                <w:rFonts w:ascii="Arial" w:eastAsia="Arial Unicode MS" w:hAnsi="Arial" w:cs="Arial"/>
              </w:rPr>
              <w:t xml:space="preserve"> : </w:t>
            </w:r>
            <w:r>
              <w:rPr>
                <w:rFonts w:ascii="Arial" w:eastAsia="Arial Unicode MS" w:hAnsi="Arial" w:cs="Arial"/>
              </w:rPr>
              <w:t>Non</w:t>
            </w:r>
          </w:p>
        </w:tc>
      </w:tr>
      <w:tr w:rsidR="00C25057" w:rsidRPr="0040479B" w:rsidTr="004E6AC2">
        <w:trPr>
          <w:trHeight w:val="474"/>
        </w:trPr>
        <w:tc>
          <w:tcPr>
            <w:tcW w:w="5812" w:type="dxa"/>
            <w:gridSpan w:val="3"/>
            <w:vAlign w:val="center"/>
          </w:tcPr>
          <w:p w:rsidR="00C25057" w:rsidRPr="00FC48A5" w:rsidRDefault="00C25057" w:rsidP="004E6AC2">
            <w:pPr>
              <w:rPr>
                <w:rFonts w:ascii="Arial" w:eastAsia="Arial Unicode MS" w:hAnsi="Arial" w:cs="Arial"/>
              </w:rPr>
            </w:pPr>
            <w:r w:rsidRPr="00FC48A5">
              <w:rPr>
                <w:rFonts w:ascii="Arial" w:eastAsia="Arial Unicode MS" w:hAnsi="Arial" w:cs="Arial"/>
                <w:b/>
                <w:bCs/>
              </w:rPr>
              <w:t xml:space="preserve">Enseignants </w:t>
            </w:r>
            <w:r w:rsidRPr="00FC48A5">
              <w:rPr>
                <w:rFonts w:ascii="Arial" w:eastAsia="Arial Unicode MS" w:hAnsi="Arial" w:cs="Arial"/>
              </w:rPr>
              <w:t xml:space="preserve">: </w:t>
            </w:r>
            <w:proofErr w:type="spellStart"/>
            <w:r w:rsidRPr="00FC48A5">
              <w:rPr>
                <w:rFonts w:ascii="Arial" w:eastAsia="Arial Unicode MS" w:hAnsi="Arial" w:cs="Arial"/>
              </w:rPr>
              <w:t>Sofiene</w:t>
            </w:r>
            <w:proofErr w:type="spellEnd"/>
            <w:r w:rsidRPr="00FC48A5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FC48A5">
              <w:rPr>
                <w:rFonts w:ascii="Arial" w:eastAsia="Arial Unicode MS" w:hAnsi="Arial" w:cs="Arial"/>
              </w:rPr>
              <w:t>G</w:t>
            </w:r>
            <w:proofErr w:type="gramStart"/>
            <w:r w:rsidRPr="00FC48A5">
              <w:rPr>
                <w:rFonts w:ascii="Arial" w:eastAsia="Arial Unicode MS" w:hAnsi="Arial" w:cs="Arial"/>
              </w:rPr>
              <w:t>,Rochdi</w:t>
            </w:r>
            <w:proofErr w:type="spellEnd"/>
            <w:proofErr w:type="gramEnd"/>
            <w:r w:rsidRPr="00FC48A5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FC48A5">
              <w:rPr>
                <w:rFonts w:ascii="Arial" w:eastAsia="Arial Unicode MS" w:hAnsi="Arial" w:cs="Arial"/>
              </w:rPr>
              <w:t>R,Adel</w:t>
            </w:r>
            <w:proofErr w:type="spellEnd"/>
            <w:r w:rsidRPr="00FC48A5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FC48A5">
              <w:rPr>
                <w:rFonts w:ascii="Arial" w:eastAsia="Arial Unicode MS" w:hAnsi="Arial" w:cs="Arial"/>
              </w:rPr>
              <w:t>KDIDI,Ibrahim</w:t>
            </w:r>
            <w:proofErr w:type="spellEnd"/>
            <w:r w:rsidRPr="00FC48A5">
              <w:rPr>
                <w:rFonts w:ascii="Arial" w:eastAsia="Arial Unicode MS" w:hAnsi="Arial" w:cs="Arial"/>
              </w:rPr>
              <w:t xml:space="preserve"> B,</w:t>
            </w:r>
          </w:p>
          <w:p w:rsidR="00C25057" w:rsidRPr="00FC48A5" w:rsidRDefault="00C25057" w:rsidP="004E6AC2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FC48A5">
              <w:rPr>
                <w:rFonts w:ascii="Arial" w:eastAsia="Arial Unicode MS" w:hAnsi="Arial" w:cs="Arial"/>
              </w:rPr>
              <w:t>Saif</w:t>
            </w:r>
            <w:proofErr w:type="spellEnd"/>
            <w:r w:rsidRPr="00FC48A5">
              <w:rPr>
                <w:rFonts w:ascii="Arial" w:eastAsia="Arial Unicode MS" w:hAnsi="Arial" w:cs="Arial"/>
              </w:rPr>
              <w:t xml:space="preserve"> B, </w:t>
            </w:r>
            <w:proofErr w:type="spellStart"/>
            <w:r w:rsidRPr="00FC48A5">
              <w:rPr>
                <w:rFonts w:ascii="Arial" w:eastAsia="Arial Unicode MS" w:hAnsi="Arial" w:cs="Arial"/>
              </w:rPr>
              <w:t>Bassem</w:t>
            </w:r>
            <w:proofErr w:type="spellEnd"/>
            <w:r w:rsidRPr="00FC48A5">
              <w:rPr>
                <w:rFonts w:ascii="Arial" w:eastAsia="Arial Unicode MS" w:hAnsi="Arial" w:cs="Arial"/>
              </w:rPr>
              <w:t xml:space="preserve"> </w:t>
            </w:r>
            <w:proofErr w:type="gramStart"/>
            <w:r w:rsidRPr="00FC48A5">
              <w:rPr>
                <w:rFonts w:ascii="Arial" w:eastAsia="Arial Unicode MS" w:hAnsi="Arial" w:cs="Arial"/>
              </w:rPr>
              <w:t>H ,</w:t>
            </w:r>
            <w:proofErr w:type="spellStart"/>
            <w:r w:rsidRPr="00FC48A5">
              <w:rPr>
                <w:rFonts w:ascii="Arial" w:eastAsia="Arial Unicode MS" w:hAnsi="Arial" w:cs="Arial"/>
              </w:rPr>
              <w:t>Ibtihel</w:t>
            </w:r>
            <w:proofErr w:type="spellEnd"/>
            <w:proofErr w:type="gramEnd"/>
            <w:r w:rsidRPr="00FC48A5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FC48A5">
              <w:rPr>
                <w:rFonts w:ascii="Arial" w:eastAsia="Arial Unicode MS" w:hAnsi="Arial" w:cs="Arial"/>
              </w:rPr>
              <w:t>S,Imen</w:t>
            </w:r>
            <w:proofErr w:type="spellEnd"/>
            <w:r w:rsidRPr="00FC48A5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FC48A5">
              <w:rPr>
                <w:rFonts w:ascii="Arial" w:eastAsia="Arial Unicode MS" w:hAnsi="Arial" w:cs="Arial"/>
              </w:rPr>
              <w:t>B,Sana</w:t>
            </w:r>
            <w:proofErr w:type="spellEnd"/>
            <w:r w:rsidRPr="00FC48A5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FC48A5">
              <w:rPr>
                <w:rFonts w:ascii="Arial" w:eastAsia="Arial Unicode MS" w:hAnsi="Arial" w:cs="Arial"/>
              </w:rPr>
              <w:t>BF,Emna</w:t>
            </w:r>
            <w:proofErr w:type="spellEnd"/>
            <w:r w:rsidRPr="00FC48A5">
              <w:rPr>
                <w:rFonts w:ascii="Arial" w:eastAsia="Arial Unicode MS" w:hAnsi="Arial" w:cs="Arial"/>
              </w:rPr>
              <w:t xml:space="preserve"> BC</w:t>
            </w:r>
          </w:p>
        </w:tc>
        <w:tc>
          <w:tcPr>
            <w:tcW w:w="3402" w:type="dxa"/>
            <w:vAlign w:val="center"/>
          </w:tcPr>
          <w:p w:rsidR="00C25057" w:rsidRPr="0040479B" w:rsidRDefault="00C25057" w:rsidP="004E6AC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A20D2">
              <w:rPr>
                <w:rFonts w:ascii="Arial" w:eastAsia="Arial Unicode MS" w:hAnsi="Arial" w:cs="Arial"/>
                <w:b/>
              </w:rPr>
              <w:t>Nombre de pages</w:t>
            </w:r>
            <w:r w:rsidRPr="0040479B">
              <w:rPr>
                <w:rFonts w:ascii="Arial" w:eastAsia="Arial Unicode MS" w:hAnsi="Arial" w:cs="Arial"/>
              </w:rPr>
              <w:t xml:space="preserve"> : </w:t>
            </w:r>
          </w:p>
        </w:tc>
      </w:tr>
      <w:tr w:rsidR="00C25057" w:rsidRPr="0040479B" w:rsidTr="004E6AC2">
        <w:trPr>
          <w:trHeight w:val="270"/>
        </w:trPr>
        <w:tc>
          <w:tcPr>
            <w:tcW w:w="3544" w:type="dxa"/>
            <w:gridSpan w:val="2"/>
            <w:vAlign w:val="center"/>
          </w:tcPr>
          <w:p w:rsidR="00C25057" w:rsidRPr="0040479B" w:rsidRDefault="00C25057" w:rsidP="00C25057">
            <w:pPr>
              <w:tabs>
                <w:tab w:val="left" w:pos="3757"/>
              </w:tabs>
              <w:rPr>
                <w:rFonts w:ascii="Arial" w:eastAsia="Arial Unicode MS" w:hAnsi="Arial" w:cs="Arial"/>
              </w:rPr>
            </w:pPr>
            <w:r w:rsidRPr="003663AC">
              <w:rPr>
                <w:rFonts w:ascii="Arial" w:hAnsi="Arial" w:cs="Arial"/>
                <w:b/>
              </w:rPr>
              <w:t>Date</w:t>
            </w:r>
            <w:r w:rsidR="007A0E1B">
              <w:rPr>
                <w:rFonts w:ascii="Arial" w:hAnsi="Arial" w:cs="Arial"/>
              </w:rPr>
              <w:t> : Samedi</w:t>
            </w:r>
            <w:r>
              <w:rPr>
                <w:rFonts w:ascii="Arial" w:hAnsi="Arial" w:cs="Arial"/>
              </w:rPr>
              <w:t xml:space="preserve"> 28 Janvier</w:t>
            </w:r>
            <w:r w:rsidRPr="0040479B">
              <w:rPr>
                <w:rFonts w:ascii="Arial" w:hAnsi="Arial" w:cs="Arial"/>
              </w:rPr>
              <w:t xml:space="preserve"> 201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vAlign w:val="center"/>
          </w:tcPr>
          <w:p w:rsidR="00C25057" w:rsidRPr="0040479B" w:rsidRDefault="00C25057" w:rsidP="004E6AC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36D7B">
              <w:rPr>
                <w:rFonts w:ascii="Arial" w:eastAsia="Arial Unicode MS" w:hAnsi="Arial" w:cs="Arial"/>
                <w:b/>
                <w:lang w:val="sv-SE"/>
              </w:rPr>
              <w:t>Heure :</w:t>
            </w:r>
            <w:r w:rsidRPr="0040479B">
              <w:rPr>
                <w:rFonts w:ascii="Arial" w:eastAsia="Arial Unicode MS" w:hAnsi="Arial" w:cs="Arial"/>
                <w:lang w:val="sv-SE"/>
              </w:rPr>
              <w:t xml:space="preserve"> </w:t>
            </w:r>
            <w:r>
              <w:rPr>
                <w:rFonts w:ascii="Arial" w:eastAsia="Arial Unicode MS" w:hAnsi="Arial" w:cs="Arial"/>
                <w:lang w:val="sv-SE"/>
              </w:rPr>
              <w:t>9h</w:t>
            </w:r>
          </w:p>
        </w:tc>
        <w:tc>
          <w:tcPr>
            <w:tcW w:w="3402" w:type="dxa"/>
            <w:vAlign w:val="center"/>
          </w:tcPr>
          <w:p w:rsidR="00C25057" w:rsidRPr="0040479B" w:rsidRDefault="00C25057" w:rsidP="004E6AC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A20D2">
              <w:rPr>
                <w:rFonts w:ascii="Arial" w:eastAsia="Arial Unicode MS" w:hAnsi="Arial" w:cs="Arial"/>
                <w:b/>
                <w:lang w:val="sv-SE"/>
              </w:rPr>
              <w:t>Durée</w:t>
            </w:r>
            <w:r w:rsidRPr="0040479B">
              <w:rPr>
                <w:rFonts w:ascii="Arial" w:eastAsia="Arial Unicode MS" w:hAnsi="Arial" w:cs="Arial"/>
                <w:lang w:val="sv-SE"/>
              </w:rPr>
              <w:t xml:space="preserve"> : </w:t>
            </w:r>
            <w:r>
              <w:rPr>
                <w:rFonts w:ascii="Arial" w:eastAsia="Arial Unicode MS" w:hAnsi="Arial" w:cs="Arial"/>
                <w:lang w:val="sv-SE"/>
              </w:rPr>
              <w:t>1h</w:t>
            </w:r>
            <w:r>
              <w:rPr>
                <w:rFonts w:ascii="Arial" w:eastAsia="Arial Unicode MS" w:hAnsi="Arial" w:cs="Arial"/>
                <w:lang w:val="sv-SE"/>
              </w:rPr>
              <w:t>30</w:t>
            </w:r>
          </w:p>
        </w:tc>
      </w:tr>
      <w:tr w:rsidR="00C25057" w:rsidRPr="0040479B" w:rsidTr="004E6AC2">
        <w:trPr>
          <w:trHeight w:val="274"/>
        </w:trPr>
        <w:tc>
          <w:tcPr>
            <w:tcW w:w="5812" w:type="dxa"/>
            <w:gridSpan w:val="3"/>
            <w:vAlign w:val="center"/>
          </w:tcPr>
          <w:p w:rsidR="00C25057" w:rsidRDefault="00C25057" w:rsidP="004E6AC2">
            <w:pPr>
              <w:rPr>
                <w:rFonts w:ascii="Arial" w:eastAsia="Arial Unicode MS" w:hAnsi="Arial" w:cs="Arial"/>
                <w:lang w:val="en-US"/>
              </w:rPr>
            </w:pPr>
            <w:r w:rsidRPr="00BA20D2">
              <w:rPr>
                <w:rFonts w:ascii="Arial" w:hAnsi="Arial" w:cs="Arial"/>
                <w:b/>
                <w:lang w:val="en-US"/>
              </w:rPr>
              <w:t>Classes</w:t>
            </w:r>
            <w:r w:rsidRPr="0040479B">
              <w:rPr>
                <w:rFonts w:ascii="Arial" w:eastAsia="Arial Unicode MS" w:hAnsi="Arial" w:cs="Arial"/>
                <w:lang w:val="en-US"/>
              </w:rPr>
              <w:t xml:space="preserve"> : </w:t>
            </w:r>
            <w:r w:rsidRPr="00277A1E">
              <w:rPr>
                <w:rFonts w:ascii="Arial" w:eastAsia="Arial Unicode MS" w:hAnsi="Arial" w:cs="Arial"/>
                <w:b/>
                <w:lang w:val="en-US"/>
              </w:rPr>
              <w:t xml:space="preserve">3 info </w:t>
            </w:r>
            <w:r>
              <w:rPr>
                <w:rFonts w:ascii="Arial" w:eastAsia="Arial Unicode MS" w:hAnsi="Arial" w:cs="Arial"/>
                <w:lang w:val="en-US"/>
              </w:rPr>
              <w:t>A1,2,4,5,6,7,8,9,10,11,12,13</w:t>
            </w:r>
          </w:p>
          <w:p w:rsidR="00C25057" w:rsidRPr="0040479B" w:rsidRDefault="00C25057" w:rsidP="004E6AC2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277A1E">
              <w:rPr>
                <w:rFonts w:ascii="Arial" w:eastAsia="Arial Unicode MS" w:hAnsi="Arial" w:cs="Arial"/>
                <w:b/>
                <w:lang w:val="en-US"/>
              </w:rPr>
              <w:t>4 info</w:t>
            </w:r>
            <w:r>
              <w:rPr>
                <w:rFonts w:ascii="Arial" w:eastAsia="Arial Unicode MS" w:hAnsi="Arial" w:cs="Arial"/>
                <w:lang w:val="en-US"/>
              </w:rPr>
              <w:t xml:space="preserve"> B1,2,3,4,5 </w:t>
            </w:r>
            <w:r w:rsidRPr="00277A1E">
              <w:rPr>
                <w:rFonts w:ascii="Arial" w:eastAsia="Arial Unicode MS" w:hAnsi="Arial" w:cs="Arial"/>
                <w:b/>
                <w:lang w:val="en-US"/>
              </w:rPr>
              <w:t>4 Tel</w:t>
            </w:r>
            <w:r>
              <w:rPr>
                <w:rFonts w:ascii="Arial" w:eastAsia="Arial Unicode MS" w:hAnsi="Arial" w:cs="Arial"/>
                <w:lang w:val="en-US"/>
              </w:rPr>
              <w:t xml:space="preserve"> B1,2</w:t>
            </w:r>
            <w:r>
              <w:rPr>
                <w:rFonts w:ascii="Arial" w:eastAsia="Arial Unicode MS" w:hAnsi="Arial" w:cs="Arial"/>
                <w:lang w:val="en-US"/>
              </w:rPr>
              <w:t xml:space="preserve"> </w:t>
            </w:r>
            <w:r w:rsidRPr="00C25057">
              <w:rPr>
                <w:rFonts w:ascii="Arial" w:eastAsia="Arial Unicode MS" w:hAnsi="Arial" w:cs="Arial"/>
                <w:b/>
                <w:bCs/>
                <w:lang w:val="en-US"/>
              </w:rPr>
              <w:t>4INFNI</w:t>
            </w:r>
          </w:p>
        </w:tc>
        <w:tc>
          <w:tcPr>
            <w:tcW w:w="3402" w:type="dxa"/>
            <w:vAlign w:val="center"/>
          </w:tcPr>
          <w:p w:rsidR="00C25057" w:rsidRPr="0040479B" w:rsidRDefault="00C25057" w:rsidP="004E6AC2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</w:p>
        </w:tc>
      </w:tr>
    </w:tbl>
    <w:p w:rsidR="002D0054" w:rsidRPr="001F4D05" w:rsidRDefault="002D0054" w:rsidP="00C25057">
      <w:pPr>
        <w:ind w:left="360"/>
        <w:rPr>
          <w:rFonts w:ascii="Garamond" w:hAnsi="Garamond"/>
          <w:sz w:val="16"/>
          <w:szCs w:val="16"/>
        </w:rPr>
      </w:pPr>
      <w:r w:rsidRPr="001F4D05">
        <w:rPr>
          <w:sz w:val="16"/>
          <w:szCs w:val="16"/>
        </w:rPr>
        <w:tab/>
      </w:r>
    </w:p>
    <w:p w:rsidR="002D0054" w:rsidRPr="00E35A56" w:rsidRDefault="00BA2131" w:rsidP="00FC58A5">
      <w:pPr>
        <w:pBdr>
          <w:top w:val="threeDEmboss" w:sz="6" w:space="1" w:color="auto"/>
          <w:bottom w:val="threeDEmboss" w:sz="6" w:space="1" w:color="auto"/>
        </w:pBdr>
        <w:shd w:val="clear" w:color="auto" w:fill="C0C0C0"/>
        <w:tabs>
          <w:tab w:val="right" w:pos="9638"/>
        </w:tabs>
        <w:jc w:val="both"/>
        <w:rPr>
          <w:rFonts w:ascii="Comic Sans MS" w:hAnsi="Comic Sans MS"/>
          <w:b/>
          <w:smallCaps/>
          <w:sz w:val="24"/>
          <w:szCs w:val="24"/>
        </w:rPr>
      </w:pPr>
      <w:r w:rsidRPr="00E35A56">
        <w:rPr>
          <w:rFonts w:ascii="Comic Sans MS" w:hAnsi="Comic Sans MS"/>
          <w:b/>
          <w:smallCaps/>
          <w:sz w:val="24"/>
          <w:szCs w:val="24"/>
        </w:rPr>
        <w:t xml:space="preserve">Gestion </w:t>
      </w:r>
      <w:r w:rsidR="00FC58A5" w:rsidRPr="00E35A56">
        <w:rPr>
          <w:rFonts w:ascii="Comic Sans MS" w:hAnsi="Comic Sans MS"/>
          <w:b/>
          <w:smallCaps/>
          <w:sz w:val="24"/>
          <w:szCs w:val="24"/>
        </w:rPr>
        <w:t>de produit industriel</w:t>
      </w:r>
    </w:p>
    <w:p w:rsidR="00C25057" w:rsidRPr="00E35A56" w:rsidRDefault="00C25057" w:rsidP="00FC58A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2"/>
          <w:szCs w:val="22"/>
        </w:rPr>
      </w:pPr>
    </w:p>
    <w:p w:rsidR="00B96C9E" w:rsidRPr="00E35A56" w:rsidRDefault="00FC58A5" w:rsidP="00FC58A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 xml:space="preserve">Nous souhaitons développer une application simplifiée de gestion de produit industriel. </w:t>
      </w:r>
      <w:r w:rsidR="00B96C9E" w:rsidRPr="00E35A56">
        <w:rPr>
          <w:rFonts w:ascii="Garamond" w:hAnsi="Garamond"/>
          <w:sz w:val="22"/>
          <w:szCs w:val="22"/>
        </w:rPr>
        <w:t>Ainsi, nos données seront organisée</w:t>
      </w:r>
      <w:r w:rsidR="00801881" w:rsidRPr="00E35A56">
        <w:rPr>
          <w:rFonts w:ascii="Garamond" w:hAnsi="Garamond"/>
          <w:sz w:val="22"/>
          <w:szCs w:val="22"/>
        </w:rPr>
        <w:t>s</w:t>
      </w:r>
      <w:r w:rsidR="00B96C9E" w:rsidRPr="00E35A56">
        <w:rPr>
          <w:rFonts w:ascii="Garamond" w:hAnsi="Garamond"/>
          <w:sz w:val="22"/>
          <w:szCs w:val="22"/>
        </w:rPr>
        <w:t xml:space="preserve"> comme suit :</w:t>
      </w:r>
    </w:p>
    <w:p w:rsidR="00B96C9E" w:rsidRPr="00E35A56" w:rsidRDefault="00B96C9E" w:rsidP="00FC58A5">
      <w:pPr>
        <w:pStyle w:val="Retraitcorpsdetexte3"/>
        <w:numPr>
          <w:ilvl w:val="0"/>
          <w:numId w:val="7"/>
        </w:numPr>
        <w:spacing w:after="0"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 xml:space="preserve">Un </w:t>
      </w:r>
      <w:r w:rsidR="00FC58A5" w:rsidRPr="00E35A56">
        <w:rPr>
          <w:rFonts w:ascii="Garamond" w:hAnsi="Garamond"/>
          <w:sz w:val="22"/>
          <w:szCs w:val="22"/>
        </w:rPr>
        <w:t>produit contient un ensemble d’assemblages</w:t>
      </w:r>
      <w:r w:rsidRPr="00E35A56">
        <w:rPr>
          <w:rFonts w:ascii="Garamond" w:hAnsi="Garamond"/>
          <w:sz w:val="22"/>
          <w:szCs w:val="22"/>
        </w:rPr>
        <w:t>.</w:t>
      </w:r>
    </w:p>
    <w:p w:rsidR="00FC58A5" w:rsidRPr="00E35A56" w:rsidRDefault="00FC58A5" w:rsidP="00FC58A5">
      <w:pPr>
        <w:pStyle w:val="Retraitcorpsdetexte3"/>
        <w:numPr>
          <w:ilvl w:val="0"/>
          <w:numId w:val="7"/>
        </w:numPr>
        <w:spacing w:after="0"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>Un assemblage est composé d’un ensemble de pièce.</w:t>
      </w:r>
    </w:p>
    <w:p w:rsidR="00B96C9E" w:rsidRPr="00E35A56" w:rsidRDefault="00FC58A5" w:rsidP="00C25057">
      <w:pPr>
        <w:pStyle w:val="Retraitcorpsdetexte3"/>
        <w:numPr>
          <w:ilvl w:val="0"/>
          <w:numId w:val="7"/>
        </w:numPr>
        <w:spacing w:after="0"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 xml:space="preserve">Une pièce peut être </w:t>
      </w:r>
      <w:r w:rsidR="00C25057" w:rsidRPr="00E35A56">
        <w:rPr>
          <w:rFonts w:ascii="Garamond" w:hAnsi="Garamond"/>
          <w:sz w:val="22"/>
          <w:szCs w:val="22"/>
        </w:rPr>
        <w:t xml:space="preserve">soit </w:t>
      </w:r>
      <w:r w:rsidRPr="00E35A56">
        <w:rPr>
          <w:rFonts w:ascii="Garamond" w:hAnsi="Garamond"/>
          <w:sz w:val="22"/>
          <w:szCs w:val="22"/>
        </w:rPr>
        <w:t xml:space="preserve">une pièce mécanique </w:t>
      </w:r>
      <w:r w:rsidR="00343C8B" w:rsidRPr="00E35A56">
        <w:rPr>
          <w:rFonts w:ascii="Garamond" w:hAnsi="Garamond"/>
          <w:sz w:val="22"/>
          <w:szCs w:val="22"/>
        </w:rPr>
        <w:t>ou</w:t>
      </w:r>
      <w:r w:rsidRPr="00E35A56">
        <w:rPr>
          <w:rFonts w:ascii="Garamond" w:hAnsi="Garamond"/>
          <w:sz w:val="22"/>
          <w:szCs w:val="22"/>
        </w:rPr>
        <w:t xml:space="preserve"> une pièce électronique. </w:t>
      </w:r>
    </w:p>
    <w:p w:rsidR="00B96C9E" w:rsidRPr="00E35A56" w:rsidRDefault="00B96C9E" w:rsidP="00B96C9E">
      <w:pPr>
        <w:pStyle w:val="Retraitcorpsdetexte3"/>
        <w:spacing w:after="0" w:line="360" w:lineRule="auto"/>
        <w:ind w:left="0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>Pou</w:t>
      </w:r>
      <w:r w:rsidR="00343C8B" w:rsidRPr="00E35A56">
        <w:rPr>
          <w:rFonts w:ascii="Garamond" w:hAnsi="Garamond"/>
          <w:sz w:val="22"/>
          <w:szCs w:val="22"/>
        </w:rPr>
        <w:t>r réaliser notre application, nous vous demandons</w:t>
      </w:r>
      <w:r w:rsidRPr="00E35A56">
        <w:rPr>
          <w:rFonts w:ascii="Garamond" w:hAnsi="Garamond"/>
          <w:sz w:val="22"/>
          <w:szCs w:val="22"/>
        </w:rPr>
        <w:t xml:space="preserve"> de compléter les classes présentées ci-dessous sachant que la solution doit contenir les </w:t>
      </w:r>
      <w:r w:rsidRPr="00E35A56">
        <w:rPr>
          <w:rFonts w:ascii="Garamond" w:hAnsi="Garamond"/>
          <w:b/>
          <w:bCs/>
          <w:sz w:val="22"/>
          <w:szCs w:val="22"/>
          <w:u w:val="single"/>
        </w:rPr>
        <w:t>exceptions</w:t>
      </w:r>
      <w:r w:rsidRPr="00E35A56">
        <w:rPr>
          <w:rFonts w:ascii="Garamond" w:hAnsi="Garamond"/>
          <w:sz w:val="22"/>
          <w:szCs w:val="22"/>
        </w:rPr>
        <w:t xml:space="preserve"> suivantes :</w:t>
      </w:r>
    </w:p>
    <w:p w:rsidR="002D2F49" w:rsidRPr="00E35A56" w:rsidRDefault="00B96C9E" w:rsidP="00FC58A5">
      <w:pPr>
        <w:numPr>
          <w:ilvl w:val="0"/>
          <w:numId w:val="8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 xml:space="preserve">Une exception </w:t>
      </w:r>
      <w:proofErr w:type="spellStart"/>
      <w:r w:rsidR="00FC58A5" w:rsidRPr="00E35A56">
        <w:rPr>
          <w:rFonts w:ascii="Garamond" w:hAnsi="Garamond" w:cs="Courier New"/>
          <w:b/>
          <w:bCs/>
          <w:sz w:val="22"/>
          <w:szCs w:val="22"/>
        </w:rPr>
        <w:t>VisualisationException</w:t>
      </w:r>
      <w:proofErr w:type="spellEnd"/>
      <w:r w:rsidR="00FC58A5" w:rsidRPr="00E35A56">
        <w:rPr>
          <w:rFonts w:ascii="Garamond" w:hAnsi="Garamond" w:cs="Courier New"/>
          <w:b/>
          <w:bCs/>
          <w:sz w:val="22"/>
          <w:szCs w:val="22"/>
        </w:rPr>
        <w:t xml:space="preserve"> </w:t>
      </w:r>
      <w:r w:rsidRPr="00E35A56">
        <w:rPr>
          <w:rFonts w:ascii="Garamond" w:hAnsi="Garamond"/>
          <w:sz w:val="22"/>
          <w:szCs w:val="22"/>
        </w:rPr>
        <w:t xml:space="preserve">signalant </w:t>
      </w:r>
      <w:r w:rsidR="002D2F49" w:rsidRPr="00E35A56">
        <w:rPr>
          <w:rFonts w:ascii="Garamond" w:hAnsi="Garamond"/>
          <w:sz w:val="22"/>
          <w:szCs w:val="22"/>
        </w:rPr>
        <w:t>une erreur de visualisation de pièce.</w:t>
      </w:r>
    </w:p>
    <w:p w:rsidR="00B96C9E" w:rsidRPr="00E35A56" w:rsidRDefault="00B96C9E" w:rsidP="002D2F49">
      <w:pPr>
        <w:numPr>
          <w:ilvl w:val="0"/>
          <w:numId w:val="8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 xml:space="preserve">Une exception </w:t>
      </w:r>
      <w:proofErr w:type="spellStart"/>
      <w:r w:rsidR="00FC58A5" w:rsidRPr="00E35A56">
        <w:rPr>
          <w:rFonts w:ascii="Garamond" w:hAnsi="Garamond" w:cs="Courier New"/>
          <w:b/>
          <w:bCs/>
          <w:sz w:val="22"/>
          <w:szCs w:val="22"/>
        </w:rPr>
        <w:t>SupressionException</w:t>
      </w:r>
      <w:proofErr w:type="spellEnd"/>
      <w:r w:rsidR="00FC58A5" w:rsidRPr="00E35A56">
        <w:rPr>
          <w:rFonts w:ascii="Garamond" w:hAnsi="Garamond" w:cs="Courier New"/>
          <w:b/>
          <w:bCs/>
          <w:sz w:val="22"/>
          <w:szCs w:val="22"/>
        </w:rPr>
        <w:t xml:space="preserve"> </w:t>
      </w:r>
      <w:r w:rsidR="002D2F49" w:rsidRPr="00E35A56">
        <w:rPr>
          <w:rFonts w:ascii="Garamond" w:hAnsi="Garamond"/>
          <w:sz w:val="22"/>
          <w:szCs w:val="22"/>
        </w:rPr>
        <w:t>en cas de suppression d’une pièce qui n’existe.</w:t>
      </w:r>
    </w:p>
    <w:p w:rsidR="00B96C9E" w:rsidRPr="00E35A56" w:rsidRDefault="00B96C9E" w:rsidP="00B96C9E">
      <w:pPr>
        <w:pStyle w:val="Retraitcorpsdetexte3"/>
        <w:spacing w:after="0" w:line="360" w:lineRule="auto"/>
        <w:ind w:left="0"/>
        <w:jc w:val="both"/>
        <w:rPr>
          <w:rFonts w:ascii="Garamond" w:hAnsi="Garamond"/>
          <w:b/>
          <w:bCs/>
          <w:sz w:val="22"/>
          <w:szCs w:val="22"/>
        </w:rPr>
      </w:pPr>
      <w:r w:rsidRPr="00E35A56">
        <w:rPr>
          <w:rFonts w:ascii="Garamond" w:hAnsi="Garamond"/>
          <w:b/>
          <w:bCs/>
          <w:sz w:val="22"/>
          <w:szCs w:val="22"/>
        </w:rPr>
        <w:t>Les parties à compléter sont numérotées</w:t>
      </w:r>
      <w:r w:rsidR="00343C8B" w:rsidRPr="00E35A56">
        <w:rPr>
          <w:rFonts w:ascii="Garamond" w:hAnsi="Garamond"/>
          <w:b/>
          <w:bCs/>
          <w:sz w:val="22"/>
          <w:szCs w:val="22"/>
        </w:rPr>
        <w:t xml:space="preserve"> de 1 à </w:t>
      </w:r>
      <w:r w:rsidR="00E445D9">
        <w:rPr>
          <w:rFonts w:ascii="Garamond" w:hAnsi="Garamond"/>
          <w:b/>
          <w:bCs/>
          <w:sz w:val="22"/>
          <w:szCs w:val="22"/>
        </w:rPr>
        <w:t>1</w:t>
      </w:r>
      <w:r w:rsidR="00A44F72">
        <w:rPr>
          <w:rFonts w:ascii="Garamond" w:hAnsi="Garamond"/>
          <w:b/>
          <w:bCs/>
          <w:sz w:val="22"/>
          <w:szCs w:val="22"/>
        </w:rPr>
        <w:t>9</w:t>
      </w:r>
      <w:r w:rsidRPr="00E35A56">
        <w:rPr>
          <w:rFonts w:ascii="Garamond" w:hAnsi="Garamond"/>
          <w:b/>
          <w:bCs/>
          <w:sz w:val="22"/>
          <w:szCs w:val="22"/>
        </w:rPr>
        <w:t xml:space="preserve">. Vous devez </w:t>
      </w:r>
      <w:r w:rsidRPr="00E35A56">
        <w:rPr>
          <w:rFonts w:ascii="Garamond" w:hAnsi="Garamond"/>
          <w:b/>
          <w:bCs/>
          <w:i/>
          <w:iCs/>
          <w:sz w:val="22"/>
          <w:szCs w:val="22"/>
          <w:u w:val="single"/>
        </w:rPr>
        <w:t>mettre dans votre copie le numéro correspondant à chaque code</w:t>
      </w:r>
      <w:r w:rsidRPr="00E35A56">
        <w:rPr>
          <w:rFonts w:ascii="Garamond" w:hAnsi="Garamond"/>
          <w:b/>
          <w:bCs/>
          <w:sz w:val="22"/>
          <w:szCs w:val="22"/>
        </w:rPr>
        <w:t xml:space="preserve"> ajouté. Vous </w:t>
      </w:r>
      <w:r w:rsidRPr="00E35A56">
        <w:rPr>
          <w:rFonts w:ascii="Garamond" w:hAnsi="Garamond"/>
          <w:b/>
          <w:bCs/>
          <w:i/>
          <w:iCs/>
          <w:sz w:val="22"/>
          <w:szCs w:val="22"/>
          <w:u w:val="single"/>
        </w:rPr>
        <w:t>mettez juste la partie à compléter</w:t>
      </w:r>
      <w:r w:rsidRPr="00E35A56">
        <w:rPr>
          <w:rFonts w:ascii="Garamond" w:hAnsi="Garamond"/>
          <w:b/>
          <w:bCs/>
          <w:sz w:val="22"/>
          <w:szCs w:val="22"/>
        </w:rPr>
        <w:t xml:space="preserve"> sans réécrire aucune ligne de code déjà donnée dans l’énoncé.</w:t>
      </w:r>
    </w:p>
    <w:p w:rsidR="00B96C9E" w:rsidRPr="00E35A56" w:rsidRDefault="00B96C9E" w:rsidP="00B96C9E">
      <w:pPr>
        <w:pStyle w:val="Retraitcorpsdetexte3"/>
        <w:spacing w:after="0" w:line="360" w:lineRule="auto"/>
        <w:ind w:left="0"/>
        <w:jc w:val="both"/>
        <w:rPr>
          <w:rFonts w:ascii="Garamond" w:hAnsi="Garamond"/>
          <w:b/>
          <w:bCs/>
          <w:sz w:val="24"/>
          <w:szCs w:val="24"/>
          <w:u w:val="single"/>
        </w:rPr>
      </w:pPr>
      <w:r w:rsidRPr="00E35A56">
        <w:rPr>
          <w:rFonts w:ascii="Garamond" w:hAnsi="Garamond"/>
          <w:b/>
          <w:bCs/>
          <w:sz w:val="24"/>
          <w:szCs w:val="24"/>
          <w:u w:val="single"/>
        </w:rPr>
        <w:t>Travail demandé :</w:t>
      </w:r>
    </w:p>
    <w:p w:rsidR="00B96C9E" w:rsidRPr="00E35A56" w:rsidRDefault="00B96C9E" w:rsidP="00B96C9E">
      <w:pPr>
        <w:pStyle w:val="Retraitcorpsdetexte3"/>
        <w:spacing w:after="0" w:line="360" w:lineRule="auto"/>
        <w:ind w:left="0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>En précisant le numéro de chaque partie à ajouter :</w:t>
      </w:r>
    </w:p>
    <w:p w:rsidR="00041309" w:rsidRPr="00E35A56" w:rsidRDefault="00041309" w:rsidP="00343C8B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>Complétez l</w:t>
      </w:r>
      <w:r w:rsidR="00343C8B" w:rsidRPr="00E35A56">
        <w:rPr>
          <w:rFonts w:ascii="Garamond" w:hAnsi="Garamond"/>
          <w:sz w:val="22"/>
          <w:szCs w:val="22"/>
        </w:rPr>
        <w:t>a</w:t>
      </w:r>
      <w:r w:rsidR="00B96C9E" w:rsidRPr="00E35A56">
        <w:rPr>
          <w:rFonts w:ascii="Garamond" w:hAnsi="Garamond"/>
          <w:sz w:val="22"/>
          <w:szCs w:val="22"/>
        </w:rPr>
        <w:t xml:space="preserve"> classe </w:t>
      </w:r>
      <w:proofErr w:type="spellStart"/>
      <w:r w:rsidRPr="00E35A56">
        <w:rPr>
          <w:rFonts w:ascii="Garamond" w:hAnsi="Garamond"/>
          <w:b/>
          <w:bCs/>
          <w:sz w:val="22"/>
          <w:szCs w:val="22"/>
        </w:rPr>
        <w:t>Piece</w:t>
      </w:r>
      <w:proofErr w:type="spellEnd"/>
      <w:r w:rsidRPr="00E35A56">
        <w:rPr>
          <w:rFonts w:ascii="Garamond" w:hAnsi="Garamond"/>
          <w:sz w:val="22"/>
          <w:szCs w:val="22"/>
        </w:rPr>
        <w:t xml:space="preserve">, </w:t>
      </w:r>
      <w:proofErr w:type="spellStart"/>
      <w:r w:rsidRPr="00E35A56">
        <w:rPr>
          <w:rFonts w:ascii="Garamond" w:hAnsi="Garamond"/>
          <w:b/>
          <w:bCs/>
          <w:sz w:val="22"/>
          <w:szCs w:val="22"/>
        </w:rPr>
        <w:t>PieceElectrique</w:t>
      </w:r>
      <w:proofErr w:type="spellEnd"/>
      <w:r w:rsidRPr="00E35A56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E35A56">
        <w:rPr>
          <w:rFonts w:ascii="Garamond" w:hAnsi="Garamond"/>
          <w:b/>
          <w:bCs/>
          <w:sz w:val="22"/>
          <w:szCs w:val="22"/>
        </w:rPr>
        <w:t>PieceMecanique</w:t>
      </w:r>
      <w:proofErr w:type="spellEnd"/>
      <w:r w:rsidRPr="00E35A56">
        <w:rPr>
          <w:rFonts w:ascii="Garamond" w:hAnsi="Garamond"/>
          <w:b/>
          <w:bCs/>
          <w:sz w:val="22"/>
          <w:szCs w:val="22"/>
        </w:rPr>
        <w:t xml:space="preserve">. </w:t>
      </w:r>
      <w:r w:rsidRPr="00E35A56">
        <w:rPr>
          <w:rFonts w:ascii="Garamond" w:hAnsi="Garamond"/>
          <w:sz w:val="22"/>
          <w:szCs w:val="22"/>
        </w:rPr>
        <w:t xml:space="preserve">Deux pièces sont </w:t>
      </w:r>
      <w:r w:rsidR="00343C8B" w:rsidRPr="00E35A56">
        <w:rPr>
          <w:rFonts w:ascii="Garamond" w:hAnsi="Garamond"/>
          <w:sz w:val="22"/>
          <w:szCs w:val="22"/>
        </w:rPr>
        <w:t>égales</w:t>
      </w:r>
      <w:r w:rsidRPr="00E35A56">
        <w:rPr>
          <w:rFonts w:ascii="Garamond" w:hAnsi="Garamond"/>
          <w:sz w:val="22"/>
          <w:szCs w:val="22"/>
        </w:rPr>
        <w:t xml:space="preserve"> </w:t>
      </w:r>
      <w:r w:rsidR="00343C8B" w:rsidRPr="00E35A56">
        <w:rPr>
          <w:rFonts w:ascii="Garamond" w:hAnsi="Garamond"/>
          <w:sz w:val="22"/>
          <w:szCs w:val="22"/>
        </w:rPr>
        <w:t>en cas d’égalité de référence.</w:t>
      </w:r>
    </w:p>
    <w:p w:rsidR="004C56E3" w:rsidRPr="00E35A56" w:rsidRDefault="00B96C9E" w:rsidP="00041309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 xml:space="preserve">Complétez la classe </w:t>
      </w:r>
      <w:r w:rsidR="00041309" w:rsidRPr="00E35A56">
        <w:rPr>
          <w:rFonts w:ascii="Garamond" w:hAnsi="Garamond"/>
          <w:b/>
          <w:bCs/>
          <w:sz w:val="22"/>
          <w:szCs w:val="22"/>
        </w:rPr>
        <w:t>Assemblage</w:t>
      </w:r>
      <w:r w:rsidRPr="00E35A56">
        <w:rPr>
          <w:rFonts w:ascii="Garamond" w:hAnsi="Garamond"/>
          <w:b/>
          <w:bCs/>
          <w:sz w:val="22"/>
          <w:szCs w:val="22"/>
        </w:rPr>
        <w:t xml:space="preserve"> </w:t>
      </w:r>
      <w:r w:rsidR="004C56E3" w:rsidRPr="00E35A56">
        <w:rPr>
          <w:rFonts w:ascii="Garamond" w:hAnsi="Garamond"/>
          <w:sz w:val="22"/>
          <w:szCs w:val="22"/>
        </w:rPr>
        <w:t>regroupant</w:t>
      </w:r>
      <w:r w:rsidR="004C56E3" w:rsidRPr="00E35A56">
        <w:rPr>
          <w:rFonts w:ascii="Garamond" w:hAnsi="Garamond"/>
          <w:b/>
          <w:bCs/>
          <w:sz w:val="22"/>
          <w:szCs w:val="22"/>
        </w:rPr>
        <w:t xml:space="preserve"> </w:t>
      </w:r>
      <w:r w:rsidR="004C56E3" w:rsidRPr="00E35A56">
        <w:rPr>
          <w:rFonts w:ascii="Garamond" w:hAnsi="Garamond"/>
          <w:sz w:val="22"/>
          <w:szCs w:val="22"/>
        </w:rPr>
        <w:t>un ensemble de pièces :</w:t>
      </w:r>
    </w:p>
    <w:p w:rsidR="004C56E3" w:rsidRPr="00E35A56" w:rsidRDefault="004C56E3" w:rsidP="004C56E3">
      <w:pPr>
        <w:pStyle w:val="Retraitcorpsdetexte3"/>
        <w:numPr>
          <w:ilvl w:val="1"/>
          <w:numId w:val="9"/>
        </w:numPr>
        <w:spacing w:after="0"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proofErr w:type="gramStart"/>
      <w:r w:rsidRPr="00E35A56">
        <w:rPr>
          <w:rFonts w:ascii="Garamond" w:hAnsi="Garamond"/>
          <w:b/>
          <w:bCs/>
          <w:sz w:val="22"/>
          <w:szCs w:val="22"/>
        </w:rPr>
        <w:t>ajouterPiece</w:t>
      </w:r>
      <w:proofErr w:type="spellEnd"/>
      <w:r w:rsidRPr="00E35A56">
        <w:rPr>
          <w:rFonts w:ascii="Garamond" w:hAnsi="Garamond"/>
          <w:sz w:val="22"/>
          <w:szCs w:val="22"/>
        </w:rPr>
        <w:t>(</w:t>
      </w:r>
      <w:proofErr w:type="gramEnd"/>
      <w:r w:rsidRPr="00E35A56">
        <w:rPr>
          <w:rFonts w:ascii="Garamond" w:hAnsi="Garamond"/>
          <w:sz w:val="22"/>
          <w:szCs w:val="22"/>
        </w:rPr>
        <w:t>) : permet d’ajouter une pièce (la duplication des pièces est permise).</w:t>
      </w:r>
    </w:p>
    <w:p w:rsidR="004C56E3" w:rsidRPr="00E35A56" w:rsidRDefault="004C56E3" w:rsidP="004C56E3">
      <w:pPr>
        <w:pStyle w:val="Retraitcorpsdetexte3"/>
        <w:numPr>
          <w:ilvl w:val="1"/>
          <w:numId w:val="9"/>
        </w:numPr>
        <w:spacing w:after="0"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proofErr w:type="gramStart"/>
      <w:r w:rsidRPr="00E35A56">
        <w:rPr>
          <w:rFonts w:ascii="Garamond" w:hAnsi="Garamond"/>
          <w:b/>
          <w:bCs/>
          <w:sz w:val="22"/>
          <w:szCs w:val="22"/>
        </w:rPr>
        <w:t>rechercherPiece</w:t>
      </w:r>
      <w:proofErr w:type="spellEnd"/>
      <w:r w:rsidRPr="00E35A56">
        <w:rPr>
          <w:rFonts w:ascii="Garamond" w:hAnsi="Garamond"/>
          <w:sz w:val="22"/>
          <w:szCs w:val="22"/>
        </w:rPr>
        <w:t>(</w:t>
      </w:r>
      <w:proofErr w:type="gramEnd"/>
      <w:r w:rsidRPr="00E35A56">
        <w:rPr>
          <w:rFonts w:ascii="Garamond" w:hAnsi="Garamond"/>
          <w:sz w:val="22"/>
          <w:szCs w:val="22"/>
        </w:rPr>
        <w:t>) : permet de rechercher une pièce à partir de sa référence.</w:t>
      </w:r>
    </w:p>
    <w:p w:rsidR="004C56E3" w:rsidRPr="00E35A56" w:rsidRDefault="004C56E3" w:rsidP="004C56E3">
      <w:pPr>
        <w:pStyle w:val="Retraitcorpsdetexte3"/>
        <w:numPr>
          <w:ilvl w:val="1"/>
          <w:numId w:val="9"/>
        </w:numPr>
        <w:spacing w:after="0"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proofErr w:type="gramStart"/>
      <w:r w:rsidRPr="00E35A56">
        <w:rPr>
          <w:rFonts w:ascii="Garamond" w:hAnsi="Garamond"/>
          <w:b/>
          <w:bCs/>
          <w:sz w:val="22"/>
          <w:szCs w:val="22"/>
        </w:rPr>
        <w:t>supprimerPiece</w:t>
      </w:r>
      <w:proofErr w:type="spellEnd"/>
      <w:r w:rsidRPr="00E35A56">
        <w:rPr>
          <w:rFonts w:ascii="Garamond" w:hAnsi="Garamond"/>
          <w:sz w:val="22"/>
          <w:szCs w:val="22"/>
        </w:rPr>
        <w:t>(</w:t>
      </w:r>
      <w:proofErr w:type="gramEnd"/>
      <w:r w:rsidRPr="00E35A56">
        <w:rPr>
          <w:rFonts w:ascii="Garamond" w:hAnsi="Garamond"/>
          <w:sz w:val="22"/>
          <w:szCs w:val="22"/>
        </w:rPr>
        <w:t>) : permet de supprimer une pièce à partir de sa référence.</w:t>
      </w:r>
    </w:p>
    <w:p w:rsidR="00B96C9E" w:rsidRPr="00E35A56" w:rsidRDefault="004C56E3" w:rsidP="004C56E3">
      <w:pPr>
        <w:pStyle w:val="Retraitcorpsdetexte3"/>
        <w:numPr>
          <w:ilvl w:val="1"/>
          <w:numId w:val="9"/>
        </w:numPr>
        <w:spacing w:after="0" w:line="360" w:lineRule="auto"/>
        <w:jc w:val="both"/>
        <w:rPr>
          <w:rFonts w:ascii="Garamond" w:hAnsi="Garamond"/>
          <w:sz w:val="22"/>
          <w:szCs w:val="22"/>
        </w:rPr>
      </w:pPr>
      <w:proofErr w:type="gramStart"/>
      <w:r w:rsidRPr="00E35A56">
        <w:rPr>
          <w:rFonts w:ascii="Garamond" w:hAnsi="Garamond"/>
          <w:b/>
          <w:bCs/>
          <w:sz w:val="22"/>
          <w:szCs w:val="22"/>
        </w:rPr>
        <w:t>Visualiser</w:t>
      </w:r>
      <w:r w:rsidR="00962EEB" w:rsidRPr="00E35A56">
        <w:rPr>
          <w:rFonts w:ascii="Garamond" w:hAnsi="Garamond"/>
          <w:sz w:val="22"/>
          <w:szCs w:val="22"/>
        </w:rPr>
        <w:t>(</w:t>
      </w:r>
      <w:proofErr w:type="gramEnd"/>
      <w:r w:rsidR="00962EEB" w:rsidRPr="00E35A56">
        <w:rPr>
          <w:rFonts w:ascii="Garamond" w:hAnsi="Garamond"/>
          <w:sz w:val="22"/>
          <w:szCs w:val="22"/>
        </w:rPr>
        <w:t>)</w:t>
      </w:r>
      <w:r w:rsidRPr="00E35A56">
        <w:rPr>
          <w:rFonts w:ascii="Garamond" w:hAnsi="Garamond"/>
          <w:sz w:val="22"/>
          <w:szCs w:val="22"/>
        </w:rPr>
        <w:t> : permet de visualiser les pièces de l’assemblage.</w:t>
      </w:r>
    </w:p>
    <w:p w:rsidR="00B96C9E" w:rsidRPr="00E35A56" w:rsidRDefault="00B96C9E" w:rsidP="00962EEB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 xml:space="preserve">Complétez  la classe </w:t>
      </w:r>
      <w:r w:rsidR="00962EEB" w:rsidRPr="00E35A56">
        <w:rPr>
          <w:rFonts w:ascii="Garamond" w:hAnsi="Garamond"/>
          <w:b/>
          <w:bCs/>
          <w:sz w:val="22"/>
          <w:szCs w:val="22"/>
        </w:rPr>
        <w:t>Produit</w:t>
      </w:r>
      <w:r w:rsidR="00962EEB" w:rsidRPr="00E35A56">
        <w:rPr>
          <w:rFonts w:ascii="Garamond" w:hAnsi="Garamond"/>
          <w:sz w:val="22"/>
          <w:szCs w:val="22"/>
        </w:rPr>
        <w:t xml:space="preserve"> </w:t>
      </w:r>
      <w:r w:rsidRPr="00E35A56">
        <w:rPr>
          <w:rFonts w:ascii="Garamond" w:hAnsi="Garamond"/>
          <w:sz w:val="22"/>
          <w:szCs w:val="22"/>
        </w:rPr>
        <w:t xml:space="preserve">regroupant un </w:t>
      </w:r>
      <w:r w:rsidR="00962EEB" w:rsidRPr="00E35A56">
        <w:rPr>
          <w:rFonts w:ascii="Garamond" w:hAnsi="Garamond"/>
          <w:sz w:val="22"/>
          <w:szCs w:val="22"/>
        </w:rPr>
        <w:t>ensemble d’assemblage</w:t>
      </w:r>
      <w:r w:rsidRPr="00E35A56">
        <w:rPr>
          <w:rFonts w:ascii="Garamond" w:hAnsi="Garamond"/>
          <w:sz w:val="22"/>
          <w:szCs w:val="22"/>
        </w:rPr>
        <w:t xml:space="preserve">. </w:t>
      </w:r>
    </w:p>
    <w:p w:rsidR="00B96C9E" w:rsidRPr="00E35A56" w:rsidRDefault="00B96C9E" w:rsidP="00962EEB">
      <w:pPr>
        <w:numPr>
          <w:ilvl w:val="1"/>
          <w:numId w:val="9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 xml:space="preserve">Un </w:t>
      </w:r>
      <w:r w:rsidR="00962EEB" w:rsidRPr="00E35A56">
        <w:rPr>
          <w:rFonts w:ascii="Garamond" w:hAnsi="Garamond" w:cs="Courier New"/>
          <w:sz w:val="22"/>
          <w:szCs w:val="22"/>
        </w:rPr>
        <w:t>Produit</w:t>
      </w:r>
      <w:r w:rsidR="00FB11F2" w:rsidRPr="00E35A56">
        <w:rPr>
          <w:rFonts w:ascii="Garamond" w:hAnsi="Garamond"/>
          <w:sz w:val="22"/>
          <w:szCs w:val="22"/>
        </w:rPr>
        <w:t xml:space="preserve"> possède</w:t>
      </w:r>
      <w:r w:rsidRPr="00E35A56">
        <w:rPr>
          <w:rFonts w:ascii="Garamond" w:hAnsi="Garamond"/>
          <w:sz w:val="22"/>
          <w:szCs w:val="22"/>
        </w:rPr>
        <w:t xml:space="preserve"> un </w:t>
      </w:r>
      <w:r w:rsidR="00962EEB" w:rsidRPr="00E35A56">
        <w:rPr>
          <w:rFonts w:ascii="Garamond" w:hAnsi="Garamond"/>
          <w:sz w:val="22"/>
          <w:szCs w:val="22"/>
        </w:rPr>
        <w:t>libelle.</w:t>
      </w:r>
    </w:p>
    <w:p w:rsidR="00B96C9E" w:rsidRPr="00E35A56" w:rsidRDefault="00B96C9E" w:rsidP="005E791C">
      <w:pPr>
        <w:numPr>
          <w:ilvl w:val="1"/>
          <w:numId w:val="9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 xml:space="preserve">Un </w:t>
      </w:r>
      <w:r w:rsidR="00962EEB" w:rsidRPr="00E35A56">
        <w:rPr>
          <w:rFonts w:ascii="Garamond" w:hAnsi="Garamond" w:cs="Courier New"/>
          <w:sz w:val="22"/>
          <w:szCs w:val="22"/>
        </w:rPr>
        <w:t>Produit</w:t>
      </w:r>
      <w:r w:rsidR="00962EEB" w:rsidRPr="00E35A56">
        <w:rPr>
          <w:rFonts w:ascii="Garamond" w:hAnsi="Garamond"/>
          <w:sz w:val="22"/>
          <w:szCs w:val="22"/>
        </w:rPr>
        <w:t xml:space="preserve"> </w:t>
      </w:r>
      <w:r w:rsidRPr="00E35A56">
        <w:rPr>
          <w:rFonts w:ascii="Garamond" w:hAnsi="Garamond"/>
          <w:sz w:val="22"/>
          <w:szCs w:val="22"/>
        </w:rPr>
        <w:t xml:space="preserve">peut avoir plusieurs </w:t>
      </w:r>
      <w:r w:rsidR="00962EEB" w:rsidRPr="00E35A56">
        <w:rPr>
          <w:rFonts w:ascii="Garamond" w:hAnsi="Garamond"/>
          <w:sz w:val="22"/>
          <w:szCs w:val="22"/>
        </w:rPr>
        <w:t>assemblages</w:t>
      </w:r>
      <w:r w:rsidR="005E791C" w:rsidRPr="00E35A56">
        <w:rPr>
          <w:rFonts w:ascii="Garamond" w:hAnsi="Garamond"/>
          <w:sz w:val="22"/>
          <w:szCs w:val="22"/>
        </w:rPr>
        <w:t>. Nous souhaitons</w:t>
      </w:r>
      <w:r w:rsidRPr="00E35A56">
        <w:rPr>
          <w:rFonts w:ascii="Garamond" w:hAnsi="Garamond"/>
          <w:sz w:val="22"/>
          <w:szCs w:val="22"/>
        </w:rPr>
        <w:t xml:space="preserve"> repérer</w:t>
      </w:r>
      <w:r w:rsidR="003C5F7C" w:rsidRPr="00E35A56">
        <w:rPr>
          <w:rFonts w:ascii="Garamond" w:hAnsi="Garamond"/>
          <w:sz w:val="22"/>
          <w:szCs w:val="22"/>
        </w:rPr>
        <w:t xml:space="preserve"> un</w:t>
      </w:r>
      <w:r w:rsidR="00962EEB" w:rsidRPr="00E35A56">
        <w:rPr>
          <w:rFonts w:ascii="Garamond" w:hAnsi="Garamond"/>
          <w:sz w:val="22"/>
          <w:szCs w:val="22"/>
        </w:rPr>
        <w:t xml:space="preserve"> </w:t>
      </w:r>
      <w:r w:rsidR="005E791C" w:rsidRPr="00E35A56">
        <w:rPr>
          <w:rFonts w:ascii="Garamond" w:hAnsi="Garamond"/>
          <w:sz w:val="22"/>
          <w:szCs w:val="22"/>
        </w:rPr>
        <w:t>assemblage</w:t>
      </w:r>
      <w:r w:rsidR="00962EEB" w:rsidRPr="00E35A56">
        <w:rPr>
          <w:rFonts w:ascii="Garamond" w:hAnsi="Garamond"/>
          <w:sz w:val="22"/>
          <w:szCs w:val="22"/>
        </w:rPr>
        <w:t xml:space="preserve"> à partir d’un code</w:t>
      </w:r>
      <w:r w:rsidRPr="00E35A56">
        <w:rPr>
          <w:rFonts w:ascii="Garamond" w:hAnsi="Garamond"/>
          <w:sz w:val="22"/>
          <w:szCs w:val="22"/>
        </w:rPr>
        <w:t>.</w:t>
      </w:r>
    </w:p>
    <w:p w:rsidR="00B96C9E" w:rsidRPr="00E35A56" w:rsidRDefault="00B96C9E" w:rsidP="00962EEB">
      <w:pPr>
        <w:pStyle w:val="Titre8"/>
        <w:numPr>
          <w:ilvl w:val="1"/>
          <w:numId w:val="9"/>
        </w:numPr>
        <w:spacing w:before="0" w:after="0" w:line="360" w:lineRule="auto"/>
        <w:jc w:val="both"/>
        <w:rPr>
          <w:rFonts w:ascii="Garamond" w:hAnsi="Garamond"/>
          <w:i w:val="0"/>
          <w:iCs w:val="0"/>
          <w:sz w:val="22"/>
          <w:szCs w:val="22"/>
        </w:rPr>
      </w:pPr>
      <w:r w:rsidRPr="00E35A56">
        <w:rPr>
          <w:rFonts w:ascii="Garamond" w:hAnsi="Garamond"/>
          <w:i w:val="0"/>
          <w:iCs w:val="0"/>
          <w:sz w:val="22"/>
          <w:szCs w:val="22"/>
        </w:rPr>
        <w:t xml:space="preserve">Construction d’un </w:t>
      </w:r>
      <w:r w:rsidR="00962EEB" w:rsidRPr="00E35A56">
        <w:rPr>
          <w:rFonts w:ascii="Garamond" w:hAnsi="Garamond"/>
          <w:i w:val="0"/>
          <w:iCs w:val="0"/>
          <w:sz w:val="22"/>
          <w:szCs w:val="22"/>
        </w:rPr>
        <w:t>Produit en initialisant s</w:t>
      </w:r>
      <w:r w:rsidR="005E791C" w:rsidRPr="00E35A56">
        <w:rPr>
          <w:rFonts w:ascii="Garamond" w:hAnsi="Garamond"/>
          <w:i w:val="0"/>
          <w:iCs w:val="0"/>
          <w:sz w:val="22"/>
          <w:szCs w:val="22"/>
        </w:rPr>
        <w:t>on</w:t>
      </w:r>
      <w:r w:rsidR="00962EEB" w:rsidRPr="00E35A56">
        <w:rPr>
          <w:rFonts w:ascii="Garamond" w:hAnsi="Garamond"/>
          <w:i w:val="0"/>
          <w:iCs w:val="0"/>
          <w:sz w:val="22"/>
          <w:szCs w:val="22"/>
        </w:rPr>
        <w:t xml:space="preserve"> libellé</w:t>
      </w:r>
      <w:r w:rsidRPr="00E35A56">
        <w:rPr>
          <w:rFonts w:ascii="Garamond" w:hAnsi="Garamond"/>
          <w:i w:val="0"/>
          <w:iCs w:val="0"/>
          <w:sz w:val="22"/>
          <w:szCs w:val="22"/>
        </w:rPr>
        <w:t xml:space="preserve"> (String).</w:t>
      </w:r>
    </w:p>
    <w:p w:rsidR="003C5F7C" w:rsidRPr="00E35A56" w:rsidRDefault="005E791C" w:rsidP="003C5F7C">
      <w:pPr>
        <w:numPr>
          <w:ilvl w:val="1"/>
          <w:numId w:val="9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35A56">
        <w:rPr>
          <w:rFonts w:ascii="Garamond" w:hAnsi="Garamond"/>
          <w:b/>
          <w:bCs/>
          <w:sz w:val="22"/>
          <w:szCs w:val="22"/>
        </w:rPr>
        <w:t>ajouterPiece</w:t>
      </w:r>
      <w:proofErr w:type="spellEnd"/>
      <w:r w:rsidRPr="00E35A56">
        <w:rPr>
          <w:rFonts w:ascii="Garamond" w:hAnsi="Garamond"/>
          <w:sz w:val="22"/>
          <w:szCs w:val="22"/>
        </w:rPr>
        <w:t xml:space="preserve"> </w:t>
      </w:r>
      <w:r w:rsidR="00B96C9E" w:rsidRPr="00E35A56">
        <w:rPr>
          <w:rFonts w:ascii="Garamond" w:hAnsi="Garamond"/>
          <w:sz w:val="22"/>
          <w:szCs w:val="22"/>
        </w:rPr>
        <w:t>() :</w:t>
      </w:r>
      <w:r w:rsidRPr="00E35A56">
        <w:rPr>
          <w:rFonts w:ascii="Garamond" w:hAnsi="Garamond"/>
          <w:sz w:val="22"/>
          <w:szCs w:val="22"/>
        </w:rPr>
        <w:t xml:space="preserve"> permet d’</w:t>
      </w:r>
      <w:r w:rsidR="003C5F7C" w:rsidRPr="00E35A56">
        <w:rPr>
          <w:rFonts w:ascii="Garamond" w:hAnsi="Garamond"/>
          <w:sz w:val="22"/>
          <w:szCs w:val="22"/>
        </w:rPr>
        <w:t xml:space="preserve">ajouter une pièce dans un assemblage à partir de son code. Cette méthode recevra en paramètre le code de l’assemblage dans le quel la pièce sera insérée et la pièce à </w:t>
      </w:r>
      <w:r w:rsidR="003C5F7C" w:rsidRPr="00E35A56">
        <w:rPr>
          <w:rFonts w:ascii="Garamond" w:hAnsi="Garamond"/>
          <w:sz w:val="22"/>
          <w:szCs w:val="22"/>
        </w:rPr>
        <w:lastRenderedPageBreak/>
        <w:t>insérer. N.B : il faut prendre en compte le cas où le code n’existe pas, dans ce cas il faut ajouter un nouvel assemblage.</w:t>
      </w:r>
    </w:p>
    <w:p w:rsidR="003C5F7C" w:rsidRPr="00E35A56" w:rsidRDefault="003C5F7C" w:rsidP="003C5F7C">
      <w:pPr>
        <w:numPr>
          <w:ilvl w:val="1"/>
          <w:numId w:val="9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proofErr w:type="gramStart"/>
      <w:r w:rsidRPr="00E35A56">
        <w:rPr>
          <w:rFonts w:ascii="Garamond" w:hAnsi="Garamond"/>
          <w:b/>
          <w:bCs/>
          <w:sz w:val="22"/>
          <w:szCs w:val="22"/>
        </w:rPr>
        <w:t>supprimerPiece</w:t>
      </w:r>
      <w:proofErr w:type="spellEnd"/>
      <w:r w:rsidRPr="00E35A56">
        <w:rPr>
          <w:rFonts w:ascii="Garamond" w:hAnsi="Garamond"/>
          <w:sz w:val="22"/>
          <w:szCs w:val="22"/>
        </w:rPr>
        <w:t>(</w:t>
      </w:r>
      <w:proofErr w:type="gramEnd"/>
      <w:r w:rsidRPr="00E35A56">
        <w:rPr>
          <w:rFonts w:ascii="Garamond" w:hAnsi="Garamond"/>
          <w:sz w:val="22"/>
          <w:szCs w:val="22"/>
        </w:rPr>
        <w:t>) : supprimer une pièce dans un assemblage à partir de son code.</w:t>
      </w:r>
    </w:p>
    <w:p w:rsidR="00E50641" w:rsidRPr="00E35A56" w:rsidRDefault="003C5F7C" w:rsidP="003C5F7C">
      <w:pPr>
        <w:numPr>
          <w:ilvl w:val="1"/>
          <w:numId w:val="9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gramStart"/>
      <w:r w:rsidRPr="00E35A56">
        <w:rPr>
          <w:rFonts w:ascii="Garamond" w:hAnsi="Garamond"/>
          <w:b/>
          <w:bCs/>
          <w:sz w:val="22"/>
          <w:szCs w:val="22"/>
        </w:rPr>
        <w:t>Visualiser</w:t>
      </w:r>
      <w:r w:rsidRPr="00E35A56">
        <w:rPr>
          <w:rFonts w:ascii="Garamond" w:hAnsi="Garamond"/>
          <w:sz w:val="22"/>
          <w:szCs w:val="22"/>
        </w:rPr>
        <w:t>(</w:t>
      </w:r>
      <w:proofErr w:type="gramEnd"/>
      <w:r w:rsidRPr="00E35A56">
        <w:rPr>
          <w:rFonts w:ascii="Garamond" w:hAnsi="Garamond"/>
          <w:sz w:val="22"/>
          <w:szCs w:val="22"/>
        </w:rPr>
        <w:t xml:space="preserve">) : visualiser un produit. </w:t>
      </w:r>
    </w:p>
    <w:p w:rsidR="00B96C9E" w:rsidRPr="00E35A56" w:rsidRDefault="00B96C9E" w:rsidP="00816CBD">
      <w:pPr>
        <w:pStyle w:val="Retraitcorpsdetexte"/>
        <w:numPr>
          <w:ilvl w:val="0"/>
          <w:numId w:val="9"/>
        </w:numPr>
        <w:spacing w:after="0"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>Ecrire un programme de test qui :</w:t>
      </w:r>
    </w:p>
    <w:p w:rsidR="00424872" w:rsidRPr="00E35A56" w:rsidRDefault="00424872" w:rsidP="00424872">
      <w:pPr>
        <w:numPr>
          <w:ilvl w:val="1"/>
          <w:numId w:val="9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 xml:space="preserve">Ajouter p1 et p2 dans un assemblage de code </w:t>
      </w:r>
      <w:r w:rsidRPr="00E35A56">
        <w:rPr>
          <w:rFonts w:ascii="Courier New" w:hAnsi="Courier New" w:cs="Courier New"/>
          <w:color w:val="000000"/>
          <w:sz w:val="18"/>
          <w:szCs w:val="18"/>
        </w:rPr>
        <w:t>7690</w:t>
      </w:r>
    </w:p>
    <w:p w:rsidR="00424872" w:rsidRPr="00E35A56" w:rsidRDefault="00424872" w:rsidP="00424872">
      <w:pPr>
        <w:numPr>
          <w:ilvl w:val="1"/>
          <w:numId w:val="9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>Ajouter</w:t>
      </w:r>
      <w:r w:rsidR="00FB11F2" w:rsidRPr="00E35A56">
        <w:rPr>
          <w:rFonts w:ascii="Garamond" w:hAnsi="Garamond"/>
          <w:sz w:val="22"/>
          <w:szCs w:val="22"/>
        </w:rPr>
        <w:t xml:space="preserve"> p2,</w:t>
      </w:r>
      <w:r w:rsidRPr="00E35A56">
        <w:rPr>
          <w:rFonts w:ascii="Garamond" w:hAnsi="Garamond"/>
          <w:sz w:val="22"/>
          <w:szCs w:val="22"/>
        </w:rPr>
        <w:t xml:space="preserve"> p3 et p4 dans un assemblage de code </w:t>
      </w:r>
      <w:r w:rsidRPr="00E35A56">
        <w:rPr>
          <w:rFonts w:ascii="Courier New" w:hAnsi="Courier New" w:cs="Courier New"/>
          <w:color w:val="000000"/>
          <w:sz w:val="18"/>
          <w:szCs w:val="18"/>
        </w:rPr>
        <w:t>7691</w:t>
      </w:r>
    </w:p>
    <w:p w:rsidR="00E50641" w:rsidRPr="00E35A56" w:rsidRDefault="00424872" w:rsidP="00424872">
      <w:pPr>
        <w:numPr>
          <w:ilvl w:val="1"/>
          <w:numId w:val="9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r w:rsidRPr="00E35A56">
        <w:rPr>
          <w:rFonts w:ascii="Garamond" w:hAnsi="Garamond"/>
          <w:sz w:val="22"/>
          <w:szCs w:val="22"/>
        </w:rPr>
        <w:t>Visualiser le produit « </w:t>
      </w:r>
      <w:proofErr w:type="spellStart"/>
      <w:r w:rsidRPr="00E35A56">
        <w:rPr>
          <w:rFonts w:ascii="Garamond" w:hAnsi="Garamond"/>
          <w:sz w:val="22"/>
          <w:szCs w:val="22"/>
        </w:rPr>
        <w:t>prod</w:t>
      </w:r>
      <w:proofErr w:type="spellEnd"/>
      <w:r w:rsidRPr="00E35A56">
        <w:rPr>
          <w:rFonts w:ascii="Garamond" w:hAnsi="Garamond"/>
          <w:sz w:val="22"/>
          <w:szCs w:val="22"/>
        </w:rPr>
        <w:t xml:space="preserve"> » </w:t>
      </w:r>
    </w:p>
    <w:p w:rsidR="00B96C9E" w:rsidRPr="00E35A56" w:rsidRDefault="00B96C9E" w:rsidP="00E35A56">
      <w:pPr>
        <w:pStyle w:val="Retraitcorpsdetexte"/>
        <w:spacing w:after="0" w:line="360" w:lineRule="auto"/>
        <w:ind w:left="0"/>
        <w:jc w:val="both"/>
        <w:rPr>
          <w:rFonts w:ascii="Garamond" w:hAnsi="Garamond"/>
          <w:sz w:val="24"/>
          <w:szCs w:val="24"/>
        </w:rPr>
      </w:pPr>
      <w:r w:rsidRPr="00E35A56">
        <w:rPr>
          <w:rFonts w:ascii="Garamond" w:hAnsi="Garamond"/>
          <w:b/>
          <w:bCs/>
          <w:sz w:val="22"/>
          <w:szCs w:val="22"/>
          <w:u w:val="single"/>
        </w:rPr>
        <w:t>Remarque</w:t>
      </w:r>
      <w:r w:rsidRPr="00E35A56">
        <w:rPr>
          <w:rFonts w:ascii="Garamond" w:hAnsi="Garamond"/>
          <w:sz w:val="22"/>
          <w:szCs w:val="22"/>
          <w:u w:val="single"/>
        </w:rPr>
        <w:t> :</w:t>
      </w:r>
      <w:r w:rsidR="00E50641" w:rsidRPr="00E35A56">
        <w:rPr>
          <w:rFonts w:ascii="Garamond" w:hAnsi="Garamond"/>
          <w:sz w:val="22"/>
          <w:szCs w:val="22"/>
        </w:rPr>
        <w:t xml:space="preserve"> </w:t>
      </w:r>
      <w:r w:rsidRPr="00E35A56">
        <w:rPr>
          <w:rFonts w:ascii="Garamond" w:hAnsi="Garamond"/>
          <w:b/>
          <w:bCs/>
          <w:sz w:val="22"/>
          <w:szCs w:val="22"/>
        </w:rPr>
        <w:t xml:space="preserve">Toutes les classes sont présentées dans l’ANNEXE ci-dessous, vous êtes amenés à compléter </w:t>
      </w:r>
      <w:r w:rsidRPr="00E35A56">
        <w:rPr>
          <w:rFonts w:ascii="Garamond" w:hAnsi="Garamond"/>
          <w:b/>
          <w:bCs/>
          <w:sz w:val="22"/>
          <w:szCs w:val="22"/>
          <w:u w:val="single"/>
        </w:rPr>
        <w:t>juste le code incomplet</w:t>
      </w:r>
      <w:r w:rsidRPr="00E35A56">
        <w:rPr>
          <w:rFonts w:ascii="Garamond" w:hAnsi="Garamond"/>
          <w:b/>
          <w:bCs/>
          <w:sz w:val="22"/>
          <w:szCs w:val="22"/>
        </w:rPr>
        <w:t>.</w:t>
      </w:r>
    </w:p>
    <w:p w:rsidR="00B96C9E" w:rsidRPr="00E35A56" w:rsidRDefault="00B96C9E" w:rsidP="00B96C9E">
      <w:pPr>
        <w:spacing w:line="360" w:lineRule="auto"/>
        <w:jc w:val="both"/>
        <w:rPr>
          <w:rFonts w:ascii="Garamond" w:hAnsi="Garamond"/>
          <w:b/>
          <w:bCs/>
          <w:sz w:val="24"/>
          <w:szCs w:val="24"/>
          <w:u w:val="single"/>
        </w:rPr>
      </w:pPr>
      <w:r w:rsidRPr="00E35A56">
        <w:rPr>
          <w:rFonts w:ascii="Garamond" w:hAnsi="Garamond"/>
          <w:b/>
          <w:bCs/>
          <w:sz w:val="24"/>
          <w:szCs w:val="24"/>
          <w:u w:val="single"/>
        </w:rPr>
        <w:t>ANNEXE :</w:t>
      </w:r>
    </w:p>
    <w:tbl>
      <w:tblPr>
        <w:tblStyle w:val="Grilledutableau"/>
        <w:tblW w:w="0" w:type="auto"/>
        <w:tblLook w:val="04A0"/>
      </w:tblPr>
      <w:tblGrid>
        <w:gridCol w:w="9606"/>
      </w:tblGrid>
      <w:tr w:rsidR="000F6D11" w:rsidRPr="00E35A56" w:rsidTr="00E35A56">
        <w:tc>
          <w:tcPr>
            <w:tcW w:w="9606" w:type="dxa"/>
          </w:tcPr>
          <w:p w:rsidR="000F6D11" w:rsidRPr="00E35A56" w:rsidRDefault="000F6D11" w:rsidP="002D2F4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interface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Visualisable {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visualiser(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)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throws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VisualisationException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0F6D11" w:rsidRPr="00E35A56" w:rsidRDefault="002D2F49" w:rsidP="002D2F49">
            <w:pPr>
              <w:autoSpaceDE w:val="0"/>
              <w:autoSpaceDN w:val="0"/>
              <w:adjustRightInd w:val="0"/>
            </w:pPr>
            <w:r w:rsidRPr="00E35A56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B96C9E" w:rsidRPr="00E35A56" w:rsidRDefault="00B96C9E" w:rsidP="00B96C9E">
      <w:pPr>
        <w:jc w:val="both"/>
      </w:pPr>
    </w:p>
    <w:tbl>
      <w:tblPr>
        <w:tblStyle w:val="Grilledutableau"/>
        <w:tblW w:w="0" w:type="auto"/>
        <w:tblLook w:val="04A0"/>
      </w:tblPr>
      <w:tblGrid>
        <w:gridCol w:w="9606"/>
      </w:tblGrid>
      <w:tr w:rsidR="000F6D11" w:rsidRPr="00E35A56" w:rsidTr="00E35A56">
        <w:tc>
          <w:tcPr>
            <w:tcW w:w="9606" w:type="dxa"/>
          </w:tcPr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implements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Visualisable{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gramEnd"/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protected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String 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reference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protected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String 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matiere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protected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float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poid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0F6D11" w:rsidRPr="00E35A56" w:rsidRDefault="000F6D11" w:rsidP="00A251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reference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, String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matiere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,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float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0F6D11" w:rsidRPr="008D0A62" w:rsidRDefault="000F6D11" w:rsidP="008D0A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8D0A62" w:rsidRPr="008D0A62">
              <w:rPr>
                <w:rFonts w:ascii="Courier New" w:hAnsi="Courier New" w:cs="Courier New"/>
                <w:color w:val="000000"/>
                <w:lang w:val="en-US"/>
              </w:rPr>
              <w:t>/*</w:t>
            </w:r>
            <w:r w:rsidR="008D0A62" w:rsidRPr="008D0A62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à completer*/ (1)</w:t>
            </w:r>
            <w:r w:rsidR="008D0A62" w:rsidRPr="008D0A62">
              <w:rPr>
                <w:rFonts w:ascii="Courier New" w:hAnsi="Courier New" w:cs="Courier New"/>
                <w:b/>
                <w:bCs/>
                <w:i/>
                <w:iCs/>
                <w:color w:val="000000"/>
                <w:lang w:val="en-US"/>
              </w:rPr>
              <w:t xml:space="preserve"> (0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  <w:lang w:val="en-US"/>
              </w:rPr>
              <w:t>,5</w:t>
            </w:r>
            <w:r w:rsidR="008D0A62" w:rsidRPr="008D0A62">
              <w:rPr>
                <w:rFonts w:ascii="Courier New" w:hAnsi="Courier New" w:cs="Courier New"/>
                <w:b/>
                <w:bCs/>
                <w:i/>
                <w:iCs/>
                <w:color w:val="000000"/>
                <w:lang w:val="en-US"/>
              </w:rPr>
              <w:t>pt) </w:t>
            </w:r>
            <w:r w:rsidRPr="008D0A62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0F6D11" w:rsidRPr="008D0A62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D0A62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:rsidR="000F6D11" w:rsidRPr="008D0A62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D0A62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8D0A62">
              <w:rPr>
                <w:rFonts w:ascii="Courier New" w:hAnsi="Courier New" w:cs="Courier New"/>
                <w:b/>
                <w:bCs/>
                <w:color w:val="7F0055"/>
                <w:lang w:val="en-US"/>
              </w:rPr>
              <w:t>public</w:t>
            </w:r>
            <w:r w:rsidRPr="008D0A6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8D0A62">
              <w:rPr>
                <w:rFonts w:ascii="Courier New" w:hAnsi="Courier New" w:cs="Courier New"/>
                <w:b/>
                <w:bCs/>
                <w:color w:val="7F0055"/>
                <w:lang w:val="en-US"/>
              </w:rPr>
              <w:t>void</w:t>
            </w:r>
            <w:r w:rsidRPr="008D0A6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8D0A62">
              <w:rPr>
                <w:rFonts w:ascii="Courier New" w:hAnsi="Courier New" w:cs="Courier New"/>
                <w:color w:val="000000"/>
                <w:lang w:val="en-US"/>
              </w:rPr>
              <w:t>visualiser</w:t>
            </w:r>
            <w:proofErr w:type="spellEnd"/>
            <w:r w:rsidRPr="008D0A62">
              <w:rPr>
                <w:rFonts w:ascii="Courier New" w:hAnsi="Courier New" w:cs="Courier New"/>
                <w:color w:val="000000"/>
                <w:lang w:val="en-US"/>
              </w:rPr>
              <w:t xml:space="preserve">() </w:t>
            </w:r>
            <w:r w:rsidRPr="008D0A62">
              <w:rPr>
                <w:rFonts w:ascii="Courier New" w:hAnsi="Courier New" w:cs="Courier New"/>
                <w:b/>
                <w:bCs/>
                <w:color w:val="7F0055"/>
                <w:lang w:val="en-US"/>
              </w:rPr>
              <w:t>throws</w:t>
            </w:r>
            <w:r w:rsidRPr="008D0A6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8D0A62">
              <w:rPr>
                <w:rFonts w:ascii="Courier New" w:hAnsi="Courier New" w:cs="Courier New"/>
                <w:color w:val="000000"/>
                <w:lang w:val="en-US"/>
              </w:rPr>
              <w:t>VisualisationException</w:t>
            </w:r>
            <w:proofErr w:type="spellEnd"/>
            <w:r w:rsidRPr="008D0A62">
              <w:rPr>
                <w:rFonts w:ascii="Courier New" w:hAnsi="Courier New" w:cs="Courier New"/>
                <w:color w:val="000000"/>
                <w:lang w:val="en-US"/>
              </w:rPr>
              <w:t xml:space="preserve"> {</w:t>
            </w:r>
          </w:p>
          <w:p w:rsidR="000F6D11" w:rsidRPr="008D0A62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D0A62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8D0A62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8D0A62">
              <w:rPr>
                <w:rFonts w:ascii="Courier New" w:hAnsi="Courier New" w:cs="Courier New"/>
                <w:color w:val="000000"/>
                <w:lang w:val="en-US"/>
              </w:rPr>
              <w:t>System.</w:t>
            </w:r>
            <w:r w:rsidRPr="008D0A62">
              <w:rPr>
                <w:rFonts w:ascii="Courier New" w:hAnsi="Courier New" w:cs="Courier New"/>
                <w:i/>
                <w:iCs/>
                <w:color w:val="0000C0"/>
                <w:lang w:val="en-US"/>
              </w:rPr>
              <w:t>out</w:t>
            </w:r>
            <w:r w:rsidRPr="008D0A62">
              <w:rPr>
                <w:rFonts w:ascii="Courier New" w:hAnsi="Courier New" w:cs="Courier New"/>
                <w:color w:val="000000"/>
                <w:lang w:val="en-US"/>
              </w:rPr>
              <w:t>.println</w:t>
            </w:r>
            <w:proofErr w:type="spellEnd"/>
            <w:r w:rsidRPr="008D0A6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8D0A62">
              <w:rPr>
                <w:rFonts w:ascii="Courier New" w:hAnsi="Courier New" w:cs="Courier New"/>
                <w:color w:val="2A00FF"/>
                <w:lang w:val="en-US"/>
              </w:rPr>
              <w:t>"REFERENCE: "</w:t>
            </w:r>
            <w:r w:rsidRPr="008D0A62">
              <w:rPr>
                <w:rFonts w:ascii="Courier New" w:hAnsi="Courier New" w:cs="Courier New"/>
                <w:color w:val="000000"/>
                <w:lang w:val="en-US"/>
              </w:rPr>
              <w:t>+</w:t>
            </w:r>
            <w:r w:rsidRPr="008D0A62">
              <w:rPr>
                <w:rFonts w:ascii="Courier New" w:hAnsi="Courier New" w:cs="Courier New"/>
                <w:color w:val="0000C0"/>
                <w:lang w:val="en-US"/>
              </w:rPr>
              <w:t>reference</w:t>
            </w:r>
            <w:r w:rsidRPr="008D0A6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D0A62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8D0A62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8D0A62">
              <w:rPr>
                <w:rFonts w:ascii="Courier New" w:hAnsi="Courier New" w:cs="Courier New"/>
                <w:color w:val="000000"/>
                <w:lang w:val="en-US"/>
              </w:rPr>
              <w:t>System.</w:t>
            </w:r>
            <w:r w:rsidRPr="008D0A62">
              <w:rPr>
                <w:rFonts w:ascii="Courier New" w:hAnsi="Courier New" w:cs="Courier New"/>
                <w:i/>
                <w:iCs/>
                <w:color w:val="0000C0"/>
                <w:lang w:val="en-US"/>
              </w:rPr>
              <w:t>out</w:t>
            </w:r>
            <w:r w:rsidRPr="008D0A62">
              <w:rPr>
                <w:rFonts w:ascii="Courier New" w:hAnsi="Courier New" w:cs="Courier New"/>
                <w:color w:val="000000"/>
                <w:lang w:val="en-US"/>
              </w:rPr>
              <w:t>.println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r w:rsidRPr="00E35A56">
              <w:rPr>
                <w:rFonts w:ascii="Courier New" w:hAnsi="Courier New" w:cs="Courier New"/>
                <w:color w:val="2A00FF"/>
              </w:rPr>
              <w:t>"MATIERE: "</w:t>
            </w:r>
            <w:r w:rsidRPr="00E35A56"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matiere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);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System.</w:t>
            </w:r>
            <w:r w:rsidRPr="00E35A56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E35A56">
              <w:rPr>
                <w:rFonts w:ascii="Courier New" w:hAnsi="Courier New" w:cs="Courier New"/>
                <w:color w:val="000000"/>
              </w:rPr>
              <w:t>.println(</w:t>
            </w:r>
            <w:proofErr w:type="gramEnd"/>
            <w:r w:rsidRPr="00E35A56">
              <w:rPr>
                <w:rFonts w:ascii="Courier New" w:hAnsi="Courier New" w:cs="Courier New"/>
                <w:color w:val="2A00FF"/>
              </w:rPr>
              <w:t>"POID"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+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poid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);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String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getReference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return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reference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setReference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reference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this</w:t>
            </w:r>
            <w:r w:rsidRPr="00E35A56">
              <w:rPr>
                <w:rFonts w:ascii="Courier New" w:hAnsi="Courier New" w:cs="Courier New"/>
                <w:color w:val="000000"/>
              </w:rPr>
              <w:t>.</w:t>
            </w:r>
            <w:r w:rsidRPr="00E35A56">
              <w:rPr>
                <w:rFonts w:ascii="Courier New" w:hAnsi="Courier New" w:cs="Courier New"/>
                <w:color w:val="0000C0"/>
              </w:rPr>
              <w:t>reference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reference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float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getPoid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return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poid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setPoid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proofErr w:type="gramEnd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float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this</w:t>
            </w:r>
            <w:r w:rsidRPr="00E35A56">
              <w:rPr>
                <w:rFonts w:ascii="Courier New" w:hAnsi="Courier New" w:cs="Courier New"/>
                <w:color w:val="000000"/>
              </w:rPr>
              <w:t>.</w:t>
            </w:r>
            <w:r w:rsidRPr="00E35A56">
              <w:rPr>
                <w:rFonts w:ascii="Courier New" w:hAnsi="Courier New" w:cs="Courier New"/>
                <w:color w:val="0000C0"/>
              </w:rPr>
              <w:t>poid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setMatiere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matiere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this</w:t>
            </w:r>
            <w:r w:rsidRPr="00E35A56">
              <w:rPr>
                <w:rFonts w:ascii="Courier New" w:hAnsi="Courier New" w:cs="Courier New"/>
                <w:color w:val="000000"/>
              </w:rPr>
              <w:t>.</w:t>
            </w:r>
            <w:r w:rsidRPr="00E35A56">
              <w:rPr>
                <w:rFonts w:ascii="Courier New" w:hAnsi="Courier New" w:cs="Courier New"/>
                <w:color w:val="0000C0"/>
              </w:rPr>
              <w:t>matiere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matiere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String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getMatiere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return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matiere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0F6D11" w:rsidRPr="00E35A56" w:rsidRDefault="000F6D11" w:rsidP="000F6D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0F6D11" w:rsidRPr="00E35A56" w:rsidRDefault="000F6D11" w:rsidP="00E25548">
            <w:pPr>
              <w:autoSpaceDE w:val="0"/>
              <w:autoSpaceDN w:val="0"/>
              <w:adjustRightInd w:val="0"/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boolean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equals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 xml:space="preserve">Object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obj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) </w:t>
            </w:r>
            <w:r w:rsidRPr="00E35A56">
              <w:rPr>
                <w:rFonts w:ascii="Courier New" w:hAnsi="Courier New" w:cs="Courier New"/>
                <w:b/>
                <w:bCs/>
                <w:color w:val="000000"/>
              </w:rPr>
              <w:t>{/</w:t>
            </w:r>
            <w:r w:rsidR="00E25548" w:rsidRPr="00E35A56">
              <w:rPr>
                <w:rFonts w:ascii="Courier New" w:hAnsi="Courier New" w:cs="Courier New"/>
                <w:b/>
                <w:bCs/>
                <w:color w:val="000000"/>
              </w:rPr>
              <w:t>*</w:t>
            </w:r>
            <w:r w:rsidRPr="00E35A56">
              <w:rPr>
                <w:rFonts w:ascii="Courier New" w:hAnsi="Courier New" w:cs="Courier New"/>
                <w:b/>
                <w:bCs/>
                <w:color w:val="000000"/>
              </w:rPr>
              <w:t xml:space="preserve">à </w:t>
            </w:r>
            <w:proofErr w:type="spellStart"/>
            <w:r w:rsidR="00E25548" w:rsidRPr="00E35A56">
              <w:rPr>
                <w:rFonts w:ascii="Courier New" w:hAnsi="Courier New" w:cs="Courier New"/>
                <w:b/>
                <w:bCs/>
                <w:color w:val="000000"/>
              </w:rPr>
              <w:t>completer</w:t>
            </w:r>
            <w:proofErr w:type="spellEnd"/>
            <w:r w:rsidR="00E25548" w:rsidRPr="00E35A56">
              <w:rPr>
                <w:rFonts w:ascii="Courier New" w:hAnsi="Courier New" w:cs="Courier New"/>
                <w:b/>
                <w:bCs/>
                <w:color w:val="000000"/>
              </w:rPr>
              <w:t>*/</w:t>
            </w:r>
            <w:r w:rsidR="008D0A62">
              <w:rPr>
                <w:rFonts w:ascii="Courier New" w:hAnsi="Courier New" w:cs="Courier New"/>
                <w:b/>
                <w:bCs/>
                <w:color w:val="000000"/>
              </w:rPr>
              <w:t xml:space="preserve"> (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>2</w:t>
            </w:r>
            <w:r w:rsidR="00041309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="00E445D9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</w:t>
            </w:r>
            <w:r w:rsid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(1</w:t>
            </w:r>
            <w:r w:rsidR="00E445D9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  <w:r w:rsidRPr="00E35A56">
              <w:rPr>
                <w:rFonts w:ascii="Courier New" w:hAnsi="Courier New" w:cs="Courier New"/>
              </w:rPr>
              <w:t>}</w:t>
            </w:r>
            <w:r w:rsidR="00E445D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0F6D11" w:rsidRPr="00E35A56" w:rsidRDefault="000F6D11" w:rsidP="00B96C9E">
      <w:pPr>
        <w:jc w:val="both"/>
      </w:pPr>
    </w:p>
    <w:tbl>
      <w:tblPr>
        <w:tblStyle w:val="Grilledutableau"/>
        <w:tblW w:w="0" w:type="auto"/>
        <w:tblLook w:val="04A0"/>
      </w:tblPr>
      <w:tblGrid>
        <w:gridCol w:w="9606"/>
      </w:tblGrid>
      <w:tr w:rsidR="00AE13A4" w:rsidRPr="00E35A56" w:rsidTr="00E35A56">
        <w:tc>
          <w:tcPr>
            <w:tcW w:w="9606" w:type="dxa"/>
          </w:tcPr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PieceElectrique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extends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{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gramEnd"/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boolean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hasElectricPlan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PieceElectrique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reference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, String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matiere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,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float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,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boolean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hasElectricPlan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AE13A4" w:rsidRPr="00E35A56" w:rsidRDefault="00AE13A4" w:rsidP="00E25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E25548" w:rsidRPr="00E35A56">
              <w:rPr>
                <w:rFonts w:ascii="Courier New" w:hAnsi="Courier New" w:cs="Courier New"/>
                <w:b/>
                <w:bCs/>
                <w:color w:val="000000"/>
              </w:rPr>
              <w:t xml:space="preserve">/*à </w:t>
            </w:r>
            <w:proofErr w:type="spellStart"/>
            <w:r w:rsidR="00E25548" w:rsidRPr="00E35A56">
              <w:rPr>
                <w:rFonts w:ascii="Courier New" w:hAnsi="Courier New" w:cs="Courier New"/>
                <w:b/>
                <w:bCs/>
                <w:color w:val="000000"/>
              </w:rPr>
              <w:t>completer</w:t>
            </w:r>
            <w:proofErr w:type="spellEnd"/>
            <w:r w:rsidR="00E25548" w:rsidRPr="00E35A56">
              <w:rPr>
                <w:rFonts w:ascii="Courier New" w:hAnsi="Courier New" w:cs="Courier New"/>
                <w:b/>
                <w:bCs/>
                <w:color w:val="000000"/>
              </w:rPr>
              <w:t>*/</w:t>
            </w:r>
            <w:r w:rsidR="00816CBD" w:rsidRPr="00E35A56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>3</w:t>
            </w:r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="008D0A62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(1,5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</w:p>
          <w:p w:rsidR="00AE13A4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E35A56" w:rsidRDefault="00E35A56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A44F72" w:rsidRDefault="00A44F72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A44F72" w:rsidRPr="00E35A56" w:rsidRDefault="00A44F72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AE13A4" w:rsidRPr="00E35A56" w:rsidRDefault="00AE13A4" w:rsidP="00A44F7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visualiser(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)</w:t>
            </w:r>
            <w:r w:rsidR="00A44F72" w:rsidRPr="00E35A56">
              <w:rPr>
                <w:rFonts w:ascii="Courier New" w:hAnsi="Courier New" w:cs="Courier New"/>
                <w:b/>
                <w:bCs/>
                <w:color w:val="000000"/>
              </w:rPr>
              <w:t xml:space="preserve">/*à </w:t>
            </w:r>
            <w:proofErr w:type="spellStart"/>
            <w:r w:rsidR="00A44F72" w:rsidRPr="00E35A56">
              <w:rPr>
                <w:rFonts w:ascii="Courier New" w:hAnsi="Courier New" w:cs="Courier New"/>
                <w:b/>
                <w:bCs/>
                <w:color w:val="000000"/>
              </w:rPr>
              <w:t>completer</w:t>
            </w:r>
            <w:proofErr w:type="spellEnd"/>
            <w:r w:rsidR="00A44F72" w:rsidRPr="00E35A56">
              <w:rPr>
                <w:rFonts w:ascii="Courier New" w:hAnsi="Courier New" w:cs="Courier New"/>
                <w:b/>
                <w:bCs/>
                <w:color w:val="000000"/>
              </w:rPr>
              <w:t>*/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 xml:space="preserve"> (4</w:t>
            </w:r>
            <w:r w:rsidR="00A44F72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="00A44F7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</w:t>
            </w:r>
            <w:r w:rsidR="00A44F7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(0,5</w:t>
            </w:r>
            <w:r w:rsidR="00A44F7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  <w:r w:rsidRPr="00E35A56">
              <w:rPr>
                <w:rFonts w:ascii="Courier New" w:hAnsi="Courier New" w:cs="Courier New"/>
                <w:color w:val="000000"/>
              </w:rPr>
              <w:t>{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gram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if</w:t>
            </w:r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proofErr w:type="gramEnd"/>
            <w:r w:rsidRPr="00E35A56">
              <w:rPr>
                <w:rFonts w:ascii="Courier New" w:hAnsi="Courier New" w:cs="Courier New"/>
                <w:color w:val="0000C0"/>
              </w:rPr>
              <w:t>hasElectricPlan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){</w:t>
            </w:r>
          </w:p>
          <w:p w:rsidR="00AE13A4" w:rsidRPr="00E35A56" w:rsidRDefault="00AE13A4" w:rsidP="00816CBD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E25548" w:rsidRPr="00E35A56">
              <w:rPr>
                <w:rFonts w:ascii="Courier New" w:hAnsi="Courier New" w:cs="Courier New"/>
                <w:b/>
                <w:bCs/>
                <w:color w:val="000000"/>
              </w:rPr>
              <w:t xml:space="preserve">/*à </w:t>
            </w:r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compléter</w:t>
            </w:r>
            <w:r w:rsidR="00E25548" w:rsidRPr="00E35A56">
              <w:rPr>
                <w:rFonts w:ascii="Courier New" w:hAnsi="Courier New" w:cs="Courier New"/>
                <w:b/>
                <w:bCs/>
                <w:color w:val="000000"/>
              </w:rPr>
              <w:t>*/</w:t>
            </w:r>
            <w:r w:rsidR="00816CBD" w:rsidRPr="00E35A56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>5</w:t>
            </w:r>
            <w:proofErr w:type="gramStart"/>
            <w:r w:rsidR="00816CBD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</w:t>
            </w:r>
            <w:proofErr w:type="gramEnd"/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1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else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{</w:t>
            </w:r>
            <w:proofErr w:type="gramEnd"/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throw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VisualisationException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="001F4D05" w:rsidRPr="00E35A56">
              <w:rPr>
                <w:rFonts w:ascii="Courier New" w:hAnsi="Courier New" w:cs="Courier New"/>
                <w:color w:val="2A00FF"/>
              </w:rPr>
              <w:t>« </w:t>
            </w:r>
            <w:proofErr w:type="spellStart"/>
            <w:r w:rsidRPr="00E35A56">
              <w:rPr>
                <w:rFonts w:ascii="Courier New" w:hAnsi="Courier New" w:cs="Courier New"/>
                <w:color w:val="2A00FF"/>
              </w:rPr>
              <w:t>piéce</w:t>
            </w:r>
            <w:proofErr w:type="spellEnd"/>
            <w:r w:rsidRPr="00E35A56">
              <w:rPr>
                <w:rFonts w:ascii="Courier New" w:hAnsi="Courier New" w:cs="Courier New"/>
                <w:color w:val="2A00FF"/>
              </w:rPr>
              <w:t xml:space="preserve"> non </w:t>
            </w:r>
            <w:proofErr w:type="spellStart"/>
            <w:r w:rsidRPr="00E35A56">
              <w:rPr>
                <w:rFonts w:ascii="Courier New" w:hAnsi="Courier New" w:cs="Courier New"/>
                <w:color w:val="2A00FF"/>
              </w:rPr>
              <w:t>éléctronique</w:t>
            </w:r>
            <w:proofErr w:type="spellEnd"/>
            <w:r w:rsidR="001F4D05" w:rsidRPr="00E35A56">
              <w:rPr>
                <w:rFonts w:ascii="Courier New" w:hAnsi="Courier New" w:cs="Courier New"/>
                <w:color w:val="2A00FF"/>
              </w:rPr>
              <w:t> »</w:t>
            </w:r>
            <w:r w:rsidRPr="00E35A56">
              <w:rPr>
                <w:rFonts w:ascii="Courier New" w:hAnsi="Courier New" w:cs="Courier New"/>
                <w:color w:val="000000"/>
              </w:rPr>
              <w:t>)</w:t>
            </w:r>
            <w:r w:rsidR="001F4D05" w:rsidRPr="00E35A56">
              <w:rPr>
                <w:rFonts w:ascii="Courier New" w:hAnsi="Courier New" w:cs="Courier New"/>
                <w:color w:val="000000"/>
              </w:rPr>
              <w:t> </w:t>
            </w:r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AE13A4" w:rsidRPr="00E35A56" w:rsidRDefault="00AE13A4" w:rsidP="00AE13A4">
            <w:pPr>
              <w:jc w:val="both"/>
            </w:pPr>
            <w:r w:rsidRPr="00E35A56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B96C9E" w:rsidRPr="00E35A56" w:rsidRDefault="00B96C9E" w:rsidP="00B96C9E">
      <w:pPr>
        <w:jc w:val="both"/>
      </w:pPr>
    </w:p>
    <w:p w:rsidR="00B96C9E" w:rsidRPr="00E35A56" w:rsidRDefault="00B96C9E" w:rsidP="00B96C9E">
      <w:pPr>
        <w:jc w:val="both"/>
      </w:pPr>
    </w:p>
    <w:tbl>
      <w:tblPr>
        <w:tblStyle w:val="Grilledutableau"/>
        <w:tblW w:w="0" w:type="auto"/>
        <w:tblLook w:val="04A0"/>
      </w:tblPr>
      <w:tblGrid>
        <w:gridCol w:w="9606"/>
      </w:tblGrid>
      <w:tr w:rsidR="00AE13A4" w:rsidRPr="00E35A56" w:rsidTr="00E35A56">
        <w:tc>
          <w:tcPr>
            <w:tcW w:w="9606" w:type="dxa"/>
          </w:tcPr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35A56">
              <w:rPr>
                <w:rFonts w:ascii="Courier New" w:hAnsi="Courier New" w:cs="Courier New"/>
                <w:b/>
                <w:bCs/>
                <w:color w:val="7F0055"/>
                <w:lang w:val="en-US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  <w:lang w:val="en-US"/>
              </w:rPr>
              <w:t>class</w:t>
            </w:r>
            <w:r w:rsidRPr="00E35A5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  <w:lang w:val="en-US"/>
              </w:rPr>
              <w:t>PieceMecanique</w:t>
            </w:r>
            <w:proofErr w:type="spellEnd"/>
            <w:r w:rsidRPr="00E35A5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  <w:lang w:val="en-US"/>
              </w:rPr>
              <w:t>extends</w:t>
            </w:r>
            <w:r w:rsidRPr="00E35A56">
              <w:rPr>
                <w:rFonts w:ascii="Courier New" w:hAnsi="Courier New" w:cs="Courier New"/>
                <w:color w:val="000000"/>
                <w:lang w:val="en-US"/>
              </w:rPr>
              <w:t xml:space="preserve"> Piece{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boolean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hasMecanicalPlan</w:t>
            </w:r>
            <w:proofErr w:type="spellEnd"/>
            <w:r w:rsidR="001F4D05" w:rsidRPr="00E35A56">
              <w:rPr>
                <w:rFonts w:ascii="Courier New" w:hAnsi="Courier New" w:cs="Courier New"/>
                <w:color w:val="0000C0"/>
              </w:rPr>
              <w:t> </w:t>
            </w:r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PieceMecanique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reference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, String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matiere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,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float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,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boolean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hasMecanicalPlan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AE13A4" w:rsidRPr="00E35A56" w:rsidRDefault="00AE13A4" w:rsidP="00816C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816CBD" w:rsidRPr="00E35A56">
              <w:rPr>
                <w:rFonts w:ascii="Courier New" w:hAnsi="Courier New" w:cs="Courier New"/>
                <w:b/>
                <w:bCs/>
                <w:color w:val="000000"/>
              </w:rPr>
              <w:t>/*à compléter*/(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>6</w:t>
            </w:r>
            <w:proofErr w:type="gramStart"/>
            <w:r w:rsidR="00816CBD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</w:t>
            </w:r>
            <w:proofErr w:type="gramEnd"/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0,5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>}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AE13A4" w:rsidRPr="00E35A56" w:rsidRDefault="00AE13A4" w:rsidP="00A44F7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visualiser(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)</w:t>
            </w:r>
            <w:r w:rsidR="00A44F72" w:rsidRPr="00E35A56">
              <w:rPr>
                <w:rFonts w:ascii="Courier New" w:hAnsi="Courier New" w:cs="Courier New"/>
                <w:b/>
                <w:bCs/>
                <w:color w:val="000000"/>
              </w:rPr>
              <w:t xml:space="preserve">/*à </w:t>
            </w:r>
            <w:proofErr w:type="spellStart"/>
            <w:r w:rsidR="00A44F72" w:rsidRPr="00E35A56">
              <w:rPr>
                <w:rFonts w:ascii="Courier New" w:hAnsi="Courier New" w:cs="Courier New"/>
                <w:b/>
                <w:bCs/>
                <w:color w:val="000000"/>
              </w:rPr>
              <w:t>completer</w:t>
            </w:r>
            <w:proofErr w:type="spellEnd"/>
            <w:r w:rsidR="00A44F72" w:rsidRPr="00E35A56">
              <w:rPr>
                <w:rFonts w:ascii="Courier New" w:hAnsi="Courier New" w:cs="Courier New"/>
                <w:b/>
                <w:bCs/>
                <w:color w:val="000000"/>
              </w:rPr>
              <w:t>*/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 xml:space="preserve"> (7</w:t>
            </w:r>
            <w:r w:rsidR="00A44F72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="00A44F7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</w:t>
            </w:r>
            <w:r w:rsidR="00A44F7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(0,5</w:t>
            </w:r>
            <w:r w:rsidR="00A44F7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  <w:r w:rsidR="00A44F72" w:rsidRPr="00E35A56">
              <w:rPr>
                <w:rFonts w:ascii="Courier New" w:hAnsi="Courier New" w:cs="Courier New"/>
                <w:color w:val="000000"/>
              </w:rPr>
              <w:t>{</w:t>
            </w:r>
            <w:r w:rsidR="00A44F72"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 xml:space="preserve">       </w:t>
            </w:r>
            <w:proofErr w:type="gram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if</w:t>
            </w:r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proofErr w:type="gramEnd"/>
            <w:r w:rsidRPr="00E35A56">
              <w:rPr>
                <w:rFonts w:ascii="Courier New" w:hAnsi="Courier New" w:cs="Courier New"/>
                <w:color w:val="0000C0"/>
              </w:rPr>
              <w:t>hasMecanicalPlan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){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E25548" w:rsidRPr="00E35A56">
              <w:rPr>
                <w:rFonts w:ascii="Courier New" w:hAnsi="Courier New" w:cs="Courier New"/>
                <w:b/>
                <w:bCs/>
                <w:color w:val="000000"/>
              </w:rPr>
              <w:t xml:space="preserve">/*à </w:t>
            </w:r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compléter</w:t>
            </w:r>
            <w:r w:rsidR="00E25548" w:rsidRPr="00E35A56">
              <w:rPr>
                <w:rFonts w:ascii="Courier New" w:hAnsi="Courier New" w:cs="Courier New"/>
                <w:b/>
                <w:bCs/>
                <w:color w:val="000000"/>
              </w:rPr>
              <w:t>*/</w:t>
            </w:r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>8</w:t>
            </w:r>
            <w:proofErr w:type="gramStart"/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</w:t>
            </w:r>
            <w:proofErr w:type="gramEnd"/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0,5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else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{</w:t>
            </w:r>
            <w:proofErr w:type="gramEnd"/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throw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VisualisationException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2A00FF"/>
              </w:rPr>
              <w:t>"</w:t>
            </w:r>
            <w:proofErr w:type="spellStart"/>
            <w:r w:rsidRPr="00E35A56">
              <w:rPr>
                <w:rFonts w:ascii="Courier New" w:hAnsi="Courier New" w:cs="Courier New"/>
                <w:color w:val="2A00FF"/>
              </w:rPr>
              <w:t>piéce</w:t>
            </w:r>
            <w:proofErr w:type="spellEnd"/>
            <w:r w:rsidRPr="00E35A56">
              <w:rPr>
                <w:rFonts w:ascii="Courier New" w:hAnsi="Courier New" w:cs="Courier New"/>
                <w:color w:val="2A00FF"/>
              </w:rPr>
              <w:t xml:space="preserve"> non mécanique"</w:t>
            </w:r>
            <w:r w:rsidRPr="00E35A56">
              <w:rPr>
                <w:rFonts w:ascii="Courier New" w:hAnsi="Courier New" w:cs="Courier New"/>
                <w:color w:val="000000"/>
              </w:rPr>
              <w:t>);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  <w:t xml:space="preserve">}   </w:t>
            </w:r>
          </w:p>
          <w:p w:rsidR="00AE13A4" w:rsidRPr="00E35A56" w:rsidRDefault="00AE13A4" w:rsidP="00AE13A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AE13A4" w:rsidRPr="00E35A56" w:rsidRDefault="00AE13A4" w:rsidP="00AE13A4">
            <w:pPr>
              <w:jc w:val="both"/>
            </w:pPr>
            <w:r w:rsidRPr="00E35A56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AE13A4" w:rsidRPr="00E35A56" w:rsidRDefault="00AE13A4" w:rsidP="00B96C9E">
      <w:pPr>
        <w:jc w:val="both"/>
      </w:pPr>
    </w:p>
    <w:tbl>
      <w:tblPr>
        <w:tblStyle w:val="Grilledutableau"/>
        <w:tblW w:w="0" w:type="auto"/>
        <w:tblLook w:val="04A0"/>
      </w:tblPr>
      <w:tblGrid>
        <w:gridCol w:w="9606"/>
      </w:tblGrid>
      <w:tr w:rsidR="00AE13A4" w:rsidRPr="00E35A56" w:rsidTr="00E35A56">
        <w:tc>
          <w:tcPr>
            <w:tcW w:w="9606" w:type="dxa"/>
          </w:tcPr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Assemblage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implements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Visualisable 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List&lt;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&gt; 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pieces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Assemblage(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){</w:t>
            </w:r>
          </w:p>
          <w:p w:rsidR="00FC58A5" w:rsidRPr="00E35A56" w:rsidRDefault="00FC58A5" w:rsidP="00E25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E25548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/*à </w:t>
            </w:r>
            <w:r w:rsidR="001F4D05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>compléter</w:t>
            </w:r>
            <w:r w:rsidR="00E25548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>*/</w:t>
            </w:r>
            <w:r w:rsidR="00816CBD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(</w:t>
            </w:r>
            <w:r w:rsidR="00A44F72">
              <w:rPr>
                <w:rFonts w:ascii="Courier New" w:hAnsi="Courier New" w:cs="Courier New"/>
                <w:b/>
                <w:bCs/>
                <w:color w:val="000000" w:themeColor="text1"/>
              </w:rPr>
              <w:t>9</w:t>
            </w:r>
            <w:r w:rsidR="001F4D05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>)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(1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ajouterPiece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FC58A5" w:rsidRPr="00E35A56" w:rsidRDefault="00FC58A5" w:rsidP="000413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041309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>/*à compléter*/</w:t>
            </w:r>
            <w:r w:rsidR="00816CBD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(</w:t>
            </w:r>
            <w:r w:rsidR="00A44F72">
              <w:rPr>
                <w:rFonts w:ascii="Courier New" w:hAnsi="Courier New" w:cs="Courier New"/>
                <w:b/>
                <w:bCs/>
                <w:color w:val="000000" w:themeColor="text1"/>
              </w:rPr>
              <w:t>10</w:t>
            </w:r>
            <w:r w:rsidR="00816CBD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>)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(1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rechercherPiece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reference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FC58A5" w:rsidRPr="00E35A56" w:rsidRDefault="00FC58A5" w:rsidP="00E25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E25548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/*à </w:t>
            </w:r>
            <w:r w:rsidR="001F4D05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>compléter</w:t>
            </w:r>
            <w:r w:rsidR="00E25548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>*/</w:t>
            </w:r>
            <w:r w:rsidR="001F4D05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(</w:t>
            </w:r>
            <w:r w:rsidR="00A44F72">
              <w:rPr>
                <w:rFonts w:ascii="Courier New" w:hAnsi="Courier New" w:cs="Courier New"/>
                <w:b/>
                <w:bCs/>
                <w:color w:val="000000" w:themeColor="text1"/>
              </w:rPr>
              <w:t>11</w:t>
            </w:r>
            <w:r w:rsidR="001F4D05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>)</w:t>
            </w:r>
            <w:r w:rsidR="008D0A62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(2pt)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58A5" w:rsidRPr="00E35A56" w:rsidRDefault="00FC58A5" w:rsidP="00816C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  <w:lang w:val="en-US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  <w:lang w:val="en-US"/>
              </w:rPr>
              <w:t>void</w:t>
            </w:r>
            <w:r w:rsidRPr="00E35A5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  <w:lang w:val="en-US"/>
              </w:rPr>
              <w:t>supprimerPiece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  <w:lang w:val="en-US"/>
              </w:rPr>
              <w:t>(String reference</w:t>
            </w:r>
            <w:r w:rsidR="00816CBD" w:rsidRPr="00E35A56">
              <w:rPr>
                <w:rFonts w:ascii="Courier New" w:hAnsi="Courier New" w:cs="Courier New"/>
                <w:color w:val="000000"/>
                <w:lang w:val="en-US"/>
              </w:rPr>
              <w:t>)</w:t>
            </w:r>
            <w:r w:rsidR="00816CBD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>/*à compléter*/(</w:t>
            </w:r>
            <w:r w:rsidR="00A44F72">
              <w:rPr>
                <w:rFonts w:ascii="Courier New" w:hAnsi="Courier New" w:cs="Courier New"/>
                <w:b/>
                <w:bCs/>
                <w:color w:val="000000" w:themeColor="text1"/>
              </w:rPr>
              <w:t>12</w:t>
            </w:r>
            <w:r w:rsidR="00816CBD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>)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(0,5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  <w:r w:rsidRPr="00E35A56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E35A56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rechercherPiece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reference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</w:t>
            </w:r>
            <w:r w:rsidR="001F4D05" w:rsidRPr="00E35A56">
              <w:rPr>
                <w:rFonts w:ascii="Courier New" w:hAnsi="Courier New" w:cs="Courier New"/>
                <w:color w:val="000000"/>
              </w:rPr>
              <w:t> </w:t>
            </w:r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FC58A5" w:rsidRPr="00E35A56" w:rsidRDefault="00FC58A5" w:rsidP="001F4D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1F4D05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>/*à compléter*/ (</w:t>
            </w:r>
            <w:r w:rsidR="00A44F72">
              <w:rPr>
                <w:rFonts w:ascii="Courier New" w:hAnsi="Courier New" w:cs="Courier New"/>
                <w:b/>
                <w:bCs/>
                <w:color w:val="000000" w:themeColor="text1"/>
              </w:rPr>
              <w:t>13</w:t>
            </w:r>
            <w:r w:rsidR="001F4D05" w:rsidRPr="00E35A56">
              <w:rPr>
                <w:rFonts w:ascii="Courier New" w:hAnsi="Courier New" w:cs="Courier New"/>
                <w:b/>
                <w:bCs/>
                <w:color w:val="000000" w:themeColor="text1"/>
              </w:rPr>
              <w:t>)</w:t>
            </w:r>
            <w:r w:rsidR="008D0A62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(1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E35A56">
              <w:rPr>
                <w:rFonts w:ascii="Courier New" w:hAnsi="Courier New" w:cs="Courier New"/>
                <w:color w:val="000000" w:themeColor="text1"/>
              </w:rPr>
              <w:tab/>
              <w:t>}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visualiser(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 xml:space="preserve">)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throws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VisualisationException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FC58A5" w:rsidRPr="00E35A56" w:rsidRDefault="00FC58A5" w:rsidP="000413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System.</w:t>
            </w:r>
            <w:r w:rsidRPr="00E35A56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E35A56">
              <w:rPr>
                <w:rFonts w:ascii="Courier New" w:hAnsi="Courier New" w:cs="Courier New"/>
                <w:color w:val="000000"/>
              </w:rPr>
              <w:t>.println(</w:t>
            </w:r>
            <w:proofErr w:type="gramEnd"/>
            <w:r w:rsidRPr="00E35A56">
              <w:rPr>
                <w:rFonts w:ascii="Courier New" w:hAnsi="Courier New" w:cs="Courier New"/>
                <w:color w:val="2A00FF"/>
              </w:rPr>
              <w:t>"</w:t>
            </w:r>
            <w:proofErr w:type="spellStart"/>
            <w:r w:rsidRPr="00E35A56">
              <w:rPr>
                <w:rFonts w:ascii="Courier New" w:hAnsi="Courier New" w:cs="Courier New"/>
                <w:color w:val="2A00FF"/>
              </w:rPr>
              <w:t>Pieces</w:t>
            </w:r>
            <w:proofErr w:type="spellEnd"/>
            <w:r w:rsidRPr="00E35A56">
              <w:rPr>
                <w:rFonts w:ascii="Courier New" w:hAnsi="Courier New" w:cs="Courier New"/>
                <w:color w:val="2A00FF"/>
              </w:rPr>
              <w:t>: \n"</w:t>
            </w:r>
            <w:r w:rsidRPr="00E35A56">
              <w:rPr>
                <w:rFonts w:ascii="Courier New" w:hAnsi="Courier New" w:cs="Courier New"/>
                <w:color w:val="000000"/>
              </w:rPr>
              <w:t>);</w:t>
            </w:r>
          </w:p>
          <w:p w:rsidR="00FC58A5" w:rsidRPr="00E35A56" w:rsidRDefault="00FC58A5" w:rsidP="008D0A6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/*à compléter*/</w:t>
            </w:r>
            <w:r w:rsidR="001F4D05"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="00816CBD" w:rsidRPr="00E35A56">
              <w:rPr>
                <w:rFonts w:ascii="Courier New" w:hAnsi="Courier New" w:cs="Courier New"/>
                <w:b/>
                <w:bCs/>
                <w:color w:val="000000"/>
              </w:rPr>
              <w:t>(1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>4</w:t>
            </w:r>
            <w:proofErr w:type="gramStart"/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</w:t>
            </w:r>
            <w:proofErr w:type="gramEnd"/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1,5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setPieces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List&lt;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&gt;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this</w:t>
            </w:r>
            <w:r w:rsidRPr="00E35A56">
              <w:rPr>
                <w:rFonts w:ascii="Courier New" w:hAnsi="Courier New" w:cs="Courier New"/>
                <w:color w:val="000000"/>
              </w:rPr>
              <w:t>.</w:t>
            </w:r>
            <w:r w:rsidRPr="00E35A56">
              <w:rPr>
                <w:rFonts w:ascii="Courier New" w:hAnsi="Courier New" w:cs="Courier New"/>
                <w:color w:val="0000C0"/>
              </w:rPr>
              <w:t>pieces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List&lt;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&gt;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getPieces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return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pieces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AE13A4" w:rsidRPr="00E35A56" w:rsidRDefault="00FC58A5" w:rsidP="00FC58A5">
            <w:pPr>
              <w:jc w:val="both"/>
            </w:pPr>
            <w:r w:rsidRPr="00E35A56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AE13A4" w:rsidRPr="00E35A56" w:rsidRDefault="00AE13A4" w:rsidP="00B96C9E">
      <w:pPr>
        <w:jc w:val="both"/>
      </w:pPr>
    </w:p>
    <w:tbl>
      <w:tblPr>
        <w:tblStyle w:val="Grilledutableau"/>
        <w:tblW w:w="0" w:type="auto"/>
        <w:tblInd w:w="-34" w:type="dxa"/>
        <w:tblLook w:val="04A0"/>
      </w:tblPr>
      <w:tblGrid>
        <w:gridCol w:w="9640"/>
      </w:tblGrid>
      <w:tr w:rsidR="00AE13A4" w:rsidRPr="00E35A56" w:rsidTr="00E35A56">
        <w:tc>
          <w:tcPr>
            <w:tcW w:w="9640" w:type="dxa"/>
          </w:tcPr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Produit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implements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Visualisable 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String </w:t>
            </w:r>
            <w:r w:rsidRPr="00E35A56">
              <w:rPr>
                <w:rFonts w:ascii="Courier New" w:hAnsi="Courier New" w:cs="Courier New"/>
                <w:color w:val="0000C0"/>
              </w:rPr>
              <w:t>libelle</w:t>
            </w:r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Map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Integer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, Assemblage&gt; </w:t>
            </w:r>
            <w:r w:rsidRPr="00E35A56">
              <w:rPr>
                <w:rFonts w:ascii="Courier New" w:hAnsi="Courier New" w:cs="Courier New"/>
                <w:color w:val="0000C0"/>
              </w:rPr>
              <w:t>assemblages</w:t>
            </w:r>
            <w:r w:rsidRPr="00E35A56">
              <w:rPr>
                <w:rFonts w:ascii="Courier New" w:hAnsi="Courier New" w:cs="Courier New"/>
                <w:color w:val="000000"/>
              </w:rPr>
              <w:t>;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Produit(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String libelle) {</w:t>
            </w:r>
          </w:p>
          <w:p w:rsidR="00FC58A5" w:rsidRPr="00E35A56" w:rsidRDefault="00FC58A5" w:rsidP="001F4D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 xml:space="preserve">/*à </w:t>
            </w:r>
            <w:proofErr w:type="spellStart"/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completer</w:t>
            </w:r>
            <w:proofErr w:type="spellEnd"/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*/ (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>15</w:t>
            </w:r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="008D0A62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(1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</w:p>
          <w:p w:rsidR="00E445D9" w:rsidRPr="00E35A56" w:rsidRDefault="00FC58A5" w:rsidP="00E445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58A5" w:rsidRPr="00E35A56" w:rsidRDefault="00FC58A5" w:rsidP="00E445D9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ajouterPiece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Integer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code,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gram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if</w:t>
            </w:r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!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assemblages</w:t>
            </w:r>
            <w:r w:rsidRPr="00E35A56">
              <w:rPr>
                <w:rFonts w:ascii="Courier New" w:hAnsi="Courier New" w:cs="Courier New"/>
                <w:color w:val="000000"/>
              </w:rPr>
              <w:t>.containsKey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(code)){</w:t>
            </w:r>
          </w:p>
          <w:p w:rsidR="00FC58A5" w:rsidRPr="00E35A56" w:rsidRDefault="00FC58A5" w:rsidP="008D0A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/*à compléter*/</w:t>
            </w:r>
            <w:r w:rsidR="00816CBD" w:rsidRPr="00E35A56">
              <w:rPr>
                <w:rFonts w:ascii="Courier New" w:hAnsi="Courier New" w:cs="Courier New"/>
                <w:b/>
                <w:bCs/>
                <w:color w:val="000000"/>
              </w:rPr>
              <w:t xml:space="preserve"> (</w:t>
            </w:r>
            <w:r w:rsidR="00E445D9">
              <w:rPr>
                <w:rFonts w:ascii="Courier New" w:hAnsi="Courier New" w:cs="Courier New"/>
                <w:b/>
                <w:bCs/>
                <w:color w:val="000000"/>
              </w:rPr>
              <w:t>1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>6</w:t>
            </w:r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(1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</w:p>
          <w:p w:rsidR="00FC58A5" w:rsidRPr="00E35A56" w:rsidRDefault="00FC58A5" w:rsidP="008D0A6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}</w:t>
            </w:r>
            <w:r w:rsidRPr="00E35A56">
              <w:rPr>
                <w:rFonts w:ascii="Courier New" w:hAnsi="Courier New" w:cs="Courier New"/>
                <w:color w:val="0000C0"/>
              </w:rPr>
              <w:t>assemblages</w:t>
            </w:r>
            <w:r w:rsidRPr="00E35A56">
              <w:rPr>
                <w:rFonts w:ascii="Courier New" w:hAnsi="Courier New" w:cs="Courier New"/>
                <w:color w:val="000000"/>
              </w:rPr>
              <w:t>.get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(code).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ajouterPiece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);}</w:t>
            </w:r>
          </w:p>
          <w:p w:rsidR="001F4D0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supprimerPiece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Integer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code,String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referencePiece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</w:t>
            </w:r>
          </w:p>
          <w:p w:rsidR="00FC58A5" w:rsidRPr="00E35A56" w:rsidRDefault="00FC58A5" w:rsidP="001F4D05">
            <w:pPr>
              <w:autoSpaceDE w:val="0"/>
              <w:autoSpaceDN w:val="0"/>
              <w:adjustRightInd w:val="0"/>
              <w:ind w:left="354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throws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SupressionException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  <w:t xml:space="preserve">Assemblage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assemblage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gramStart"/>
            <w:r w:rsidRPr="00E35A56">
              <w:rPr>
                <w:rFonts w:ascii="Courier New" w:hAnsi="Courier New" w:cs="Courier New"/>
                <w:color w:val="0000C0"/>
              </w:rPr>
              <w:t>assemblages</w:t>
            </w:r>
            <w:r w:rsidRPr="00E35A56">
              <w:rPr>
                <w:rFonts w:ascii="Courier New" w:hAnsi="Courier New" w:cs="Courier New"/>
                <w:color w:val="000000"/>
              </w:rPr>
              <w:t>.get(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code);</w:t>
            </w:r>
          </w:p>
          <w:p w:rsidR="003D0F1C" w:rsidRPr="00E35A56" w:rsidRDefault="00FC58A5" w:rsidP="003D0F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/*à compléter*/</w:t>
            </w:r>
            <w:r w:rsidR="003D0F1C"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="003D0F1C" w:rsidRPr="00E35A56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r w:rsidR="00816CBD" w:rsidRPr="00E35A56">
              <w:rPr>
                <w:rFonts w:ascii="Courier New" w:hAnsi="Courier New" w:cs="Courier New"/>
                <w:b/>
                <w:bCs/>
                <w:color w:val="000000"/>
              </w:rPr>
              <w:t>1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>7</w:t>
            </w:r>
            <w:r w:rsidR="003D0F1C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="008D0A62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(2</w:t>
            </w:r>
            <w:r w:rsidR="008D0A62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pt)</w:t>
            </w:r>
            <w:r w:rsidR="003D0F1C" w:rsidRPr="00E35A56">
              <w:rPr>
                <w:rFonts w:ascii="Courier New" w:hAnsi="Courier New" w:cs="Courier New"/>
                <w:color w:val="000000"/>
              </w:rPr>
              <w:t>}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visualiser(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 xml:space="preserve">)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throws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VisualisationException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{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for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Map.Entry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Integer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, Assemblage&gt; e: </w:t>
            </w:r>
            <w:proofErr w:type="spellStart"/>
            <w:r w:rsidRPr="00E35A56">
              <w:rPr>
                <w:rFonts w:ascii="Courier New" w:hAnsi="Courier New" w:cs="Courier New"/>
                <w:color w:val="0000C0"/>
              </w:rPr>
              <w:t>assemblages</w:t>
            </w:r>
            <w:r w:rsidRPr="00E35A56">
              <w:rPr>
                <w:rFonts w:ascii="Courier New" w:hAnsi="Courier New" w:cs="Courier New"/>
                <w:color w:val="000000"/>
              </w:rPr>
              <w:t>.entrySet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()) {</w:t>
            </w:r>
          </w:p>
          <w:p w:rsidR="00FC58A5" w:rsidRPr="008D0A62" w:rsidRDefault="00FC58A5" w:rsidP="001F4D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1F4D05" w:rsidRPr="00E35A56">
              <w:rPr>
                <w:rFonts w:ascii="Courier New" w:hAnsi="Courier New" w:cs="Courier New"/>
                <w:b/>
                <w:bCs/>
                <w:color w:val="000000"/>
              </w:rPr>
              <w:t>/*à compléter*/</w:t>
            </w:r>
            <w:r w:rsidR="00816CBD" w:rsidRPr="00E35A56">
              <w:rPr>
                <w:rFonts w:ascii="Courier New" w:hAnsi="Courier New" w:cs="Courier New"/>
                <w:b/>
                <w:bCs/>
                <w:color w:val="000000"/>
              </w:rPr>
              <w:t xml:space="preserve"> (1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>8</w:t>
            </w:r>
            <w:r w:rsidR="003D0F1C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="008D0A62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</w:t>
            </w:r>
            <w:r w:rsidR="008D0A62" w:rsidRPr="00A44F72">
              <w:rPr>
                <w:rFonts w:ascii="Courier New" w:hAnsi="Courier New" w:cs="Courier New"/>
                <w:b/>
                <w:bCs/>
                <w:i/>
                <w:iCs/>
              </w:rPr>
              <w:t>(1pt)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setLibelle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String libelle) 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this</w:t>
            </w:r>
            <w:r w:rsidRPr="00E35A56">
              <w:rPr>
                <w:rFonts w:ascii="Courier New" w:hAnsi="Courier New" w:cs="Courier New"/>
                <w:color w:val="000000"/>
              </w:rPr>
              <w:t>.</w:t>
            </w:r>
            <w:r w:rsidRPr="00E35A56">
              <w:rPr>
                <w:rFonts w:ascii="Courier New" w:hAnsi="Courier New" w:cs="Courier New"/>
                <w:color w:val="0000C0"/>
              </w:rPr>
              <w:t>libelle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= libelle;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String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getLibelle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return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Pr="00E35A56">
              <w:rPr>
                <w:rFonts w:ascii="Courier New" w:hAnsi="Courier New" w:cs="Courier New"/>
                <w:color w:val="0000C0"/>
              </w:rPr>
              <w:t>libelle</w:t>
            </w:r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setAssemblages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Map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Integer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, Assemblage&gt; assemblages) 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this</w:t>
            </w:r>
            <w:r w:rsidRPr="00E35A56">
              <w:rPr>
                <w:rFonts w:ascii="Courier New" w:hAnsi="Courier New" w:cs="Courier New"/>
                <w:color w:val="000000"/>
              </w:rPr>
              <w:t>.</w:t>
            </w:r>
            <w:r w:rsidRPr="00E35A56">
              <w:rPr>
                <w:rFonts w:ascii="Courier New" w:hAnsi="Courier New" w:cs="Courier New"/>
                <w:color w:val="0000C0"/>
              </w:rPr>
              <w:t>assemblages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= assemblages;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Map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Integer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, Assemblage&gt;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getAssemblages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return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Pr="00E35A56">
              <w:rPr>
                <w:rFonts w:ascii="Courier New" w:hAnsi="Courier New" w:cs="Courier New"/>
                <w:color w:val="0000C0"/>
              </w:rPr>
              <w:t>assemblages</w:t>
            </w:r>
            <w:r w:rsidRPr="00E35A56">
              <w:rPr>
                <w:rFonts w:ascii="Courier New" w:hAnsi="Courier New" w:cs="Courier New"/>
                <w:color w:val="000000"/>
              </w:rPr>
              <w:t>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AE13A4" w:rsidRPr="00E35A56" w:rsidRDefault="00FC58A5" w:rsidP="00FC58A5">
            <w:pPr>
              <w:spacing w:line="360" w:lineRule="auto"/>
              <w:jc w:val="both"/>
            </w:pPr>
            <w:r w:rsidRPr="00E35A56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FC58A5" w:rsidRPr="00E35A56" w:rsidRDefault="00FC58A5" w:rsidP="00B96C9E">
      <w:pPr>
        <w:spacing w:line="360" w:lineRule="auto"/>
        <w:ind w:left="180"/>
        <w:jc w:val="both"/>
      </w:pPr>
    </w:p>
    <w:tbl>
      <w:tblPr>
        <w:tblStyle w:val="Grilledutableau"/>
        <w:tblW w:w="0" w:type="auto"/>
        <w:tblInd w:w="180" w:type="dxa"/>
        <w:tblLook w:val="04A0"/>
      </w:tblPr>
      <w:tblGrid>
        <w:gridCol w:w="9426"/>
      </w:tblGrid>
      <w:tr w:rsidR="00FC58A5" w:rsidRPr="00E35A56" w:rsidTr="00E35A56">
        <w:tc>
          <w:tcPr>
            <w:tcW w:w="9426" w:type="dxa"/>
          </w:tcPr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  <w:u w:val="single"/>
              </w:rPr>
              <w:t>SupressionException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extends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Exception 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SupressionException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String message){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gram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super</w:t>
            </w:r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message);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58A5" w:rsidRPr="00E35A56" w:rsidRDefault="00FC58A5" w:rsidP="00FC58A5">
            <w:pPr>
              <w:spacing w:line="360" w:lineRule="auto"/>
              <w:jc w:val="both"/>
            </w:pPr>
            <w:r w:rsidRPr="00E35A56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FC58A5" w:rsidRPr="00E35A56" w:rsidRDefault="00FC58A5" w:rsidP="00B96C9E">
      <w:pPr>
        <w:spacing w:line="360" w:lineRule="auto"/>
        <w:ind w:left="180"/>
        <w:jc w:val="both"/>
      </w:pPr>
    </w:p>
    <w:tbl>
      <w:tblPr>
        <w:tblStyle w:val="Grilledutableau"/>
        <w:tblW w:w="0" w:type="auto"/>
        <w:tblInd w:w="180" w:type="dxa"/>
        <w:tblLook w:val="04A0"/>
      </w:tblPr>
      <w:tblGrid>
        <w:gridCol w:w="9426"/>
      </w:tblGrid>
      <w:tr w:rsidR="00FC58A5" w:rsidRPr="00E35A56" w:rsidTr="00E35A56">
        <w:tc>
          <w:tcPr>
            <w:tcW w:w="9426" w:type="dxa"/>
          </w:tcPr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  <w:u w:val="single"/>
              </w:rPr>
              <w:t>VisualisationException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extends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Exception{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gramEnd"/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VisualisationException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String message){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gram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super</w:t>
            </w:r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>message);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58A5" w:rsidRPr="00E35A56" w:rsidRDefault="00FC58A5" w:rsidP="00816CB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FC58A5" w:rsidRPr="00E35A56" w:rsidRDefault="00FC58A5" w:rsidP="00FC58A5">
      <w:pPr>
        <w:spacing w:line="360" w:lineRule="auto"/>
        <w:jc w:val="both"/>
      </w:pPr>
    </w:p>
    <w:tbl>
      <w:tblPr>
        <w:tblStyle w:val="Grilledutableau"/>
        <w:tblW w:w="0" w:type="auto"/>
        <w:tblInd w:w="108" w:type="dxa"/>
        <w:tblLook w:val="04A0"/>
      </w:tblPr>
      <w:tblGrid>
        <w:gridCol w:w="9498"/>
      </w:tblGrid>
      <w:tr w:rsidR="00FC58A5" w:rsidRPr="00E35A56" w:rsidTr="00E35A56">
        <w:tc>
          <w:tcPr>
            <w:tcW w:w="9498" w:type="dxa"/>
          </w:tcPr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Main {</w:t>
            </w:r>
          </w:p>
          <w:p w:rsidR="003E11D2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static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main(</w:t>
            </w:r>
            <w:proofErr w:type="gramEnd"/>
            <w:r w:rsidRPr="00E35A56">
              <w:rPr>
                <w:rFonts w:ascii="Courier New" w:hAnsi="Courier New" w:cs="Courier New"/>
                <w:color w:val="000000"/>
              </w:rPr>
              <w:t xml:space="preserve">String[]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 {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FC58A5" w:rsidRPr="00E35A56" w:rsidRDefault="003E11D2" w:rsidP="003E11D2">
            <w:pPr>
              <w:autoSpaceDE w:val="0"/>
              <w:autoSpaceDN w:val="0"/>
              <w:adjustRightInd w:val="0"/>
              <w:ind w:left="1416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 xml:space="preserve">Produit </w:t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prod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=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Produit(</w:t>
            </w:r>
            <w:proofErr w:type="gramEnd"/>
            <w:r w:rsidRPr="00E35A56">
              <w:rPr>
                <w:rFonts w:ascii="Courier New" w:hAnsi="Courier New" w:cs="Courier New"/>
                <w:color w:val="2A00FF"/>
              </w:rPr>
              <w:t>"Voit60FR"</w:t>
            </w:r>
            <w:r w:rsidRPr="00E35A56">
              <w:rPr>
                <w:rFonts w:ascii="Courier New" w:hAnsi="Courier New" w:cs="Courier New"/>
                <w:color w:val="000000"/>
              </w:rPr>
              <w:t>);</w:t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FC58A5" w:rsidRPr="00E35A56">
              <w:rPr>
                <w:rFonts w:ascii="Courier New" w:hAnsi="Courier New" w:cs="Courier New"/>
                <w:color w:val="000000"/>
              </w:rPr>
              <w:tab/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p1=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2A00FF"/>
              </w:rPr>
              <w:t>"ADF345"</w:t>
            </w:r>
            <w:r w:rsidRPr="00E35A56">
              <w:rPr>
                <w:rFonts w:ascii="Courier New" w:hAnsi="Courier New" w:cs="Courier New"/>
                <w:color w:val="000000"/>
              </w:rPr>
              <w:t>,</w:t>
            </w:r>
            <w:r w:rsidRPr="00E35A56">
              <w:rPr>
                <w:rFonts w:ascii="Courier New" w:hAnsi="Courier New" w:cs="Courier New"/>
                <w:color w:val="2A00FF"/>
              </w:rPr>
              <w:t>"Fer"</w:t>
            </w:r>
            <w:r w:rsidRPr="00E35A56">
              <w:rPr>
                <w:rFonts w:ascii="Courier New" w:hAnsi="Courier New" w:cs="Courier New"/>
                <w:color w:val="000000"/>
              </w:rPr>
              <w:t>,5);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p2=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PieceMecanique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2A00FF"/>
              </w:rPr>
              <w:t>"ADF346"</w:t>
            </w:r>
            <w:r w:rsidRPr="00E35A56">
              <w:rPr>
                <w:rFonts w:ascii="Courier New" w:hAnsi="Courier New" w:cs="Courier New"/>
                <w:color w:val="000000"/>
              </w:rPr>
              <w:t>,</w:t>
            </w:r>
            <w:r w:rsidRPr="00E35A56">
              <w:rPr>
                <w:rFonts w:ascii="Courier New" w:hAnsi="Courier New" w:cs="Courier New"/>
                <w:color w:val="2A00FF"/>
              </w:rPr>
              <w:t>"Cuivre"</w:t>
            </w:r>
            <w:r w:rsidRPr="00E35A56">
              <w:rPr>
                <w:rFonts w:ascii="Courier New" w:hAnsi="Courier New" w:cs="Courier New"/>
                <w:color w:val="000000"/>
              </w:rPr>
              <w:t>,3,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true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p3=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PieceElectrique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2A00FF"/>
              </w:rPr>
              <w:t>"ADF347"</w:t>
            </w:r>
            <w:r w:rsidRPr="00E35A56">
              <w:rPr>
                <w:rFonts w:ascii="Courier New" w:hAnsi="Courier New" w:cs="Courier New"/>
                <w:color w:val="000000"/>
              </w:rPr>
              <w:t>,</w:t>
            </w:r>
            <w:r w:rsidRPr="00E35A56">
              <w:rPr>
                <w:rFonts w:ascii="Courier New" w:hAnsi="Courier New" w:cs="Courier New"/>
                <w:color w:val="2A00FF"/>
              </w:rPr>
              <w:t>"Aluminium"</w:t>
            </w:r>
            <w:r w:rsidRPr="00E35A56">
              <w:rPr>
                <w:rFonts w:ascii="Courier New" w:hAnsi="Courier New" w:cs="Courier New"/>
                <w:color w:val="000000"/>
              </w:rPr>
              <w:t>,6,</w:t>
            </w:r>
            <w:proofErr w:type="spellStart"/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true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);</w:t>
            </w:r>
          </w:p>
          <w:p w:rsidR="00FC58A5" w:rsidRPr="00E35A56" w:rsidRDefault="00FC58A5" w:rsidP="00FC58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 xml:space="preserve"> p4=</w:t>
            </w:r>
            <w:r w:rsidRPr="00E35A56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E35A5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35A56">
              <w:rPr>
                <w:rFonts w:ascii="Courier New" w:hAnsi="Courier New" w:cs="Courier New"/>
                <w:color w:val="000000"/>
              </w:rPr>
              <w:t>Piece</w:t>
            </w:r>
            <w:proofErr w:type="spellEnd"/>
            <w:r w:rsidRPr="00E35A56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E35A56">
              <w:rPr>
                <w:rFonts w:ascii="Courier New" w:hAnsi="Courier New" w:cs="Courier New"/>
                <w:color w:val="2A00FF"/>
              </w:rPr>
              <w:t>"ADF348"</w:t>
            </w:r>
            <w:r w:rsidRPr="00E35A56">
              <w:rPr>
                <w:rFonts w:ascii="Courier New" w:hAnsi="Courier New" w:cs="Courier New"/>
                <w:color w:val="000000"/>
              </w:rPr>
              <w:t>,</w:t>
            </w:r>
            <w:r w:rsidRPr="00E35A56">
              <w:rPr>
                <w:rFonts w:ascii="Courier New" w:hAnsi="Courier New" w:cs="Courier New"/>
                <w:color w:val="2A00FF"/>
              </w:rPr>
              <w:t>"Fer"</w:t>
            </w:r>
            <w:r w:rsidRPr="00E35A56">
              <w:rPr>
                <w:rFonts w:ascii="Courier New" w:hAnsi="Courier New" w:cs="Courier New"/>
                <w:color w:val="000000"/>
              </w:rPr>
              <w:t>,10);</w:t>
            </w:r>
          </w:p>
          <w:p w:rsidR="00FC58A5" w:rsidRPr="00E35A56" w:rsidRDefault="00FC58A5" w:rsidP="00816C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Pr="00E35A56">
              <w:rPr>
                <w:rFonts w:ascii="Courier New" w:hAnsi="Courier New" w:cs="Courier New"/>
                <w:color w:val="000000"/>
              </w:rPr>
              <w:tab/>
            </w:r>
            <w:r w:rsidR="00816CBD" w:rsidRPr="00E35A56">
              <w:rPr>
                <w:rFonts w:ascii="Courier New" w:hAnsi="Courier New" w:cs="Courier New"/>
                <w:b/>
                <w:bCs/>
                <w:color w:val="000000"/>
              </w:rPr>
              <w:t>/*à compléter*/ (1</w:t>
            </w:r>
            <w:r w:rsidR="00A44F72">
              <w:rPr>
                <w:rFonts w:ascii="Courier New" w:hAnsi="Courier New" w:cs="Courier New"/>
                <w:b/>
                <w:bCs/>
                <w:color w:val="000000"/>
              </w:rPr>
              <w:t>9</w:t>
            </w:r>
            <w:r w:rsidR="00816CBD" w:rsidRPr="00E35A56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  <w:r w:rsidRPr="00E35A56">
              <w:rPr>
                <w:rFonts w:ascii="Courier New" w:hAnsi="Courier New" w:cs="Courier New"/>
                <w:color w:val="000000"/>
              </w:rPr>
              <w:t>}</w:t>
            </w:r>
            <w:r w:rsidR="00816CBD" w:rsidRPr="00E35A56">
              <w:rPr>
                <w:rFonts w:ascii="Courier New" w:hAnsi="Courier New" w:cs="Courier New"/>
                <w:color w:val="000000"/>
              </w:rPr>
              <w:t>}</w:t>
            </w:r>
            <w:r w:rsidR="00E445D9">
              <w:rPr>
                <w:rFonts w:ascii="Courier New" w:hAnsi="Courier New" w:cs="Courier New"/>
                <w:color w:val="000000"/>
              </w:rPr>
              <w:t xml:space="preserve"> </w:t>
            </w:r>
            <w:r w:rsidR="00E445D9" w:rsidRPr="00E445D9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>(2pt)</w:t>
            </w:r>
          </w:p>
        </w:tc>
      </w:tr>
    </w:tbl>
    <w:p w:rsidR="00FC58A5" w:rsidRPr="00E35A56" w:rsidRDefault="00FC58A5" w:rsidP="00FC58A5">
      <w:pPr>
        <w:spacing w:line="360" w:lineRule="auto"/>
        <w:jc w:val="both"/>
      </w:pPr>
    </w:p>
    <w:sectPr w:rsidR="00FC58A5" w:rsidRPr="00E35A56" w:rsidSect="00AE13A4">
      <w:headerReference w:type="default" r:id="rId8"/>
      <w:footerReference w:type="even" r:id="rId9"/>
      <w:footerReference w:type="default" r:id="rId10"/>
      <w:pgSz w:w="11906" w:h="16838"/>
      <w:pgMar w:top="1134" w:right="1134" w:bottom="964" w:left="1134" w:header="42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292" w:rsidRDefault="008A2292">
      <w:r>
        <w:separator/>
      </w:r>
    </w:p>
  </w:endnote>
  <w:endnote w:type="continuationSeparator" w:id="0">
    <w:p w:rsidR="008A2292" w:rsidRDefault="008A2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C9E" w:rsidRDefault="009E491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B96C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96C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B96C9E" w:rsidRDefault="00B96C9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C9E" w:rsidRDefault="00B96C9E" w:rsidP="00DF6EC2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9639"/>
      </w:tabs>
      <w:rPr>
        <w:i/>
        <w:sz w:val="18"/>
        <w:szCs w:val="18"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 xml:space="preserve">Page </w:t>
    </w:r>
    <w:r w:rsidR="009E4914">
      <w:rPr>
        <w:rStyle w:val="Numrodepage"/>
        <w:i/>
        <w:sz w:val="18"/>
        <w:szCs w:val="18"/>
      </w:rPr>
      <w:fldChar w:fldCharType="begin"/>
    </w:r>
    <w:r>
      <w:rPr>
        <w:rStyle w:val="Numrodepage"/>
        <w:i/>
        <w:sz w:val="18"/>
        <w:szCs w:val="18"/>
      </w:rPr>
      <w:instrText xml:space="preserve"> PAGE </w:instrText>
    </w:r>
    <w:r w:rsidR="009E4914">
      <w:rPr>
        <w:rStyle w:val="Numrodepage"/>
        <w:i/>
        <w:sz w:val="18"/>
        <w:szCs w:val="18"/>
      </w:rPr>
      <w:fldChar w:fldCharType="separate"/>
    </w:r>
    <w:r w:rsidR="007A0E1B">
      <w:rPr>
        <w:rStyle w:val="Numrodepage"/>
        <w:i/>
        <w:noProof/>
        <w:sz w:val="18"/>
        <w:szCs w:val="18"/>
      </w:rPr>
      <w:t>1</w:t>
    </w:r>
    <w:r w:rsidR="009E4914">
      <w:rPr>
        <w:rStyle w:val="Numrodepage"/>
        <w:i/>
        <w:sz w:val="18"/>
        <w:szCs w:val="18"/>
      </w:rPr>
      <w:fldChar w:fldCharType="end"/>
    </w:r>
    <w:r>
      <w:rPr>
        <w:rStyle w:val="Numrodepage"/>
        <w:i/>
        <w:sz w:val="18"/>
        <w:szCs w:val="18"/>
      </w:rPr>
      <w:t>/</w:t>
    </w:r>
    <w:r w:rsidR="009E4914">
      <w:rPr>
        <w:rStyle w:val="Numrodepage"/>
        <w:i/>
        <w:sz w:val="18"/>
        <w:szCs w:val="18"/>
      </w:rPr>
      <w:fldChar w:fldCharType="begin"/>
    </w:r>
    <w:r>
      <w:rPr>
        <w:rStyle w:val="Numrodepage"/>
        <w:i/>
        <w:sz w:val="18"/>
        <w:szCs w:val="18"/>
      </w:rPr>
      <w:instrText xml:space="preserve"> NUMPAGES </w:instrText>
    </w:r>
    <w:r w:rsidR="009E4914">
      <w:rPr>
        <w:rStyle w:val="Numrodepage"/>
        <w:i/>
        <w:sz w:val="18"/>
        <w:szCs w:val="18"/>
      </w:rPr>
      <w:fldChar w:fldCharType="separate"/>
    </w:r>
    <w:r w:rsidR="007A0E1B">
      <w:rPr>
        <w:rStyle w:val="Numrodepage"/>
        <w:i/>
        <w:noProof/>
        <w:sz w:val="18"/>
        <w:szCs w:val="18"/>
      </w:rPr>
      <w:t>4</w:t>
    </w:r>
    <w:r w:rsidR="009E4914">
      <w:rPr>
        <w:rStyle w:val="Numrodepage"/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292" w:rsidRDefault="008A2292">
      <w:r>
        <w:separator/>
      </w:r>
    </w:p>
  </w:footnote>
  <w:footnote w:type="continuationSeparator" w:id="0">
    <w:p w:rsidR="008A2292" w:rsidRDefault="008A22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B1D" w:rsidRPr="00C82CEC" w:rsidRDefault="00DA3B1D" w:rsidP="00C82CE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2035"/>
    <w:multiLevelType w:val="hybridMultilevel"/>
    <w:tmpl w:val="72EC2BE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F47054"/>
    <w:multiLevelType w:val="hybridMultilevel"/>
    <w:tmpl w:val="70DC34D6"/>
    <w:lvl w:ilvl="0" w:tplc="040C0011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 w:tplc="53A66DF0">
      <w:start w:val="1"/>
      <w:numFmt w:val="bullet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>
    <w:nsid w:val="2C1F5CB8"/>
    <w:multiLevelType w:val="hybridMultilevel"/>
    <w:tmpl w:val="FEBAED9E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5B49F2"/>
    <w:multiLevelType w:val="hybridMultilevel"/>
    <w:tmpl w:val="2592DFF4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823D53"/>
    <w:multiLevelType w:val="multilevel"/>
    <w:tmpl w:val="2DD81BC6"/>
    <w:lvl w:ilvl="0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5">
    <w:nsid w:val="46EB6F99"/>
    <w:multiLevelType w:val="hybridMultilevel"/>
    <w:tmpl w:val="2FBEE8A2"/>
    <w:lvl w:ilvl="0" w:tplc="BA8294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1627A0"/>
    <w:multiLevelType w:val="hybridMultilevel"/>
    <w:tmpl w:val="B8D681EE"/>
    <w:lvl w:ilvl="0" w:tplc="DB32988A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C76B32"/>
    <w:multiLevelType w:val="hybridMultilevel"/>
    <w:tmpl w:val="6C66EAEC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610C9F"/>
    <w:multiLevelType w:val="hybridMultilevel"/>
    <w:tmpl w:val="C39E17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F7207F"/>
    <w:multiLevelType w:val="hybridMultilevel"/>
    <w:tmpl w:val="A04C3406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8E469E"/>
    <w:multiLevelType w:val="multilevel"/>
    <w:tmpl w:val="6472BE94"/>
    <w:lvl w:ilvl="0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1">
    <w:nsid w:val="7A252737"/>
    <w:multiLevelType w:val="hybridMultilevel"/>
    <w:tmpl w:val="6472BE94"/>
    <w:lvl w:ilvl="0" w:tplc="040C0011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D0054"/>
    <w:rsid w:val="00003FED"/>
    <w:rsid w:val="00041309"/>
    <w:rsid w:val="00045703"/>
    <w:rsid w:val="00070716"/>
    <w:rsid w:val="000822A3"/>
    <w:rsid w:val="000F6D11"/>
    <w:rsid w:val="001450F7"/>
    <w:rsid w:val="001F4D05"/>
    <w:rsid w:val="001F7383"/>
    <w:rsid w:val="002234C6"/>
    <w:rsid w:val="002D0054"/>
    <w:rsid w:val="002D2F49"/>
    <w:rsid w:val="00343C8B"/>
    <w:rsid w:val="003C5F7C"/>
    <w:rsid w:val="003D0F1C"/>
    <w:rsid w:val="003D591B"/>
    <w:rsid w:val="003E01D6"/>
    <w:rsid w:val="003E11D2"/>
    <w:rsid w:val="003F7813"/>
    <w:rsid w:val="00424872"/>
    <w:rsid w:val="004332CF"/>
    <w:rsid w:val="00494E9A"/>
    <w:rsid w:val="004A7732"/>
    <w:rsid w:val="004C56E3"/>
    <w:rsid w:val="004D5739"/>
    <w:rsid w:val="00541FC8"/>
    <w:rsid w:val="00576AAF"/>
    <w:rsid w:val="005E791C"/>
    <w:rsid w:val="00647E68"/>
    <w:rsid w:val="00683575"/>
    <w:rsid w:val="006C7E54"/>
    <w:rsid w:val="006F1125"/>
    <w:rsid w:val="00705DC7"/>
    <w:rsid w:val="00722968"/>
    <w:rsid w:val="00775730"/>
    <w:rsid w:val="007A0E1B"/>
    <w:rsid w:val="00801881"/>
    <w:rsid w:val="00805693"/>
    <w:rsid w:val="00816CBD"/>
    <w:rsid w:val="00851852"/>
    <w:rsid w:val="008A2292"/>
    <w:rsid w:val="008C4ADA"/>
    <w:rsid w:val="008D0A62"/>
    <w:rsid w:val="00962EEB"/>
    <w:rsid w:val="00984754"/>
    <w:rsid w:val="00991827"/>
    <w:rsid w:val="009D0015"/>
    <w:rsid w:val="009E4914"/>
    <w:rsid w:val="00A251B4"/>
    <w:rsid w:val="00A44F72"/>
    <w:rsid w:val="00AE13A4"/>
    <w:rsid w:val="00B96C9E"/>
    <w:rsid w:val="00BA2131"/>
    <w:rsid w:val="00C25057"/>
    <w:rsid w:val="00C82CEC"/>
    <w:rsid w:val="00C90376"/>
    <w:rsid w:val="00CA6F70"/>
    <w:rsid w:val="00CB2847"/>
    <w:rsid w:val="00CE7DA7"/>
    <w:rsid w:val="00DA26DE"/>
    <w:rsid w:val="00DA3B1D"/>
    <w:rsid w:val="00DB515A"/>
    <w:rsid w:val="00DE517D"/>
    <w:rsid w:val="00DF6EC2"/>
    <w:rsid w:val="00E25548"/>
    <w:rsid w:val="00E35A56"/>
    <w:rsid w:val="00E445D9"/>
    <w:rsid w:val="00E50641"/>
    <w:rsid w:val="00EB2B57"/>
    <w:rsid w:val="00F16EBB"/>
    <w:rsid w:val="00F30F2C"/>
    <w:rsid w:val="00F94882"/>
    <w:rsid w:val="00FB11F2"/>
    <w:rsid w:val="00FC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0054"/>
  </w:style>
  <w:style w:type="paragraph" w:styleId="Titre1">
    <w:name w:val="heading 1"/>
    <w:basedOn w:val="Normal"/>
    <w:next w:val="Normal"/>
    <w:qFormat/>
    <w:rsid w:val="002D0054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rsid w:val="002D0054"/>
    <w:pPr>
      <w:keepNext/>
      <w:outlineLvl w:val="1"/>
    </w:pPr>
    <w:rPr>
      <w:u w:val="single"/>
    </w:rPr>
  </w:style>
  <w:style w:type="paragraph" w:styleId="Titre5">
    <w:name w:val="heading 5"/>
    <w:basedOn w:val="Normal"/>
    <w:next w:val="Normal"/>
    <w:qFormat/>
    <w:rsid w:val="002D0054"/>
    <w:pPr>
      <w:keepNext/>
      <w:outlineLvl w:val="4"/>
    </w:pPr>
    <w:rPr>
      <w:b/>
    </w:rPr>
  </w:style>
  <w:style w:type="paragraph" w:styleId="Titre8">
    <w:name w:val="heading 8"/>
    <w:basedOn w:val="Normal"/>
    <w:next w:val="Normal"/>
    <w:qFormat/>
    <w:rsid w:val="00B96C9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2D0054"/>
    <w:rPr>
      <w:sz w:val="22"/>
    </w:rPr>
  </w:style>
  <w:style w:type="paragraph" w:styleId="Pieddepage">
    <w:name w:val="footer"/>
    <w:basedOn w:val="Normal"/>
    <w:rsid w:val="002D005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D0054"/>
  </w:style>
  <w:style w:type="paragraph" w:styleId="En-tte">
    <w:name w:val="header"/>
    <w:basedOn w:val="Normal"/>
    <w:link w:val="En-tteCar"/>
    <w:rsid w:val="002D0054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rsid w:val="002D0054"/>
    <w:pPr>
      <w:spacing w:before="160"/>
      <w:jc w:val="both"/>
    </w:pPr>
    <w:rPr>
      <w:sz w:val="22"/>
    </w:rPr>
  </w:style>
  <w:style w:type="paragraph" w:styleId="Retraitcorpsdetexte3">
    <w:name w:val="Body Text Indent 3"/>
    <w:basedOn w:val="Normal"/>
    <w:rsid w:val="00B96C9E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rsid w:val="00B96C9E"/>
    <w:pPr>
      <w:spacing w:after="120"/>
      <w:ind w:left="283"/>
    </w:pPr>
  </w:style>
  <w:style w:type="paragraph" w:styleId="Textedebulles">
    <w:name w:val="Balloon Text"/>
    <w:basedOn w:val="Normal"/>
    <w:semiHidden/>
    <w:rsid w:val="000822A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F6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FC58A5"/>
  </w:style>
  <w:style w:type="paragraph" w:styleId="Paragraphedeliste">
    <w:name w:val="List Paragraph"/>
    <w:basedOn w:val="Normal"/>
    <w:uiPriority w:val="34"/>
    <w:qFormat/>
    <w:rsid w:val="00424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SURVEILLEE</vt:lpstr>
    </vt:vector>
  </TitlesOfParts>
  <Company>BEN JAFFEL</Company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SURVEILLEE</dc:title>
  <dc:creator>Zied</dc:creator>
  <cp:lastModifiedBy>Imen Benzarti</cp:lastModifiedBy>
  <cp:revision>2</cp:revision>
  <cp:lastPrinted>2012-01-24T15:00:00Z</cp:lastPrinted>
  <dcterms:created xsi:type="dcterms:W3CDTF">2012-01-24T15:10:00Z</dcterms:created>
  <dcterms:modified xsi:type="dcterms:W3CDTF">2012-01-24T15:10:00Z</dcterms:modified>
</cp:coreProperties>
</file>