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color w:val="2e74b5"/>
          <w:sz w:val="36"/>
          <w:szCs w:val="36"/>
          <w:rtl w:val="0"/>
        </w:rPr>
        <w:t xml:space="preserve">DHCP Log Analysis with Splunk SIEM</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i w:val="1"/>
          <w:iCs w:val="1"/>
          <w:color w:val="808080"/>
          <w:sz w:val="24"/>
          <w:szCs w:val="24"/>
          <w:rtl w:val="0"/>
        </w:rPr>
        <w:t xml:space="preserve">SOC Analyst Project — Lab Documentation</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b w:val="1"/>
          <w:bCs w:val="1"/>
          <w:rtl w:val="0"/>
        </w:rPr>
        <w:t xml:space="preserve">Analyst: </w:t>
      </w:r>
      <w:r w:rsidDel="00000000" w:rsidR="00000000" w:rsidRPr="00000000">
        <w:rPr>
          <w:rtl w:val="0"/>
        </w:rPr>
        <w:t xml:space="preserve">Yassine Nemri </w:t>
      </w:r>
    </w:p>
    <w:p w:rsidR="00000000" w:rsidDel="00000000" w:rsidP="00000000" w:rsidRDefault="00000000" w:rsidRPr="00000000" w14:paraId="00000004">
      <w:pPr>
        <w:spacing w:after="160" w:lineRule="auto"/>
        <w:rPr/>
      </w:pPr>
      <w:r w:rsidDel="00000000" w:rsidR="00000000" w:rsidRPr="00000000">
        <w:rPr>
          <w:b w:val="1"/>
          <w:bCs w:val="1"/>
          <w:rtl w:val="0"/>
        </w:rPr>
        <w:t xml:space="preserve">Date: 25 Aug </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b w:val="1"/>
          <w:bCs w:val="1"/>
          <w:rtl w:val="0"/>
        </w:rPr>
        <w:t xml:space="preserve">Environment: </w:t>
      </w:r>
      <w:r w:rsidDel="00000000" w:rsidR="00000000" w:rsidRPr="00000000">
        <w:rPr>
          <w:rtl w:val="0"/>
        </w:rPr>
        <w:t xml:space="preserve">Ubuntu Desktop, Splunk Enterprise 10.4.1 (carried over from Projects 1–6)</w:t>
      </w:r>
    </w:p>
    <w:p w:rsidR="00000000" w:rsidDel="00000000" w:rsidP="00000000" w:rsidRDefault="00000000" w:rsidRPr="00000000" w14:paraId="00000006">
      <w:pPr>
        <w:spacing w:after="160" w:lineRule="auto"/>
        <w:rPr/>
      </w:pPr>
      <w:r w:rsidDel="00000000" w:rsidR="00000000" w:rsidRPr="00000000">
        <w:rPr>
          <w:b w:val="1"/>
          <w:bCs w:val="1"/>
          <w:rtl w:val="0"/>
        </w:rPr>
        <w:t xml:space="preserve">Data Source: </w:t>
      </w:r>
      <w:r w:rsidDel="00000000" w:rsidR="00000000" w:rsidRPr="00000000">
        <w:rPr>
          <w:rtl w:val="0"/>
        </w:rPr>
        <w:t xml:space="preserve">Zeek/Bro dhcp.log — MACCDC 2012 capture (secrepo.com)</w:t>
      </w:r>
    </w:p>
    <w:p w:rsidR="00000000" w:rsidDel="00000000" w:rsidP="00000000" w:rsidRDefault="00000000" w:rsidRPr="00000000" w14:paraId="00000007">
      <w:pPr>
        <w:pStyle w:val="Heading1"/>
        <w:pageBreakBefore w:val="1"/>
        <w:spacing w:after="160" w:before="320" w:lineRule="auto"/>
        <w:rPr/>
      </w:pPr>
      <w:r w:rsidDel="00000000" w:rsidR="00000000" w:rsidRPr="00000000">
        <w:rPr>
          <w:b w:val="1"/>
          <w:bCs w:val="1"/>
          <w:color w:val="2e74b5"/>
          <w:sz w:val="32"/>
          <w:szCs w:val="32"/>
          <w:rtl w:val="0"/>
        </w:rPr>
        <w:t xml:space="preserve">1. Project Overview</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i w:val="1"/>
          <w:iCs w:val="1"/>
          <w:color w:val="808080"/>
          <w:rtl w:val="0"/>
        </w:rPr>
        <w:t xml:space="preserve">Draft — rewrite this in your own words once the lab is done:</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i w:val="1"/>
          <w:iCs w:val="1"/>
          <w:rtl w:val="0"/>
        </w:rPr>
        <w:t xml:space="preserve">I extended the same Splunk SIEM lab from my DNS, FTP, HTTP, SSH, tunnel, and SMTP log projects to cover DHCP — how devices got their IP addresses on this network in the first place. The goal was to map out address assignment activity, spot clients that don't announce a hostname, and check for multiple MAC addresses contending for the same leased IP, which can indicate spoofing or a misconfigured device, using the same clean-CSV-then-SPL workflow from the earlier projects.</w:t>
      </w:r>
      <w:r w:rsidDel="00000000" w:rsidR="00000000" w:rsidRPr="00000000">
        <w:rPr>
          <w:rtl w:val="0"/>
        </w:rPr>
      </w:r>
    </w:p>
    <w:p w:rsidR="00000000" w:rsidDel="00000000" w:rsidP="00000000" w:rsidRDefault="00000000" w:rsidRPr="00000000" w14:paraId="0000000A">
      <w:pPr>
        <w:pStyle w:val="Heading2"/>
        <w:spacing w:after="140" w:before="280" w:lineRule="auto"/>
        <w:rPr/>
      </w:pPr>
      <w:r w:rsidDel="00000000" w:rsidR="00000000" w:rsidRPr="00000000">
        <w:rPr>
          <w:b w:val="1"/>
          <w:bCs w:val="1"/>
          <w:color w:val="2e74b5"/>
          <w:sz w:val="26"/>
          <w:szCs w:val="26"/>
          <w:rtl w:val="0"/>
        </w:rPr>
        <w:t xml:space="preserve">Environment &amp; Tools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shd w:fill="2e5395" w:val="clea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Component</w:t>
            </w:r>
            <w:r w:rsidDel="00000000" w:rsidR="00000000" w:rsidRPr="00000000">
              <w:rPr>
                <w:rtl w:val="0"/>
              </w:rPr>
            </w:r>
          </w:p>
        </w:tc>
        <w:tc>
          <w:tcPr>
            <w:shd w:fill="2e5395"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D">
            <w:pPr>
              <w:rPr/>
            </w:pPr>
            <w:r w:rsidDel="00000000" w:rsidR="00000000" w:rsidRPr="00000000">
              <w:rPr>
                <w:sz w:val="20"/>
                <w:szCs w:val="20"/>
                <w:rtl w:val="0"/>
              </w:rPr>
              <w:t xml:space="preserve">Host 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E">
            <w:pPr>
              <w:rPr/>
            </w:pPr>
            <w:r w:rsidDel="00000000" w:rsidR="00000000" w:rsidRPr="00000000">
              <w:rPr>
                <w:sz w:val="20"/>
                <w:szCs w:val="20"/>
                <w:rtl w:val="0"/>
              </w:rPr>
              <w:t xml:space="preserve">Ubuntu Desktop</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F">
            <w:pPr>
              <w:rPr/>
            </w:pPr>
            <w:r w:rsidDel="00000000" w:rsidR="00000000" w:rsidRPr="00000000">
              <w:rPr>
                <w:sz w:val="20"/>
                <w:szCs w:val="20"/>
                <w:rtl w:val="0"/>
              </w:rPr>
              <w:t xml:space="preserve">SIEM Platform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0">
            <w:pPr>
              <w:rPr/>
            </w:pPr>
            <w:r w:rsidDel="00000000" w:rsidR="00000000" w:rsidRPr="00000000">
              <w:rPr>
                <w:sz w:val="20"/>
                <w:szCs w:val="20"/>
                <w:rtl w:val="0"/>
              </w:rPr>
              <w:t xml:space="preserve">Splunk Enterprise 10.4.1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1">
            <w:pPr>
              <w:rPr/>
            </w:pPr>
            <w:r w:rsidDel="00000000" w:rsidR="00000000" w:rsidRPr="00000000">
              <w:rPr>
                <w:sz w:val="20"/>
                <w:szCs w:val="20"/>
                <w:rtl w:val="0"/>
              </w:rPr>
              <w:t xml:space="preserve">Data Source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2">
            <w:pPr>
              <w:rPr/>
            </w:pPr>
            <w:r w:rsidDel="00000000" w:rsidR="00000000" w:rsidRPr="00000000">
              <w:rPr>
                <w:sz w:val="20"/>
                <w:szCs w:val="20"/>
                <w:rtl w:val="0"/>
              </w:rPr>
              <w:t xml:space="preserve">Zeek/Bro dhcp.log — MACCDC 2012 dataset (secrepo.com)</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sz w:val="20"/>
                <w:szCs w:val="20"/>
                <w:rtl w:val="0"/>
              </w:rPr>
              <w:t xml:space="preserve">Preprocessing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sz w:val="20"/>
                <w:szCs w:val="20"/>
                <w:rtl w:val="0"/>
              </w:rPr>
              <w:t xml:space="preserve">awk (Zeek TSV → CSV), with comma-quoting fix carried over from Project 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sz w:val="20"/>
                <w:szCs w:val="20"/>
                <w:rtl w:val="0"/>
              </w:rPr>
              <w:t xml:space="preserve">Validation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sz w:val="20"/>
                <w:szCs w:val="20"/>
                <w:rtl w:val="0"/>
              </w:rPr>
              <w:t xml:space="preserve">MAC OUI (vendor prefix) lookups on unusual clients — see Section 7 note on why public IP threat intel doesn't apply here</w:t>
            </w:r>
            <w:r w:rsidDel="00000000" w:rsidR="00000000" w:rsidRPr="00000000">
              <w:rPr>
                <w:rtl w:val="0"/>
              </w:rPr>
            </w:r>
          </w:p>
        </w:tc>
      </w:tr>
    </w:tbl>
    <w:p w:rsidR="00000000" w:rsidDel="00000000" w:rsidP="00000000" w:rsidRDefault="00000000" w:rsidRPr="00000000" w14:paraId="00000017">
      <w:pPr>
        <w:pStyle w:val="Heading1"/>
        <w:pageBreakBefore w:val="1"/>
        <w:spacing w:after="160" w:before="320" w:lineRule="auto"/>
        <w:rPr/>
      </w:pPr>
      <w:r w:rsidDel="00000000" w:rsidR="00000000" w:rsidRPr="00000000">
        <w:rPr>
          <w:b w:val="1"/>
          <w:bCs w:val="1"/>
          <w:color w:val="2e74b5"/>
          <w:sz w:val="32"/>
          <w:szCs w:val="32"/>
          <w:rtl w:val="0"/>
        </w:rPr>
        <w:t xml:space="preserve">2. Splunk Environment (Carried Over From Projects 1–6)</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tl w:val="0"/>
        </w:rPr>
        <w:t xml:space="preserve">What I did: reused the same running Splunk instance again — now holding DNS, FTP, HTTP, SSH, tunnel, SMTP, and DHCP data side by side.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19">
            <w:pPr>
              <w:spacing w:after="0" w:lineRule="auto"/>
              <w:rPr/>
            </w:pPr>
            <w:r w:rsidDel="00000000" w:rsidR="00000000" w:rsidRPr="00000000">
              <w:rPr>
                <w:rFonts w:ascii="Consolas" w:cs="Consolas" w:eastAsia="Consolas" w:hAnsi="Consolas"/>
                <w:color w:val="d4d4d4"/>
                <w:sz w:val="20"/>
                <w:szCs w:val="20"/>
                <w:rtl w:val="0"/>
              </w:rPr>
              <w:t xml:space="preserve">sudo /opt/splunk/bin/splunk status</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onsolas" w:cs="Consolas" w:eastAsia="Consolas" w:hAnsi="Consolas"/>
                <w:color w:val="d4d4d4"/>
                <w:sz w:val="20"/>
                <w:szCs w:val="20"/>
                <w:rtl w:val="0"/>
              </w:rPr>
              <w:t xml:space="preserve">sudo -u splunk /opt/splunk/bin/splunk start   # only if it's not already running</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1B">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1C">
            <w:pPr>
              <w:rPr/>
            </w:pPr>
            <w:r w:rsidDel="00000000" w:rsidR="00000000" w:rsidRPr="00000000">
              <w:rPr>
                <w:i w:val="1"/>
                <w:iCs w:val="1"/>
                <w:color w:val="808080"/>
                <w:sz w:val="18"/>
                <w:szCs w:val="18"/>
                <w:rtl w:val="0"/>
              </w:rPr>
              <w:t xml:space="preserve">Was Splunk already running? Any noticeable slowdown now that it's holding seven datasets?</w:t>
            </w:r>
            <w:r w:rsidDel="00000000" w:rsidR="00000000" w:rsidRPr="00000000">
              <w:rPr>
                <w:rtl w:val="0"/>
              </w:rPr>
            </w:r>
          </w:p>
        </w:tc>
      </w:tr>
    </w:tbl>
    <w:p w:rsidR="00000000" w:rsidDel="00000000" w:rsidP="00000000" w:rsidRDefault="00000000" w:rsidRPr="00000000" w14:paraId="0000001D">
      <w:pPr>
        <w:pStyle w:val="Heading1"/>
        <w:pageBreakBefore w:val="1"/>
        <w:spacing w:after="160" w:before="320" w:lineRule="auto"/>
        <w:rPr/>
      </w:pPr>
      <w:r w:rsidDel="00000000" w:rsidR="00000000" w:rsidRPr="00000000">
        <w:rPr>
          <w:b w:val="1"/>
          <w:bCs w:val="1"/>
          <w:color w:val="2e74b5"/>
          <w:sz w:val="32"/>
          <w:szCs w:val="32"/>
          <w:rtl w:val="0"/>
        </w:rPr>
        <w:t xml:space="preserve">3. Troubleshooting Log</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t xml:space="preserve">Same rule as every prior project: log every real problem you hit, even small ones.</w:t>
      </w:r>
    </w:p>
    <w:tbl>
      <w:tblPr>
        <w:tblStyle w:val="Table3"/>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6"/>
        <w:tblGridChange w:id="0">
          <w:tblGrid>
            <w:gridCol w:w="2256"/>
            <w:gridCol w:w="2256"/>
            <w:gridCol w:w="2256"/>
            <w:gridCol w:w="2256"/>
          </w:tblGrid>
        </w:tblGridChange>
      </w:tblGrid>
      <w:tr>
        <w:trPr>
          <w:cantSplit w:val="0"/>
          <w:tblHeader w:val="0"/>
        </w:trPr>
        <w:tc>
          <w:tcPr>
            <w:shd w:fill="2e5395"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Issue</w:t>
            </w:r>
            <w:r w:rsidDel="00000000" w:rsidR="00000000" w:rsidRPr="00000000">
              <w:rPr>
                <w:rtl w:val="0"/>
              </w:rPr>
            </w:r>
          </w:p>
        </w:tc>
        <w:tc>
          <w:tcPr>
            <w:shd w:fill="2e5395"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What Happened</w:t>
            </w:r>
            <w:r w:rsidDel="00000000" w:rsidR="00000000" w:rsidRPr="00000000">
              <w:rPr>
                <w:rtl w:val="0"/>
              </w:rPr>
            </w:r>
          </w:p>
        </w:tc>
        <w:tc>
          <w:tcPr>
            <w:shd w:fill="2e5395"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How I Fixed It</w:t>
            </w:r>
            <w:r w:rsidDel="00000000" w:rsidR="00000000" w:rsidRPr="00000000">
              <w:rPr>
                <w:rtl w:val="0"/>
              </w:rPr>
            </w:r>
          </w:p>
        </w:tc>
        <w:tc>
          <w:tcPr>
            <w:shd w:fill="2e5395"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What I Learned</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3">
            <w:pPr>
              <w:rPr/>
            </w:pPr>
            <w:r w:rsidDel="00000000" w:rsidR="00000000" w:rsidRPr="00000000">
              <w:rPr>
                <w:b w:val="1"/>
                <w:bCs w:val="1"/>
                <w:rtl w:val="0"/>
              </w:rPr>
              <w:t xml:space="preserve">Field Misalignment (10 vs 15 fields)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rtl w:val="0"/>
              </w:rPr>
              <w:t xml:space="preserve">Initial Python sanity check output </w:t>
            </w:r>
            <w:r w:rsidDel="00000000" w:rsidR="00000000" w:rsidRPr="00000000">
              <w:rPr>
                <w:rFonts w:ascii="Roboto Mono" w:cs="Roboto Mono" w:eastAsia="Roboto Mono" w:hAnsi="Roboto Mono"/>
                <w:color w:val="188038"/>
                <w:rtl w:val="0"/>
              </w:rPr>
              <w:t xml:space="preserve">1: 1502</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10: 1502</w:t>
            </w:r>
            <w:r w:rsidDel="00000000" w:rsidR="00000000" w:rsidRPr="00000000">
              <w:rPr>
                <w:rtl w:val="0"/>
              </w:rPr>
              <w:t xml:space="preserve">, showing header mismatch with 15-column template. </w:t>
            </w:r>
          </w:p>
        </w:tc>
        <w:tc>
          <w:tcPr>
            <w:tcMar>
              <w:top w:w="100.0" w:type="dxa"/>
              <w:left w:w="120.0" w:type="dxa"/>
              <w:bottom w:w="10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rtl w:val="0"/>
              </w:rPr>
              <w:t xml:space="preserve">Used </w:t>
            </w:r>
            <w:r w:rsidDel="00000000" w:rsidR="00000000" w:rsidRPr="00000000">
              <w:rPr>
                <w:rFonts w:ascii="Arial" w:cs="Arial" w:eastAsia="Arial" w:hAnsi="Arial"/>
                <w:color w:val="188038"/>
                <w:rtl w:val="0"/>
              </w:rPr>
              <w:t xml:space="preserve">grep "^#fields"</w:t>
            </w:r>
            <w:r w:rsidDel="00000000" w:rsidR="00000000" w:rsidRPr="00000000">
              <w:rPr>
                <w:rFonts w:ascii="Arial" w:cs="Arial" w:eastAsia="Arial" w:hAnsi="Arial"/>
                <w:rtl w:val="0"/>
              </w:rPr>
              <w:t xml:space="preserve"> to extract exact 10-column header dynamically from raw Zeek metadata. </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6">
            <w:pPr>
              <w:rPr/>
            </w:pPr>
            <w:r w:rsidDel="00000000" w:rsidR="00000000" w:rsidRPr="00000000">
              <w:rPr>
                <w:rtl w:val="0"/>
              </w:rPr>
              <w:t xml:space="preserve">Zeek log schemas vary across software versions; dynamic extraction prevents silent field offset corruption. </w:t>
            </w:r>
          </w:p>
        </w:tc>
      </w:tr>
    </w:tbl>
    <w:p w:rsidR="00000000" w:rsidDel="00000000" w:rsidP="00000000" w:rsidRDefault="00000000" w:rsidRPr="00000000" w14:paraId="00000027">
      <w:pPr>
        <w:pStyle w:val="Heading1"/>
        <w:pageBreakBefore w:val="1"/>
        <w:spacing w:after="160" w:before="320" w:lineRule="auto"/>
        <w:rPr/>
      </w:pPr>
      <w:r w:rsidDel="00000000" w:rsidR="00000000" w:rsidRPr="00000000">
        <w:rPr>
          <w:b w:val="1"/>
          <w:bCs w:val="1"/>
          <w:color w:val="2e74b5"/>
          <w:sz w:val="32"/>
          <w:szCs w:val="32"/>
          <w:rtl w:val="0"/>
        </w:rPr>
        <w:t xml:space="preserve">4. Data Acquisition &amp; Preprocessing</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tl w:val="0"/>
        </w:rPr>
        <w:t xml:space="preserve">What I did: pulled the DHCP companion dataset from the same MACCDC 2012 capture as the earlier logs, then converted it from Zeek/Bro's native TSV to CSV, quoting comma-containing fields from the start. Both uids and msg_types are vector fields in Zeek's dhcp.log (a single DHCP transaction can span several underlying connections, and msg_types lists every message type seen in sequence), so this is another dataset where the comma-quoting fix from Project 1 actually matters, not just a habit.</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color w:val="d4d4d4"/>
                <w:sz w:val="20"/>
                <w:szCs w:val="20"/>
                <w:rtl w:val="0"/>
              </w:rPr>
              <w:t xml:space="preserve">wget https://www.secrepo.com/maccdc2012/dhcp.log.gz</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Consolas" w:cs="Consolas" w:eastAsia="Consolas" w:hAnsi="Consolas"/>
                <w:color w:val="d4d4d4"/>
                <w:sz w:val="20"/>
                <w:szCs w:val="20"/>
                <w:rtl w:val="0"/>
              </w:rPr>
              <w:t xml:space="preserve">gunzip dhcp.log.gz</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nsolas" w:cs="Consolas" w:eastAsia="Consolas" w:hAnsi="Consolas"/>
                <w:color w:val="d4d4d4"/>
                <w:sz w:val="20"/>
                <w:szCs w:val="20"/>
                <w:rtl w:val="0"/>
              </w:rPr>
              <w:t xml:space="preserve">awk 'BEGIN{FS="\t"; OFS=","}</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nsolas" w:cs="Consolas" w:eastAsia="Consolas" w:hAnsi="Consolas"/>
                <w:color w:val="d4d4d4"/>
                <w:sz w:val="20"/>
                <w:szCs w:val="20"/>
                <w:rtl w:val="0"/>
              </w:rPr>
              <w:t xml:space="preserve">{</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color w:val="d4d4d4"/>
                <w:sz w:val="20"/>
                <w:szCs w:val="20"/>
                <w:rtl w:val="0"/>
              </w:rPr>
              <w:t xml:space="preserve">  for (i=1; i&lt;=NF; i++) {</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color w:val="d4d4d4"/>
                <w:sz w:val="20"/>
                <w:szCs w:val="20"/>
                <w:rtl w:val="0"/>
              </w:rPr>
              <w:t xml:space="preserve">    if ($i ~ /,/) $i = "\"" $i "\""</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nsolas" w:cs="Consolas" w:eastAsia="Consolas" w:hAnsi="Consolas"/>
                <w:color w:val="d4d4d4"/>
                <w:sz w:val="20"/>
                <w:szCs w:val="20"/>
                <w:rtl w:val="0"/>
              </w:rPr>
              <w:t xml:space="preserve">  }</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color w:val="d4d4d4"/>
                <w:sz w:val="20"/>
                <w:szCs w:val="20"/>
                <w:rtl w:val="0"/>
              </w:rPr>
              <w:t xml:space="preserve">  print</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color w:val="d4d4d4"/>
                <w:sz w:val="20"/>
                <w:szCs w:val="20"/>
                <w:rtl w:val="0"/>
              </w:rPr>
              <w:t xml:space="preserve">}' dhcp.log &gt; dhcp_clean.csv</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color w:val="d4d4d4"/>
                <w:sz w:val="20"/>
                <w:szCs w:val="20"/>
                <w:rtl w:val="0"/>
              </w:rPr>
              <w:t xml:space="preserve">(echo "ts,uids,client_addr,server_addr,mac,host_name,client_fqdn,domain,requested_addr,assigned_addr,lease_time,client_message,server_message,msg_types,duration"; cat dhcp_clean.csv) &gt; dhcp_final.csv</w:t>
            </w:r>
            <w:r w:rsidDel="00000000" w:rsidR="00000000" w:rsidRPr="00000000">
              <w:rPr>
                <w:rtl w:val="0"/>
              </w:rPr>
            </w:r>
          </w:p>
        </w:tc>
      </w:tr>
    </w:tbl>
    <w:p w:rsidR="00000000" w:rsidDel="00000000" w:rsidP="00000000" w:rsidRDefault="00000000" w:rsidRPr="00000000" w14:paraId="00000035">
      <w:pPr>
        <w:spacing w:after="160" w:lineRule="auto"/>
        <w:rPr/>
      </w:pPr>
      <w:r w:rsidDel="00000000" w:rsidR="00000000" w:rsidRPr="00000000">
        <w:rPr>
          <w:rtl w:val="0"/>
        </w:rPr>
        <w:t xml:space="preserve">Sanity check field counts before uploading, same as every prior project:</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color w:val="d4d4d4"/>
                <w:sz w:val="20"/>
                <w:szCs w:val="20"/>
                <w:rtl w:val="0"/>
              </w:rPr>
              <w:t xml:space="preserve">python3 -c "</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nsolas" w:cs="Consolas" w:eastAsia="Consolas" w:hAnsi="Consolas"/>
                <w:color w:val="d4d4d4"/>
                <w:sz w:val="20"/>
                <w:szCs w:val="20"/>
                <w:rtl w:val="0"/>
              </w:rPr>
              <w:t xml:space="preserve">import csv</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color w:val="d4d4d4"/>
                <w:sz w:val="20"/>
                <w:szCs w:val="20"/>
                <w:rtl w:val="0"/>
              </w:rPr>
              <w:t xml:space="preserve">from collections import Counter</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Consolas" w:cs="Consolas" w:eastAsia="Consolas" w:hAnsi="Consolas"/>
                <w:color w:val="d4d4d4"/>
                <w:sz w:val="20"/>
                <w:szCs w:val="20"/>
                <w:rtl w:val="0"/>
              </w:rPr>
              <w:t xml:space="preserve">c = Counter()</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Consolas" w:cs="Consolas" w:eastAsia="Consolas" w:hAnsi="Consolas"/>
                <w:color w:val="d4d4d4"/>
                <w:sz w:val="20"/>
                <w:szCs w:val="20"/>
                <w:rtl w:val="0"/>
              </w:rPr>
              <w:t xml:space="preserve">with open('dhcp_final.csv') as f:</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color w:val="d4d4d4"/>
                <w:sz w:val="20"/>
                <w:szCs w:val="20"/>
                <w:rtl w:val="0"/>
              </w:rPr>
              <w:t xml:space="preserve">    for row in csv.reader(f):</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Consolas" w:cs="Consolas" w:eastAsia="Consolas" w:hAnsi="Consolas"/>
                <w:color w:val="d4d4d4"/>
                <w:sz w:val="20"/>
                <w:szCs w:val="20"/>
                <w:rtl w:val="0"/>
              </w:rPr>
              <w:t xml:space="preserve">        c[len(row)] += 1</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nsolas" w:cs="Consolas" w:eastAsia="Consolas" w:hAnsi="Consolas"/>
                <w:color w:val="d4d4d4"/>
                <w:sz w:val="20"/>
                <w:szCs w:val="20"/>
                <w:rtl w:val="0"/>
              </w:rPr>
              <w:t xml:space="preserve">print(c)</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Consolas" w:cs="Consolas" w:eastAsia="Consolas" w:hAnsi="Consolas"/>
                <w:color w:val="d4d4d4"/>
                <w:sz w:val="20"/>
                <w:szCs w:val="20"/>
                <w:rtl w:val="0"/>
              </w:rPr>
              <w:t xml:space="preserve">"</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3F">
            <w:pPr>
              <w:spacing w:after="60" w:lineRule="auto"/>
              <w:jc w:val="center"/>
              <w:rPr/>
            </w:pPr>
            <w:r w:rsidDel="00000000" w:rsidR="00000000" w:rsidRPr="00000000">
              <w:rPr>
                <w:b w:val="1"/>
                <w:bCs w:val="1"/>
                <w:color w:val="808080"/>
              </w:rPr>
              <w:drawing>
                <wp:inline distB="114300" distT="114300" distL="114300" distR="114300">
                  <wp:extent cx="5486400" cy="10795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pPr>
            <w:r w:rsidDel="00000000" w:rsidR="00000000" w:rsidRPr="00000000">
              <w:rPr>
                <w:i w:val="1"/>
                <w:iCs w:val="1"/>
                <w:color w:val="808080"/>
                <w:sz w:val="18"/>
                <w:szCs w:val="18"/>
                <w:rtl w:val="0"/>
              </w:rPr>
              <w:t xml:space="preserve">Terminal: download, conversion, and field-count check output</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41">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42">
            <w:pPr>
              <w:rPr/>
            </w:pPr>
            <w:r w:rsidDel="00000000" w:rsidR="00000000" w:rsidRPr="00000000">
              <w:rPr>
                <w:i w:val="1"/>
                <w:iCs w:val="1"/>
                <w:color w:val="808080"/>
                <w:sz w:val="18"/>
                <w:szCs w:val="18"/>
                <w:rtl w:val="0"/>
              </w:rPr>
              <w:t xml:space="preserve">Did the comma-quoting handle the uids and msg_types vector fields cleanly? Any rows that still didn't line up?</w:t>
            </w:r>
            <w:r w:rsidDel="00000000" w:rsidR="00000000" w:rsidRPr="00000000">
              <w:rPr>
                <w:rtl w:val="0"/>
              </w:rPr>
            </w:r>
          </w:p>
        </w:tc>
      </w:tr>
    </w:tbl>
    <w:p w:rsidR="00000000" w:rsidDel="00000000" w:rsidP="00000000" w:rsidRDefault="00000000" w:rsidRPr="00000000" w14:paraId="00000043">
      <w:pPr>
        <w:pStyle w:val="Heading1"/>
        <w:pageBreakBefore w:val="1"/>
        <w:spacing w:after="160" w:before="320" w:lineRule="auto"/>
        <w:rPr/>
      </w:pPr>
      <w:r w:rsidDel="00000000" w:rsidR="00000000" w:rsidRPr="00000000">
        <w:rPr>
          <w:b w:val="1"/>
          <w:bCs w:val="1"/>
          <w:color w:val="2e74b5"/>
          <w:sz w:val="32"/>
          <w:szCs w:val="32"/>
          <w:rtl w:val="0"/>
        </w:rPr>
        <w:t xml:space="preserve">5. Ingesting Data into Splunk</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tl w:val="0"/>
        </w:rPr>
        <w:t xml:space="preserve">What I did: uploaded the cleaned CSV through Splunk's Add Data wizard, forced the sourcetype to csv, created a dedicated index (dhcp_lab), and confirmed the event count and field extraction before moving to analysis.</w:t>
      </w:r>
    </w:p>
    <w:tbl>
      <w:tblPr>
        <w:tblStyle w:val="Table6"/>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45">
            <w:pPr>
              <w:spacing w:after="60" w:lineRule="auto"/>
              <w:jc w:val="center"/>
              <w:rPr/>
            </w:pPr>
            <w:r w:rsidDel="00000000" w:rsidR="00000000" w:rsidRPr="00000000">
              <w:rPr>
                <w:b w:val="1"/>
                <w:bCs w:val="1"/>
                <w:color w:val="808080"/>
              </w:rPr>
              <w:drawing>
                <wp:inline distB="114300" distT="114300" distL="114300" distR="114300">
                  <wp:extent cx="5486400" cy="25908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pPr>
            <w:r w:rsidDel="00000000" w:rsidR="00000000" w:rsidRPr="00000000">
              <w:rPr>
                <w:i w:val="1"/>
                <w:iCs w:val="1"/>
                <w:color w:val="808080"/>
                <w:sz w:val="18"/>
                <w:szCs w:val="18"/>
                <w:rtl w:val="0"/>
              </w:rPr>
              <w:t xml:space="preserve">Add Data upload wizard — field extraction preview (mac, assigned_addr, msg_types showing as separate fields)</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47">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48">
            <w:pPr>
              <w:rPr/>
            </w:pPr>
            <w:r w:rsidDel="00000000" w:rsidR="00000000" w:rsidRPr="00000000">
              <w:rPr>
                <w:i w:val="1"/>
                <w:iCs w:val="1"/>
                <w:color w:val="808080"/>
                <w:sz w:val="18"/>
                <w:szCs w:val="18"/>
                <w:rtl w:val="0"/>
              </w:rPr>
              <w:t xml:space="preserve">How many events came in? Does that match your expected row count from dhcp_final.csv?</w:t>
            </w:r>
            <w:r w:rsidDel="00000000" w:rsidR="00000000" w:rsidRPr="00000000">
              <w:rPr>
                <w:rtl w:val="0"/>
              </w:rPr>
            </w:r>
          </w:p>
        </w:tc>
      </w:tr>
    </w:tbl>
    <w:p w:rsidR="00000000" w:rsidDel="00000000" w:rsidP="00000000" w:rsidRDefault="00000000" w:rsidRPr="00000000" w14:paraId="00000049">
      <w:pPr>
        <w:pStyle w:val="Heading1"/>
        <w:pageBreakBefore w:val="1"/>
        <w:spacing w:after="160" w:before="320" w:lineRule="auto"/>
        <w:rPr/>
      </w:pPr>
      <w:r w:rsidDel="00000000" w:rsidR="00000000" w:rsidRPr="00000000">
        <w:rPr>
          <w:b w:val="1"/>
          <w:bCs w:val="1"/>
          <w:color w:val="2e74b5"/>
          <w:sz w:val="32"/>
          <w:szCs w:val="32"/>
          <w:rtl w:val="0"/>
        </w:rPr>
        <w:t xml:space="preserve">6. Analysis — Hunting Through the DHCP Data</w:t>
      </w:r>
      <w:r w:rsidDel="00000000" w:rsidR="00000000" w:rsidRPr="00000000">
        <w:rPr>
          <w:rtl w:val="0"/>
        </w:rPr>
      </w:r>
    </w:p>
    <w:p w:rsidR="00000000" w:rsidDel="00000000" w:rsidP="00000000" w:rsidRDefault="00000000" w:rsidRPr="00000000" w14:paraId="0000004A">
      <w:pPr>
        <w:pStyle w:val="Heading2"/>
        <w:spacing w:after="140" w:before="280" w:lineRule="auto"/>
        <w:rPr/>
      </w:pPr>
      <w:r w:rsidDel="00000000" w:rsidR="00000000" w:rsidRPr="00000000">
        <w:rPr>
          <w:b w:val="1"/>
          <w:bCs w:val="1"/>
          <w:color w:val="2e74b5"/>
          <w:sz w:val="26"/>
          <w:szCs w:val="26"/>
          <w:rtl w:val="0"/>
        </w:rPr>
        <w:t xml:space="preserve">6.1 DHCP Event Volume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color w:val="d4d4d4"/>
                <w:sz w:val="20"/>
                <w:szCs w:val="20"/>
                <w:rtl w:val="0"/>
              </w:rPr>
              <w:t xml:space="preserve">index=dhcp_lab | stats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4C">
            <w:pPr>
              <w:spacing w:after="60" w:lineRule="auto"/>
              <w:jc w:val="center"/>
              <w:rPr/>
            </w:pPr>
            <w:r w:rsidDel="00000000" w:rsidR="00000000" w:rsidRPr="00000000">
              <w:rPr/>
              <w:drawing>
                <wp:inline distB="114300" distT="114300" distL="114300" distR="114300">
                  <wp:extent cx="5486400" cy="12192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864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pPr>
            <w:r w:rsidDel="00000000" w:rsidR="00000000" w:rsidRPr="00000000">
              <w:rPr>
                <w:i w:val="1"/>
                <w:iCs w:val="1"/>
                <w:color w:val="808080"/>
                <w:sz w:val="18"/>
                <w:szCs w:val="18"/>
                <w:rtl w:val="0"/>
              </w:rPr>
              <w:t xml:space="preserve">Total DHCP event count</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4E">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4F">
            <w:pPr>
              <w:rPr/>
            </w:pPr>
            <w:r w:rsidDel="00000000" w:rsidR="00000000" w:rsidRPr="00000000">
              <w:rPr>
                <w:i w:val="1"/>
                <w:iCs w:val="1"/>
                <w:color w:val="808080"/>
                <w:sz w:val="18"/>
                <w:szCs w:val="18"/>
                <w:rtl w:val="0"/>
              </w:rPr>
              <w:t xml:space="preserve">The MACCDC 2012 DHCP capture contains 1,502 total events</w:t>
            </w:r>
            <w:r w:rsidDel="00000000" w:rsidR="00000000" w:rsidRPr="00000000">
              <w:rPr>
                <w:rtl w:val="0"/>
              </w:rPr>
            </w:r>
          </w:p>
        </w:tc>
      </w:tr>
    </w:tbl>
    <w:p w:rsidR="00000000" w:rsidDel="00000000" w:rsidP="00000000" w:rsidRDefault="00000000" w:rsidRPr="00000000" w14:paraId="00000050">
      <w:pPr>
        <w:pStyle w:val="Heading2"/>
        <w:spacing w:after="140" w:before="280" w:lineRule="auto"/>
        <w:rPr/>
      </w:pPr>
      <w:r w:rsidDel="00000000" w:rsidR="00000000" w:rsidRPr="00000000">
        <w:rPr>
          <w:b w:val="1"/>
          <w:bCs w:val="1"/>
          <w:color w:val="2e74b5"/>
          <w:sz w:val="26"/>
          <w:szCs w:val="26"/>
          <w:rtl w:val="0"/>
        </w:rPr>
        <w:t xml:space="preserve">6.2 Top Assigned IP Addresses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color w:val="d4d4d4"/>
                <w:sz w:val="20"/>
                <w:szCs w:val="20"/>
                <w:rtl w:val="0"/>
              </w:rPr>
              <w:t xml:space="preserve">index=dhcp_lab | top limit=10 assigned_ip</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52">
            <w:pPr>
              <w:spacing w:after="60" w:lineRule="auto"/>
              <w:jc w:val="center"/>
              <w:rPr>
                <w:b w:val="1"/>
                <w:bCs w:val="1"/>
                <w:color w:val="808080"/>
              </w:rPr>
            </w:pPr>
            <w:r w:rsidDel="00000000" w:rsidR="00000000" w:rsidRPr="00000000">
              <w:rPr>
                <w:b w:val="1"/>
                <w:bCs w:val="1"/>
                <w:color w:val="808080"/>
              </w:rPr>
              <w:drawing>
                <wp:inline distB="114300" distT="114300" distL="114300" distR="114300">
                  <wp:extent cx="5486400" cy="18034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4864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60" w:lineRule="auto"/>
              <w:jc w:val="center"/>
              <w:rPr>
                <w:b w:val="1"/>
                <w:bCs w:val="1"/>
                <w:color w:val="808080"/>
              </w:rPr>
            </w:pPr>
            <w:r w:rsidDel="00000000" w:rsidR="00000000" w:rsidRPr="00000000">
              <w:rPr>
                <w:b w:val="1"/>
                <w:bCs w:val="1"/>
                <w:color w:val="808080"/>
              </w:rPr>
              <w:drawing>
                <wp:inline distB="114300" distT="114300" distL="114300" distR="114300">
                  <wp:extent cx="5486400" cy="9017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pPr>
            <w:r w:rsidDel="00000000" w:rsidR="00000000" w:rsidRPr="00000000">
              <w:rPr>
                <w:i w:val="1"/>
                <w:iCs w:val="1"/>
                <w:color w:val="808080"/>
                <w:sz w:val="18"/>
                <w:szCs w:val="18"/>
                <w:rtl w:val="0"/>
              </w:rPr>
              <w:t xml:space="preserve">Top assigned IP addresses table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55">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56">
            <w:pPr>
              <w:rPr/>
            </w:pPr>
            <w:r w:rsidDel="00000000" w:rsidR="00000000" w:rsidRPr="00000000">
              <w:rPr>
                <w:i w:val="1"/>
                <w:iCs w:val="1"/>
                <w:color w:val="808080"/>
                <w:sz w:val="18"/>
                <w:szCs w:val="18"/>
                <w:rtl w:val="0"/>
              </w:rPr>
              <w:t xml:space="preserve">Analysis of assigned IP addresses reveals a massive concentration on </w:t>
            </w:r>
            <w:r w:rsidDel="00000000" w:rsidR="00000000" w:rsidRPr="00000000">
              <w:rPr>
                <w:rFonts w:ascii="Roboto Mono" w:cs="Roboto Mono" w:eastAsia="Roboto Mono" w:hAnsi="Roboto Mono"/>
                <w:i w:val="1"/>
                <w:iCs w:val="1"/>
                <w:color w:val="188038"/>
                <w:sz w:val="18"/>
                <w:szCs w:val="18"/>
                <w:rtl w:val="0"/>
              </w:rPr>
              <w:t xml:space="preserve">192.168.202.76</w:t>
            </w:r>
            <w:r w:rsidDel="00000000" w:rsidR="00000000" w:rsidRPr="00000000">
              <w:rPr>
                <w:i w:val="1"/>
                <w:iCs w:val="1"/>
                <w:color w:val="808080"/>
                <w:sz w:val="18"/>
                <w:szCs w:val="18"/>
                <w:rtl w:val="0"/>
              </w:rPr>
              <w:t xml:space="preserve">, which accounts for 744 out of 1,502 total allocations (49.53% of total volume). The second highest assignment is </w:t>
            </w:r>
            <w:r w:rsidDel="00000000" w:rsidR="00000000" w:rsidRPr="00000000">
              <w:rPr>
                <w:rFonts w:ascii="Roboto Mono" w:cs="Roboto Mono" w:eastAsia="Roboto Mono" w:hAnsi="Roboto Mono"/>
                <w:i w:val="1"/>
                <w:iCs w:val="1"/>
                <w:color w:val="188038"/>
                <w:sz w:val="18"/>
                <w:szCs w:val="18"/>
                <w:rtl w:val="0"/>
              </w:rPr>
              <w:t xml:space="preserve">192.168.202.97</w:t>
            </w:r>
            <w:r w:rsidDel="00000000" w:rsidR="00000000" w:rsidRPr="00000000">
              <w:rPr>
                <w:i w:val="1"/>
                <w:iCs w:val="1"/>
                <w:color w:val="808080"/>
                <w:sz w:val="18"/>
                <w:szCs w:val="18"/>
                <w:rtl w:val="0"/>
              </w:rPr>
              <w:t xml:space="preserve"> with 94 events (6.26%). This heavy concentration indicates either an aggressive client renewal loop or address contention that warrants checking client MAC addresses</w:t>
            </w:r>
            <w:r w:rsidDel="00000000" w:rsidR="00000000" w:rsidRPr="00000000">
              <w:rPr>
                <w:rtl w:val="0"/>
              </w:rPr>
            </w:r>
          </w:p>
        </w:tc>
      </w:tr>
    </w:tbl>
    <w:p w:rsidR="00000000" w:rsidDel="00000000" w:rsidP="00000000" w:rsidRDefault="00000000" w:rsidRPr="00000000" w14:paraId="00000057">
      <w:pPr>
        <w:pStyle w:val="Heading2"/>
        <w:spacing w:after="140" w:before="280" w:lineRule="auto"/>
        <w:rPr/>
      </w:pPr>
      <w:r w:rsidDel="00000000" w:rsidR="00000000" w:rsidRPr="00000000">
        <w:rPr>
          <w:b w:val="1"/>
          <w:bCs w:val="1"/>
          <w:color w:val="2e74b5"/>
          <w:sz w:val="26"/>
          <w:szCs w:val="26"/>
          <w:rtl w:val="0"/>
        </w:rPr>
        <w:t xml:space="preserve">6.3 Top Clients by MAC Address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color w:val="d4d4d4"/>
                <w:sz w:val="20"/>
                <w:szCs w:val="20"/>
                <w:rtl w:val="0"/>
              </w:rPr>
              <w:t xml:space="preserve">index=dhcp_lab | top limit=10 mac</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59">
            <w:pPr>
              <w:spacing w:after="60" w:lineRule="auto"/>
              <w:jc w:val="center"/>
              <w:rPr/>
            </w:pPr>
            <w:r w:rsidDel="00000000" w:rsidR="00000000" w:rsidRPr="00000000">
              <w:rPr>
                <w:b w:val="1"/>
                <w:bCs w:val="1"/>
                <w:color w:val="808080"/>
              </w:rPr>
              <w:drawing>
                <wp:inline distB="114300" distT="114300" distL="114300" distR="114300">
                  <wp:extent cx="5486400" cy="172720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864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i w:val="1"/>
                <w:iCs w:val="1"/>
                <w:color w:val="808080"/>
                <w:sz w:val="18"/>
                <w:szCs w:val="18"/>
                <w:rtl w:val="0"/>
              </w:rPr>
              <w:t xml:space="preserve">Top clients by MAC address table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5B">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5C">
            <w:pPr>
              <w:rPr/>
            </w:pPr>
            <w:r w:rsidDel="00000000" w:rsidR="00000000" w:rsidRPr="00000000">
              <w:rPr>
                <w:i w:val="1"/>
                <w:iCs w:val="1"/>
                <w:color w:val="808080"/>
                <w:sz w:val="18"/>
                <w:szCs w:val="18"/>
                <w:rtl w:val="0"/>
              </w:rPr>
              <w:t xml:space="preserve">Telemetry confirms MAC address </w:t>
            </w:r>
            <w:r w:rsidDel="00000000" w:rsidR="00000000" w:rsidRPr="00000000">
              <w:rPr>
                <w:rFonts w:ascii="Roboto Mono" w:cs="Roboto Mono" w:eastAsia="Roboto Mono" w:hAnsi="Roboto Mono"/>
                <w:i w:val="1"/>
                <w:iCs w:val="1"/>
                <w:color w:val="188038"/>
                <w:sz w:val="18"/>
                <w:szCs w:val="18"/>
                <w:rtl w:val="0"/>
              </w:rPr>
              <w:t xml:space="preserve">00:26:9e:83:a2:30</w:t>
            </w:r>
            <w:r w:rsidDel="00000000" w:rsidR="00000000" w:rsidRPr="00000000">
              <w:rPr>
                <w:i w:val="1"/>
                <w:iCs w:val="1"/>
                <w:color w:val="808080"/>
                <w:sz w:val="18"/>
                <w:szCs w:val="18"/>
                <w:rtl w:val="0"/>
              </w:rPr>
              <w:t xml:space="preserve"> is the single highest requester on the network, generating 744 events (49.53% of total volume). This matches the 744 allocations recorded for </w:t>
            </w:r>
            <w:r w:rsidDel="00000000" w:rsidR="00000000" w:rsidRPr="00000000">
              <w:rPr>
                <w:rFonts w:ascii="Roboto Mono" w:cs="Roboto Mono" w:eastAsia="Roboto Mono" w:hAnsi="Roboto Mono"/>
                <w:i w:val="1"/>
                <w:iCs w:val="1"/>
                <w:color w:val="188038"/>
                <w:sz w:val="18"/>
                <w:szCs w:val="18"/>
                <w:rtl w:val="0"/>
              </w:rPr>
              <w:t xml:space="preserve">192.168.202.76</w:t>
            </w:r>
            <w:r w:rsidDel="00000000" w:rsidR="00000000" w:rsidRPr="00000000">
              <w:rPr>
                <w:rtl w:val="0"/>
              </w:rPr>
            </w:r>
          </w:p>
        </w:tc>
      </w:tr>
    </w:tbl>
    <w:p w:rsidR="00000000" w:rsidDel="00000000" w:rsidP="00000000" w:rsidRDefault="00000000" w:rsidRPr="00000000" w14:paraId="0000005D">
      <w:pPr>
        <w:pStyle w:val="Heading2"/>
        <w:spacing w:after="140" w:before="280" w:lineRule="auto"/>
        <w:rPr/>
      </w:pPr>
      <w:r w:rsidDel="00000000" w:rsidR="00000000" w:rsidRPr="00000000">
        <w:rPr>
          <w:b w:val="1"/>
          <w:bCs w:val="1"/>
          <w:color w:val="2e74b5"/>
          <w:sz w:val="26"/>
          <w:szCs w:val="26"/>
          <w:rtl w:val="0"/>
        </w:rPr>
        <w:t xml:space="preserve">6.4 DHCP Message Type Breakdown</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color w:val="d4d4d4"/>
                <w:sz w:val="20"/>
                <w:szCs w:val="20"/>
                <w:rtl w:val="0"/>
              </w:rPr>
              <w:t xml:space="preserve">index=dhcp_lab | stats count by msg_types | sort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5F">
            <w:pPr>
              <w:spacing w:after="60" w:lineRule="auto"/>
              <w:jc w:val="center"/>
              <w:rPr/>
            </w:pPr>
            <w:r w:rsidDel="00000000" w:rsidR="00000000" w:rsidRPr="00000000">
              <w:rPr>
                <w:b w:val="1"/>
                <w:bCs w:val="1"/>
                <w:color w:val="808080"/>
              </w:rPr>
              <w:drawing>
                <wp:inline distB="114300" distT="114300" distL="114300" distR="114300">
                  <wp:extent cx="5486400" cy="25654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4864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i w:val="1"/>
                <w:iCs w:val="1"/>
                <w:color w:val="808080"/>
                <w:sz w:val="18"/>
                <w:szCs w:val="18"/>
                <w:rtl w:val="0"/>
              </w:rPr>
              <w:t xml:space="preserve">DHCP message type breakdown (DISCOVER / OFFER / REQUEST / ACK / NAK)</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61">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62">
            <w:pPr>
              <w:rPr/>
            </w:pPr>
            <w:r w:rsidDel="00000000" w:rsidR="00000000" w:rsidRPr="00000000">
              <w:rPr>
                <w:i w:val="1"/>
                <w:iCs w:val="1"/>
                <w:color w:val="808080"/>
                <w:sz w:val="18"/>
                <w:szCs w:val="18"/>
                <w:rtl w:val="0"/>
              </w:rPr>
              <w:t xml:space="preserve">In this Zeek dataset version, column 10 tracks 32-bit DHCP transaction IDs (</w:t>
            </w:r>
            <w:r w:rsidDel="00000000" w:rsidR="00000000" w:rsidRPr="00000000">
              <w:rPr>
                <w:rFonts w:ascii="Roboto Mono" w:cs="Roboto Mono" w:eastAsia="Roboto Mono" w:hAnsi="Roboto Mono"/>
                <w:i w:val="1"/>
                <w:iCs w:val="1"/>
                <w:color w:val="188038"/>
                <w:sz w:val="18"/>
                <w:szCs w:val="18"/>
                <w:rtl w:val="0"/>
              </w:rPr>
              <w:t xml:space="preserve">trans_id</w:t>
            </w:r>
            <w:r w:rsidDel="00000000" w:rsidR="00000000" w:rsidRPr="00000000">
              <w:rPr>
                <w:i w:val="1"/>
                <w:iCs w:val="1"/>
                <w:color w:val="808080"/>
                <w:sz w:val="18"/>
                <w:szCs w:val="18"/>
                <w:rtl w:val="0"/>
              </w:rPr>
              <w:t xml:space="preserve">) rather than parsed message type strings. The search identified 1,476 unique transaction IDs across 1,502 total events. The top transaction IDs (e.g., </w:t>
            </w:r>
            <w:r w:rsidDel="00000000" w:rsidR="00000000" w:rsidRPr="00000000">
              <w:rPr>
                <w:rFonts w:ascii="Roboto Mono" w:cs="Roboto Mono" w:eastAsia="Roboto Mono" w:hAnsi="Roboto Mono"/>
                <w:i w:val="1"/>
                <w:iCs w:val="1"/>
                <w:color w:val="188038"/>
                <w:sz w:val="18"/>
                <w:szCs w:val="18"/>
                <w:rtl w:val="0"/>
              </w:rPr>
              <w:t xml:space="preserve">2855404032</w:t>
            </w:r>
            <w:r w:rsidDel="00000000" w:rsidR="00000000" w:rsidRPr="00000000">
              <w:rPr>
                <w:i w:val="1"/>
                <w:iCs w:val="1"/>
                <w:color w:val="808080"/>
                <w:sz w:val="18"/>
                <w:szCs w:val="18"/>
                <w:rtl w:val="0"/>
              </w:rPr>
              <w:t xml:space="preserve">) repeat 2 to 3 times, representing multi-step lease exchanges or retried client transactions</w:t>
            </w:r>
            <w:r w:rsidDel="00000000" w:rsidR="00000000" w:rsidRPr="00000000">
              <w:rPr>
                <w:rtl w:val="0"/>
              </w:rPr>
            </w:r>
          </w:p>
        </w:tc>
      </w:tr>
    </w:tbl>
    <w:p w:rsidR="00000000" w:rsidDel="00000000" w:rsidP="00000000" w:rsidRDefault="00000000" w:rsidRPr="00000000" w14:paraId="00000063">
      <w:pPr>
        <w:pStyle w:val="Heading2"/>
        <w:spacing w:after="140" w:before="280" w:lineRule="auto"/>
        <w:rPr/>
      </w:pPr>
      <w:r w:rsidDel="00000000" w:rsidR="00000000" w:rsidRPr="00000000">
        <w:rPr>
          <w:b w:val="1"/>
          <w:bCs w:val="1"/>
          <w:color w:val="2e74b5"/>
          <w:sz w:val="26"/>
          <w:szCs w:val="26"/>
          <w:rtl w:val="0"/>
        </w:rPr>
        <w:t xml:space="preserve">6.5 Clients With No Announced Hostname</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color w:val="d4d4d4"/>
                <w:sz w:val="20"/>
                <w:szCs w:val="20"/>
                <w:rtl w:val="0"/>
              </w:rPr>
              <w:t xml:space="preserve">index=dhcp_lab | search host_name="" OR host_name="-" | stats count by mac, client_addr</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65">
            <w:pPr>
              <w:spacing w:after="60" w:lineRule="auto"/>
              <w:jc w:val="center"/>
              <w:rPr/>
            </w:pPr>
            <w:r w:rsidDel="00000000" w:rsidR="00000000" w:rsidRPr="00000000">
              <w:rPr>
                <w:b w:val="1"/>
                <w:bCs w:val="1"/>
                <w:color w:val="808080"/>
              </w:rPr>
              <w:drawing>
                <wp:inline distB="114300" distT="114300" distL="114300" distR="114300">
                  <wp:extent cx="5486400" cy="8763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864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pPr>
            <w:r w:rsidDel="00000000" w:rsidR="00000000" w:rsidRPr="00000000">
              <w:rPr>
                <w:i w:val="1"/>
                <w:iCs w:val="1"/>
                <w:color w:val="808080"/>
                <w:sz w:val="18"/>
                <w:szCs w:val="18"/>
                <w:rtl w:val="0"/>
              </w:rPr>
              <w:t xml:space="preserve">Clients missing a host_name value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67">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68">
            <w:pPr>
              <w:rPr/>
            </w:pPr>
            <w:r w:rsidDel="00000000" w:rsidR="00000000" w:rsidRPr="00000000">
              <w:rPr>
                <w:i w:val="1"/>
                <w:iCs w:val="1"/>
                <w:color w:val="808080"/>
                <w:sz w:val="18"/>
                <w:szCs w:val="18"/>
                <w:rtl w:val="0"/>
              </w:rPr>
              <w:t xml:space="preserve">Executing </w:t>
            </w:r>
            <w:r w:rsidDel="00000000" w:rsidR="00000000" w:rsidRPr="00000000">
              <w:rPr>
                <w:rFonts w:ascii="Roboto Mono" w:cs="Roboto Mono" w:eastAsia="Roboto Mono" w:hAnsi="Roboto Mono"/>
                <w:i w:val="1"/>
                <w:iCs w:val="1"/>
                <w:color w:val="188038"/>
                <w:sz w:val="18"/>
                <w:szCs w:val="18"/>
                <w:rtl w:val="0"/>
              </w:rPr>
              <w:t xml:space="preserve">index=dhcp_lab | stats count by mac, host_name</w:t>
            </w:r>
            <w:r w:rsidDel="00000000" w:rsidR="00000000" w:rsidRPr="00000000">
              <w:rPr>
                <w:i w:val="1"/>
                <w:iCs w:val="1"/>
                <w:color w:val="808080"/>
                <w:sz w:val="18"/>
                <w:szCs w:val="18"/>
                <w:rtl w:val="0"/>
              </w:rPr>
              <w:t xml:space="preserve"> returned zero results because the 10-column Zeek </w:t>
            </w:r>
            <w:r w:rsidDel="00000000" w:rsidR="00000000" w:rsidRPr="00000000">
              <w:rPr>
                <w:rFonts w:ascii="Roboto Mono" w:cs="Roboto Mono" w:eastAsia="Roboto Mono" w:hAnsi="Roboto Mono"/>
                <w:i w:val="1"/>
                <w:iCs w:val="1"/>
                <w:color w:val="188038"/>
                <w:sz w:val="18"/>
                <w:szCs w:val="18"/>
                <w:rtl w:val="0"/>
              </w:rPr>
              <w:t xml:space="preserve">dhcp.log</w:t>
            </w:r>
            <w:r w:rsidDel="00000000" w:rsidR="00000000" w:rsidRPr="00000000">
              <w:rPr>
                <w:i w:val="1"/>
                <w:iCs w:val="1"/>
                <w:color w:val="808080"/>
                <w:sz w:val="18"/>
                <w:szCs w:val="18"/>
                <w:rtl w:val="0"/>
              </w:rPr>
              <w:t xml:space="preserve"> schema in this dataset does not capture the </w:t>
            </w:r>
            <w:r w:rsidDel="00000000" w:rsidR="00000000" w:rsidRPr="00000000">
              <w:rPr>
                <w:rFonts w:ascii="Roboto Mono" w:cs="Roboto Mono" w:eastAsia="Roboto Mono" w:hAnsi="Roboto Mono"/>
                <w:i w:val="1"/>
                <w:iCs w:val="1"/>
                <w:color w:val="188038"/>
                <w:sz w:val="18"/>
                <w:szCs w:val="18"/>
                <w:rtl w:val="0"/>
              </w:rPr>
              <w:t xml:space="preserve">host_name</w:t>
            </w:r>
            <w:r w:rsidDel="00000000" w:rsidR="00000000" w:rsidRPr="00000000">
              <w:rPr>
                <w:i w:val="1"/>
                <w:iCs w:val="1"/>
                <w:color w:val="808080"/>
                <w:sz w:val="18"/>
                <w:szCs w:val="18"/>
                <w:rtl w:val="0"/>
              </w:rPr>
              <w:t xml:space="preserve"> field. Consequently, all clients in this log function as unannounced endpoints. Asset tracking and correlation must rely on </w:t>
            </w:r>
            <w:r w:rsidDel="00000000" w:rsidR="00000000" w:rsidRPr="00000000">
              <w:rPr>
                <w:rFonts w:ascii="Roboto Mono" w:cs="Roboto Mono" w:eastAsia="Roboto Mono" w:hAnsi="Roboto Mono"/>
                <w:i w:val="1"/>
                <w:iCs w:val="1"/>
                <w:color w:val="188038"/>
                <w:sz w:val="18"/>
                <w:szCs w:val="18"/>
                <w:rtl w:val="0"/>
              </w:rPr>
              <w:t xml:space="preserve">mac</w:t>
            </w:r>
            <w:r w:rsidDel="00000000" w:rsidR="00000000" w:rsidRPr="00000000">
              <w:rPr>
                <w:i w:val="1"/>
                <w:iCs w:val="1"/>
                <w:color w:val="808080"/>
                <w:sz w:val="18"/>
                <w:szCs w:val="18"/>
                <w:rtl w:val="0"/>
              </w:rPr>
              <w:t xml:space="preserve"> address identifiers and </w:t>
            </w:r>
            <w:r w:rsidDel="00000000" w:rsidR="00000000" w:rsidRPr="00000000">
              <w:rPr>
                <w:rFonts w:ascii="Roboto Mono" w:cs="Roboto Mono" w:eastAsia="Roboto Mono" w:hAnsi="Roboto Mono"/>
                <w:i w:val="1"/>
                <w:iCs w:val="1"/>
                <w:color w:val="188038"/>
                <w:sz w:val="18"/>
                <w:szCs w:val="18"/>
                <w:rtl w:val="0"/>
              </w:rPr>
              <w:t xml:space="preserve">assigned_ip</w:t>
            </w:r>
            <w:r w:rsidDel="00000000" w:rsidR="00000000" w:rsidRPr="00000000">
              <w:rPr>
                <w:i w:val="1"/>
                <w:iCs w:val="1"/>
                <w:color w:val="808080"/>
                <w:sz w:val="18"/>
                <w:szCs w:val="18"/>
                <w:rtl w:val="0"/>
              </w:rPr>
              <w:t xml:space="preserve"> mappings instead.</w:t>
            </w:r>
            <w:r w:rsidDel="00000000" w:rsidR="00000000" w:rsidRPr="00000000">
              <w:rPr>
                <w:rtl w:val="0"/>
              </w:rPr>
            </w:r>
          </w:p>
        </w:tc>
      </w:tr>
    </w:tbl>
    <w:p w:rsidR="00000000" w:rsidDel="00000000" w:rsidP="00000000" w:rsidRDefault="00000000" w:rsidRPr="00000000" w14:paraId="00000069">
      <w:pPr>
        <w:pStyle w:val="Heading2"/>
        <w:spacing w:after="140" w:before="280" w:lineRule="auto"/>
        <w:rPr/>
      </w:pPr>
      <w:r w:rsidDel="00000000" w:rsidR="00000000" w:rsidRPr="00000000">
        <w:rPr>
          <w:b w:val="1"/>
          <w:bCs w:val="1"/>
          <w:color w:val="2e74b5"/>
          <w:sz w:val="26"/>
          <w:szCs w:val="26"/>
          <w:rtl w:val="0"/>
        </w:rPr>
        <w:t xml:space="preserve">6.6 Multiple MAC Addresses Contending for the Same IP</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6A">
            <w:pPr>
              <w:spacing w:after="0" w:lineRule="auto"/>
              <w:rPr/>
            </w:pPr>
            <w:r w:rsidDel="00000000" w:rsidR="00000000" w:rsidRPr="00000000">
              <w:rPr>
                <w:rFonts w:ascii="Consolas" w:cs="Consolas" w:eastAsia="Consolas" w:hAnsi="Consolas"/>
                <w:color w:val="d4d4d4"/>
                <w:sz w:val="20"/>
                <w:szCs w:val="20"/>
                <w:rtl w:val="0"/>
              </w:rPr>
              <w:t xml:space="preserve">index=dhcp_lab | stats dc(mac) as distinct_macs, values(mac) as macs by assigned_addr | where distinct_macs&gt;1 | sort -distinct_macs</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6B">
            <w:pPr>
              <w:spacing w:after="60" w:lineRule="auto"/>
              <w:jc w:val="center"/>
              <w:rPr/>
            </w:pPr>
            <w:r w:rsidDel="00000000" w:rsidR="00000000" w:rsidRPr="00000000">
              <w:rPr>
                <w:b w:val="1"/>
                <w:bCs w:val="1"/>
                <w:color w:val="808080"/>
              </w:rPr>
              <w:drawing>
                <wp:inline distB="114300" distT="114300" distL="114300" distR="114300">
                  <wp:extent cx="5486400" cy="863600"/>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86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pPr>
            <w:r w:rsidDel="00000000" w:rsidR="00000000" w:rsidRPr="00000000">
              <w:rPr>
                <w:i w:val="1"/>
                <w:iCs w:val="1"/>
                <w:color w:val="808080"/>
                <w:sz w:val="18"/>
                <w:szCs w:val="18"/>
                <w:rtl w:val="0"/>
              </w:rPr>
              <w:t xml:space="preserve">IP addresses claimed by more than one MAC address</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6D">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Executing the IP contention hunt (</w:t>
            </w:r>
            <w:r w:rsidDel="00000000" w:rsidR="00000000" w:rsidRPr="00000000">
              <w:rPr>
                <w:rFonts w:ascii="Roboto Mono" w:cs="Roboto Mono" w:eastAsia="Roboto Mono" w:hAnsi="Roboto Mono"/>
                <w:color w:val="188038"/>
                <w:rtl w:val="0"/>
              </w:rPr>
              <w:t xml:space="preserve">where distinct_macs &gt; 1</w:t>
            </w:r>
            <w:r w:rsidDel="00000000" w:rsidR="00000000" w:rsidRPr="00000000">
              <w:rPr>
                <w:rtl w:val="0"/>
              </w:rPr>
              <w:t xml:space="preserve">) returned 0 results. Every leased IP address in this capture was uniquely bound to a single hardware MAC address. There is no evidence of ARP poisoning, MAC impersonation, or static IP address assignment conflicts across the analyzed telemetry</w:t>
            </w:r>
          </w:p>
        </w:tc>
      </w:tr>
    </w:tbl>
    <w:p w:rsidR="00000000" w:rsidDel="00000000" w:rsidP="00000000" w:rsidRDefault="00000000" w:rsidRPr="00000000" w14:paraId="0000006F">
      <w:pPr>
        <w:pStyle w:val="Heading2"/>
        <w:spacing w:after="140" w:before="280" w:lineRule="auto"/>
        <w:rPr/>
      </w:pPr>
      <w:r w:rsidDel="00000000" w:rsidR="00000000" w:rsidRPr="00000000">
        <w:rPr>
          <w:b w:val="1"/>
          <w:bCs w:val="1"/>
          <w:color w:val="2e74b5"/>
          <w:sz w:val="26"/>
          <w:szCs w:val="26"/>
          <w:rtl w:val="0"/>
        </w:rPr>
        <w:t xml:space="preserve">6.7 DHCP Activity Over Time / Visualization</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color w:val="d4d4d4"/>
                <w:sz w:val="20"/>
                <w:szCs w:val="20"/>
                <w:rtl w:val="0"/>
              </w:rPr>
              <w:t xml:space="preserve">index=dhcp_lab | timechart span=1h count</w:t>
            </w:r>
            <w:r w:rsidDel="00000000" w:rsidR="00000000" w:rsidRPr="00000000">
              <w:rPr>
                <w:rtl w:val="0"/>
              </w:rPr>
            </w:r>
          </w:p>
        </w:tc>
      </w:tr>
    </w:tbl>
    <w:p w:rsidR="00000000" w:rsidDel="00000000" w:rsidP="00000000" w:rsidRDefault="00000000" w:rsidRPr="00000000" w14:paraId="00000071">
      <w:pPr>
        <w:spacing w:after="160" w:lineRule="auto"/>
        <w:rPr/>
      </w:pPr>
      <w:r w:rsidDel="00000000" w:rsidR="00000000" w:rsidRPr="00000000">
        <w:rPr>
          <w:rtl w:val="0"/>
        </w:rPr>
        <w:t xml:space="preserve">Switch to the Visualization tab (Column or Line chart) for this one — DHCP activity over time reads much more clearly as a chart than a table, especially if you want to spot a burst of new leases all at once (which can indicate a new device batch, a DHCP scope reset, or something noisier like a broadcast storm).</w:t>
      </w:r>
    </w:p>
    <w:tbl>
      <w:tblPr>
        <w:tblStyle w:val="Table14"/>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72">
            <w:pPr>
              <w:spacing w:after="60" w:lineRule="auto"/>
              <w:jc w:val="center"/>
              <w:rPr/>
            </w:pPr>
            <w:r w:rsidDel="00000000" w:rsidR="00000000" w:rsidRPr="00000000">
              <w:rPr>
                <w:b w:val="1"/>
                <w:bCs w:val="1"/>
                <w:color w:val="808080"/>
              </w:rPr>
              <w:drawing>
                <wp:inline distB="114300" distT="114300" distL="114300" distR="114300">
                  <wp:extent cx="5486400" cy="1778000"/>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864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pPr>
            <w:r w:rsidDel="00000000" w:rsidR="00000000" w:rsidRPr="00000000">
              <w:rPr>
                <w:i w:val="1"/>
                <w:iCs w:val="1"/>
                <w:color w:val="808080"/>
                <w:sz w:val="18"/>
                <w:szCs w:val="18"/>
                <w:rtl w:val="0"/>
              </w:rPr>
              <w:t xml:space="preserve">DHCP lease activity over time — visualization tab (or dashboard panel, if you built one)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74">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75">
            <w:pPr>
              <w:rPr/>
            </w:pPr>
            <w:r w:rsidDel="00000000" w:rsidR="00000000" w:rsidRPr="00000000">
              <w:rPr>
                <w:i w:val="1"/>
                <w:iCs w:val="1"/>
                <w:color w:val="808080"/>
                <w:sz w:val="18"/>
                <w:szCs w:val="18"/>
                <w:rtl w:val="0"/>
              </w:rPr>
              <w:t xml:space="preserve">The hourly timechart visualization isolates DHCP lease allocations into three distinct operational bursts between March 15 and March 18, 2012. Request volume peaks at over 120 events per hour during active testing blocks and drops to near zero during non-active windows. This temporal pattern reflects scheduled MACCDC competition activity rather than automated denial-of-service flooding or continuous reconnection loops. </w:t>
            </w:r>
            <w:r w:rsidDel="00000000" w:rsidR="00000000" w:rsidRPr="00000000">
              <w:rPr>
                <w:rtl w:val="0"/>
              </w:rPr>
            </w:r>
          </w:p>
        </w:tc>
      </w:tr>
    </w:tbl>
    <w:p w:rsidR="00000000" w:rsidDel="00000000" w:rsidP="00000000" w:rsidRDefault="00000000" w:rsidRPr="00000000" w14:paraId="00000076">
      <w:pPr>
        <w:pStyle w:val="Heading1"/>
        <w:pageBreakBefore w:val="1"/>
        <w:spacing w:after="160" w:before="320" w:lineRule="auto"/>
        <w:rPr/>
      </w:pPr>
      <w:r w:rsidDel="00000000" w:rsidR="00000000" w:rsidRPr="00000000">
        <w:rPr>
          <w:b w:val="1"/>
          <w:bCs w:val="1"/>
          <w:color w:val="2e74b5"/>
          <w:sz w:val="32"/>
          <w:szCs w:val="32"/>
          <w:rtl w:val="0"/>
        </w:rPr>
        <w:t xml:space="preserve">8. Findings Summary</w:t>
      </w:r>
      <w:r w:rsidDel="00000000" w:rsidR="00000000" w:rsidRPr="00000000">
        <w:rPr>
          <w:rtl w:val="0"/>
        </w:rPr>
      </w:r>
    </w:p>
    <w:tbl>
      <w:tblPr>
        <w:tblStyle w:val="Table15"/>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77">
            <w:pPr>
              <w:spacing w:after="80" w:lineRule="auto"/>
              <w:rPr>
                <w:rFonts w:ascii="Arial" w:cs="Arial" w:eastAsia="Arial" w:hAnsi="Arial"/>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78">
            <w:pPr>
              <w:spacing w:after="240" w:line="276" w:lineRule="auto"/>
              <w:rPr>
                <w:rFonts w:ascii="Arial" w:cs="Arial" w:eastAsia="Arial" w:hAnsi="Arial"/>
                <w:i w:val="1"/>
                <w:iCs w:val="1"/>
                <w:color w:val="808080"/>
                <w:sz w:val="18"/>
                <w:szCs w:val="18"/>
              </w:rPr>
            </w:pPr>
            <w:r w:rsidDel="00000000" w:rsidR="00000000" w:rsidRPr="00000000">
              <w:rPr>
                <w:rFonts w:ascii="Arial" w:cs="Arial" w:eastAsia="Arial" w:hAnsi="Arial"/>
                <w:i w:val="1"/>
                <w:iCs w:val="1"/>
                <w:color w:val="808080"/>
                <w:sz w:val="18"/>
                <w:szCs w:val="18"/>
                <w:rtl w:val="0"/>
              </w:rPr>
              <w:t xml:space="preserve">Analysis of the MACCDC 2012 DHCP dataset (</w:t>
            </w:r>
            <w:r w:rsidDel="00000000" w:rsidR="00000000" w:rsidRPr="00000000">
              <w:rPr>
                <w:rFonts w:ascii="Arial" w:cs="Arial" w:eastAsia="Arial" w:hAnsi="Arial"/>
                <w:i w:val="1"/>
                <w:iCs w:val="1"/>
                <w:color w:val="188038"/>
                <w:sz w:val="18"/>
                <w:szCs w:val="18"/>
                <w:rtl w:val="0"/>
              </w:rPr>
              <w:t xml:space="preserve">1,502</w:t>
            </w:r>
            <w:r w:rsidDel="00000000" w:rsidR="00000000" w:rsidRPr="00000000">
              <w:rPr>
                <w:rFonts w:ascii="Arial" w:cs="Arial" w:eastAsia="Arial" w:hAnsi="Arial"/>
                <w:i w:val="1"/>
                <w:iCs w:val="1"/>
                <w:color w:val="808080"/>
                <w:sz w:val="18"/>
                <w:szCs w:val="18"/>
                <w:rtl w:val="0"/>
              </w:rPr>
              <w:t xml:space="preserve"> total events) yielded the following core security findings:</w:t>
            </w:r>
          </w:p>
          <w:p w:rsidR="00000000" w:rsidDel="00000000" w:rsidP="00000000" w:rsidRDefault="00000000" w:rsidRPr="00000000" w14:paraId="00000079">
            <w:pPr>
              <w:numPr>
                <w:ilvl w:val="0"/>
                <w:numId w:val="2"/>
              </w:numPr>
              <w:spacing w:after="0" w:afterAutospacing="0" w:line="276" w:lineRule="auto"/>
              <w:ind w:left="720" w:hanging="360"/>
              <w:rPr>
                <w:i w:val="1"/>
                <w:iCs w:val="1"/>
                <w:color w:val="808080"/>
                <w:sz w:val="18"/>
                <w:szCs w:val="18"/>
              </w:rPr>
            </w:pPr>
            <w:r w:rsidDel="00000000" w:rsidR="00000000" w:rsidRPr="00000000">
              <w:rPr>
                <w:rFonts w:ascii="Arial" w:cs="Arial" w:eastAsia="Arial" w:hAnsi="Arial"/>
                <w:b w:val="1"/>
                <w:bCs w:val="1"/>
                <w:i w:val="1"/>
                <w:iCs w:val="1"/>
                <w:color w:val="808080"/>
                <w:sz w:val="18"/>
                <w:szCs w:val="18"/>
                <w:rtl w:val="0"/>
              </w:rPr>
              <w:t xml:space="preserve">Traffic Concentration:</w:t>
            </w:r>
            <w:r w:rsidDel="00000000" w:rsidR="00000000" w:rsidRPr="00000000">
              <w:rPr>
                <w:rFonts w:ascii="Arial" w:cs="Arial" w:eastAsia="Arial" w:hAnsi="Arial"/>
                <w:i w:val="1"/>
                <w:iCs w:val="1"/>
                <w:color w:val="808080"/>
                <w:sz w:val="18"/>
                <w:szCs w:val="18"/>
                <w:rtl w:val="0"/>
              </w:rPr>
              <w:t xml:space="preserve"> Hardware MAC </w:t>
            </w:r>
            <w:r w:rsidDel="00000000" w:rsidR="00000000" w:rsidRPr="00000000">
              <w:rPr>
                <w:rFonts w:ascii="Arial" w:cs="Arial" w:eastAsia="Arial" w:hAnsi="Arial"/>
                <w:i w:val="1"/>
                <w:iCs w:val="1"/>
                <w:color w:val="188038"/>
                <w:sz w:val="18"/>
                <w:szCs w:val="18"/>
                <w:rtl w:val="0"/>
              </w:rPr>
              <w:t xml:space="preserve">00:26:9e:83:a2:30</w:t>
            </w:r>
            <w:r w:rsidDel="00000000" w:rsidR="00000000" w:rsidRPr="00000000">
              <w:rPr>
                <w:rFonts w:ascii="Arial" w:cs="Arial" w:eastAsia="Arial" w:hAnsi="Arial"/>
                <w:i w:val="1"/>
                <w:iCs w:val="1"/>
                <w:color w:val="808080"/>
                <w:sz w:val="18"/>
                <w:szCs w:val="18"/>
                <w:rtl w:val="0"/>
              </w:rPr>
              <w:t xml:space="preserve"> and assigned IP </w:t>
            </w:r>
            <w:r w:rsidDel="00000000" w:rsidR="00000000" w:rsidRPr="00000000">
              <w:rPr>
                <w:rFonts w:ascii="Arial" w:cs="Arial" w:eastAsia="Arial" w:hAnsi="Arial"/>
                <w:i w:val="1"/>
                <w:iCs w:val="1"/>
                <w:color w:val="188038"/>
                <w:sz w:val="18"/>
                <w:szCs w:val="18"/>
                <w:rtl w:val="0"/>
              </w:rPr>
              <w:t xml:space="preserve">192.168.202.76</w:t>
            </w:r>
            <w:r w:rsidDel="00000000" w:rsidR="00000000" w:rsidRPr="00000000">
              <w:rPr>
                <w:rFonts w:ascii="Arial" w:cs="Arial" w:eastAsia="Arial" w:hAnsi="Arial"/>
                <w:i w:val="1"/>
                <w:iCs w:val="1"/>
                <w:color w:val="808080"/>
                <w:sz w:val="18"/>
                <w:szCs w:val="18"/>
                <w:rtl w:val="0"/>
              </w:rPr>
              <w:t xml:space="preserve"> account for </w:t>
            </w:r>
            <w:r w:rsidDel="00000000" w:rsidR="00000000" w:rsidRPr="00000000">
              <w:rPr>
                <w:rFonts w:ascii="Arial" w:cs="Arial" w:eastAsia="Arial" w:hAnsi="Arial"/>
                <w:b w:val="1"/>
                <w:bCs w:val="1"/>
                <w:i w:val="1"/>
                <w:iCs w:val="1"/>
                <w:color w:val="808080"/>
                <w:sz w:val="18"/>
                <w:szCs w:val="18"/>
                <w:rtl w:val="0"/>
              </w:rPr>
              <w:t xml:space="preserve">49.53%</w:t>
            </w:r>
            <w:r w:rsidDel="00000000" w:rsidR="00000000" w:rsidRPr="00000000">
              <w:rPr>
                <w:rFonts w:ascii="Arial" w:cs="Arial" w:eastAsia="Arial" w:hAnsi="Arial"/>
                <w:i w:val="1"/>
                <w:iCs w:val="1"/>
                <w:color w:val="808080"/>
                <w:sz w:val="18"/>
                <w:szCs w:val="18"/>
                <w:rtl w:val="0"/>
              </w:rPr>
              <w:t xml:space="preserve"> (744 events) of all network lease chatter. This heavy chatter stems from short lease duration settings (</w:t>
            </w:r>
            <w:r w:rsidDel="00000000" w:rsidR="00000000" w:rsidRPr="00000000">
              <w:rPr>
                <w:rFonts w:ascii="Arial" w:cs="Arial" w:eastAsia="Arial" w:hAnsi="Arial"/>
                <w:i w:val="1"/>
                <w:iCs w:val="1"/>
                <w:color w:val="188038"/>
                <w:sz w:val="18"/>
                <w:szCs w:val="18"/>
                <w:rtl w:val="0"/>
              </w:rPr>
              <w:t xml:space="preserve">0.000000</w:t>
            </w:r>
            <w:r w:rsidDel="00000000" w:rsidR="00000000" w:rsidRPr="00000000">
              <w:rPr>
                <w:rFonts w:ascii="Arial" w:cs="Arial" w:eastAsia="Arial" w:hAnsi="Arial"/>
                <w:i w:val="1"/>
                <w:iCs w:val="1"/>
                <w:color w:val="808080"/>
                <w:sz w:val="18"/>
                <w:szCs w:val="18"/>
                <w:rtl w:val="0"/>
              </w:rPr>
              <w:t xml:space="preserve"> default) forcing continuous re-requests.</w:t>
            </w:r>
          </w:p>
          <w:p w:rsidR="00000000" w:rsidDel="00000000" w:rsidP="00000000" w:rsidRDefault="00000000" w:rsidRPr="00000000" w14:paraId="0000007A">
            <w:pPr>
              <w:numPr>
                <w:ilvl w:val="0"/>
                <w:numId w:val="2"/>
              </w:numPr>
              <w:spacing w:after="0" w:afterAutospacing="0" w:line="276" w:lineRule="auto"/>
              <w:ind w:left="720" w:hanging="360"/>
              <w:rPr>
                <w:i w:val="1"/>
                <w:iCs w:val="1"/>
                <w:color w:val="808080"/>
                <w:sz w:val="18"/>
                <w:szCs w:val="18"/>
              </w:rPr>
            </w:pPr>
            <w:r w:rsidDel="00000000" w:rsidR="00000000" w:rsidRPr="00000000">
              <w:rPr>
                <w:rFonts w:ascii="Arial" w:cs="Arial" w:eastAsia="Arial" w:hAnsi="Arial"/>
                <w:b w:val="1"/>
                <w:bCs w:val="1"/>
                <w:i w:val="1"/>
                <w:iCs w:val="1"/>
                <w:color w:val="808080"/>
                <w:sz w:val="18"/>
                <w:szCs w:val="18"/>
                <w:rtl w:val="0"/>
              </w:rPr>
              <w:t xml:space="preserve">Zero IP Spoofing or Contention:</w:t>
            </w:r>
            <w:r w:rsidDel="00000000" w:rsidR="00000000" w:rsidRPr="00000000">
              <w:rPr>
                <w:rFonts w:ascii="Arial" w:cs="Arial" w:eastAsia="Arial" w:hAnsi="Arial"/>
                <w:i w:val="1"/>
                <w:iCs w:val="1"/>
                <w:color w:val="808080"/>
                <w:sz w:val="18"/>
                <w:szCs w:val="18"/>
                <w:rtl w:val="0"/>
              </w:rPr>
              <w:t xml:space="preserve"> Threat hunting for multiple MAC addresses claiming identical IP addresses (</w:t>
            </w:r>
            <w:r w:rsidDel="00000000" w:rsidR="00000000" w:rsidRPr="00000000">
              <w:rPr>
                <w:rFonts w:ascii="Arial" w:cs="Arial" w:eastAsia="Arial" w:hAnsi="Arial"/>
                <w:i w:val="1"/>
                <w:iCs w:val="1"/>
                <w:color w:val="188038"/>
                <w:sz w:val="18"/>
                <w:szCs w:val="18"/>
                <w:rtl w:val="0"/>
              </w:rPr>
              <w:t xml:space="preserve">distinct_macs &gt; 1</w:t>
            </w:r>
            <w:r w:rsidDel="00000000" w:rsidR="00000000" w:rsidRPr="00000000">
              <w:rPr>
                <w:rFonts w:ascii="Arial" w:cs="Arial" w:eastAsia="Arial" w:hAnsi="Arial"/>
                <w:i w:val="1"/>
                <w:iCs w:val="1"/>
                <w:color w:val="808080"/>
                <w:sz w:val="18"/>
                <w:szCs w:val="18"/>
                <w:rtl w:val="0"/>
              </w:rPr>
              <w:t xml:space="preserve">) yielded zero results. There is no evidence of ARP poisoning, rogue DHCP servers, or MAC impersonation.</w:t>
            </w:r>
          </w:p>
          <w:p w:rsidR="00000000" w:rsidDel="00000000" w:rsidP="00000000" w:rsidRDefault="00000000" w:rsidRPr="00000000" w14:paraId="0000007B">
            <w:pPr>
              <w:numPr>
                <w:ilvl w:val="0"/>
                <w:numId w:val="2"/>
              </w:numPr>
              <w:spacing w:after="0" w:afterAutospacing="0" w:line="276" w:lineRule="auto"/>
              <w:ind w:left="720" w:hanging="360"/>
              <w:rPr>
                <w:i w:val="1"/>
                <w:iCs w:val="1"/>
                <w:color w:val="808080"/>
                <w:sz w:val="18"/>
                <w:szCs w:val="18"/>
              </w:rPr>
            </w:pPr>
            <w:r w:rsidDel="00000000" w:rsidR="00000000" w:rsidRPr="00000000">
              <w:rPr>
                <w:rFonts w:ascii="Arial" w:cs="Arial" w:eastAsia="Arial" w:hAnsi="Arial"/>
                <w:b w:val="1"/>
                <w:bCs w:val="1"/>
                <w:i w:val="1"/>
                <w:iCs w:val="1"/>
                <w:color w:val="808080"/>
                <w:sz w:val="18"/>
                <w:szCs w:val="18"/>
                <w:rtl w:val="0"/>
              </w:rPr>
              <w:t xml:space="preserve">Telemetry Limitations:</w:t>
            </w:r>
            <w:r w:rsidDel="00000000" w:rsidR="00000000" w:rsidRPr="00000000">
              <w:rPr>
                <w:rFonts w:ascii="Arial" w:cs="Arial" w:eastAsia="Arial" w:hAnsi="Arial"/>
                <w:i w:val="1"/>
                <w:iCs w:val="1"/>
                <w:color w:val="808080"/>
                <w:sz w:val="18"/>
                <w:szCs w:val="18"/>
                <w:rtl w:val="0"/>
              </w:rPr>
              <w:t xml:space="preserve"> The legacy Zeek log schema omitted hostname fields, rendering 100% of network endpoints unannounced. Additionally, message types were recorded as raw 32-bit transaction IDs rather than standard protocol actions.</w:t>
            </w:r>
          </w:p>
          <w:p w:rsidR="00000000" w:rsidDel="00000000" w:rsidP="00000000" w:rsidRDefault="00000000" w:rsidRPr="00000000" w14:paraId="0000007C">
            <w:pPr>
              <w:numPr>
                <w:ilvl w:val="0"/>
                <w:numId w:val="2"/>
              </w:numPr>
              <w:spacing w:after="240" w:line="276" w:lineRule="auto"/>
              <w:ind w:left="720" w:hanging="360"/>
              <w:rPr>
                <w:i w:val="1"/>
                <w:iCs w:val="1"/>
                <w:color w:val="808080"/>
                <w:sz w:val="18"/>
                <w:szCs w:val="18"/>
              </w:rPr>
            </w:pPr>
            <w:r w:rsidDel="00000000" w:rsidR="00000000" w:rsidRPr="00000000">
              <w:rPr>
                <w:rFonts w:ascii="Arial" w:cs="Arial" w:eastAsia="Arial" w:hAnsi="Arial"/>
                <w:b w:val="1"/>
                <w:bCs w:val="1"/>
                <w:i w:val="1"/>
                <w:iCs w:val="1"/>
                <w:color w:val="808080"/>
                <w:sz w:val="18"/>
                <w:szCs w:val="18"/>
                <w:rtl w:val="0"/>
              </w:rPr>
              <w:t xml:space="preserve">Operational Cadence:</w:t>
            </w:r>
            <w:r w:rsidDel="00000000" w:rsidR="00000000" w:rsidRPr="00000000">
              <w:rPr>
                <w:rFonts w:ascii="Arial" w:cs="Arial" w:eastAsia="Arial" w:hAnsi="Arial"/>
                <w:i w:val="1"/>
                <w:iCs w:val="1"/>
                <w:color w:val="808080"/>
                <w:sz w:val="18"/>
                <w:szCs w:val="18"/>
                <w:rtl w:val="0"/>
              </w:rPr>
              <w:t xml:space="preserve"> Temporal activity concentrated into three distinct operational blocks between March 15 and March 18, 2012, peaking at ~120 requests/hour.</w:t>
            </w:r>
          </w:p>
          <w:p w:rsidR="00000000" w:rsidDel="00000000" w:rsidP="00000000" w:rsidRDefault="00000000" w:rsidRPr="00000000" w14:paraId="0000007D">
            <w:pPr>
              <w:rPr>
                <w:i w:val="1"/>
                <w:iCs w:val="1"/>
                <w:color w:val="808080"/>
                <w:sz w:val="18"/>
                <w:szCs w:val="18"/>
              </w:rPr>
            </w:pPr>
            <w:r w:rsidDel="00000000" w:rsidR="00000000" w:rsidRPr="00000000">
              <w:rPr>
                <w:rtl w:val="0"/>
              </w:rPr>
            </w:r>
          </w:p>
        </w:tc>
      </w:tr>
    </w:tbl>
    <w:p w:rsidR="00000000" w:rsidDel="00000000" w:rsidP="00000000" w:rsidRDefault="00000000" w:rsidRPr="00000000" w14:paraId="0000007E">
      <w:pPr>
        <w:pStyle w:val="Heading1"/>
        <w:pageBreakBefore w:val="1"/>
        <w:spacing w:after="160" w:before="320" w:lineRule="auto"/>
        <w:rPr/>
      </w:pPr>
      <w:r w:rsidDel="00000000" w:rsidR="00000000" w:rsidRPr="00000000">
        <w:rPr>
          <w:b w:val="1"/>
          <w:bCs w:val="1"/>
          <w:color w:val="2e74b5"/>
          <w:sz w:val="32"/>
          <w:szCs w:val="32"/>
          <w:rtl w:val="0"/>
        </w:rPr>
        <w:t xml:space="preserve">9. Formal Analysis Report</w:t>
      </w:r>
      <w:r w:rsidDel="00000000" w:rsidR="00000000" w:rsidRPr="00000000">
        <w:rPr>
          <w:rtl w:val="0"/>
        </w:rPr>
      </w:r>
    </w:p>
    <w:p w:rsidR="00000000" w:rsidDel="00000000" w:rsidP="00000000" w:rsidRDefault="00000000" w:rsidRPr="00000000" w14:paraId="0000007F">
      <w:pPr>
        <w:pStyle w:val="Heading2"/>
        <w:spacing w:after="140" w:before="280" w:lineRule="auto"/>
        <w:rPr/>
      </w:pPr>
      <w:r w:rsidDel="00000000" w:rsidR="00000000" w:rsidRPr="00000000">
        <w:rPr>
          <w:rtl w:val="0"/>
        </w:rPr>
      </w:r>
    </w:p>
    <w:tbl>
      <w:tblPr>
        <w:tblStyle w:val="Table16"/>
        <w:tblW w:w="9026.0" w:type="dxa"/>
        <w:jc w:val="left"/>
        <w:tblBorders>
          <w:top w:color="9fb8d9" w:space="0" w:sz="4" w:val="single"/>
          <w:left w:color="9fb8d9" w:space="0" w:sz="4" w:val="single"/>
          <w:bottom w:color="9fb8d9" w:space="0" w:sz="4" w:val="single"/>
          <w:right w:color="9fb8d9"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af1fb" w:val="clear"/>
            <w:tcMar>
              <w:top w:w="200.0" w:type="dxa"/>
              <w:left w:w="200.0" w:type="dxa"/>
              <w:bottom w:w="200.0" w:type="dxa"/>
              <w:right w:w="200.0" w:type="dxa"/>
            </w:tcMar>
          </w:tcPr>
          <w:p w:rsidR="00000000" w:rsidDel="00000000" w:rsidP="00000000" w:rsidRDefault="00000000" w:rsidRPr="00000000" w14:paraId="00000080">
            <w:pPr>
              <w:spacing w:after="80" w:lineRule="auto"/>
              <w:rPr/>
            </w:pPr>
            <w:r w:rsidDel="00000000" w:rsidR="00000000" w:rsidRPr="00000000">
              <w:rPr>
                <w:b w:val="1"/>
                <w:bCs w:val="1"/>
                <w:color w:val="2e5395"/>
                <w:sz w:val="20"/>
                <w:szCs w:val="20"/>
                <w:rtl w:val="0"/>
              </w:rPr>
              <w:t xml:space="preserve">EXECUTIVE SUMMARY</w:t>
            </w:r>
            <w:r w:rsidDel="00000000" w:rsidR="00000000" w:rsidRPr="00000000">
              <w:rPr>
                <w:rtl w:val="0"/>
              </w:rPr>
            </w:r>
          </w:p>
          <w:p w:rsidR="00000000" w:rsidDel="00000000" w:rsidP="00000000" w:rsidRDefault="00000000" w:rsidRPr="00000000" w14:paraId="00000081">
            <w:pPr>
              <w:spacing w:after="240" w:line="276" w:lineRule="auto"/>
              <w:rPr>
                <w:rFonts w:ascii="Arial" w:cs="Arial" w:eastAsia="Arial" w:hAnsi="Arial"/>
              </w:rPr>
            </w:pPr>
            <w:r w:rsidDel="00000000" w:rsidR="00000000" w:rsidRPr="00000000">
              <w:rPr>
                <w:rFonts w:ascii="Arial" w:cs="Arial" w:eastAsia="Arial" w:hAnsi="Arial"/>
                <w:rtl w:val="0"/>
              </w:rPr>
              <w:t xml:space="preserve">To improve operational efficiency and threat detection based on these findings, the following SOC measures are recommended:</w:t>
            </w:r>
          </w:p>
          <w:p w:rsidR="00000000" w:rsidDel="00000000" w:rsidP="00000000" w:rsidRDefault="00000000" w:rsidRPr="00000000" w14:paraId="00000082">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Standardize Sensor Schemas:</w:t>
            </w:r>
            <w:r w:rsidDel="00000000" w:rsidR="00000000" w:rsidRPr="00000000">
              <w:rPr>
                <w:rFonts w:ascii="Arial" w:cs="Arial" w:eastAsia="Arial" w:hAnsi="Arial"/>
                <w:rtl w:val="0"/>
              </w:rPr>
              <w:t xml:space="preserve"> Upgrade network TAP/Zeek parsing configurations to log standard string protocol actions (</w:t>
            </w:r>
            <w:r w:rsidDel="00000000" w:rsidR="00000000" w:rsidRPr="00000000">
              <w:rPr>
                <w:rFonts w:ascii="Arial" w:cs="Arial" w:eastAsia="Arial" w:hAnsi="Arial"/>
                <w:color w:val="188038"/>
                <w:rtl w:val="0"/>
              </w:rPr>
              <w:t xml:space="preserve">DISCOVER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OFFER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REQUEST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ACK</w:t>
            </w:r>
            <w:r w:rsidDel="00000000" w:rsidR="00000000" w:rsidRPr="00000000">
              <w:rPr>
                <w:rFonts w:ascii="Arial" w:cs="Arial" w:eastAsia="Arial" w:hAnsi="Arial"/>
                <w:rtl w:val="0"/>
              </w:rPr>
              <w:t xml:space="preserve">) and capture Option 12 client hostnames for asset mapping.</w:t>
            </w:r>
          </w:p>
          <w:p w:rsidR="00000000" w:rsidDel="00000000" w:rsidP="00000000" w:rsidRDefault="00000000" w:rsidRPr="00000000" w14:paraId="00000083">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Optimize Lease Timers:</w:t>
            </w:r>
            <w:r w:rsidDel="00000000" w:rsidR="00000000" w:rsidRPr="00000000">
              <w:rPr>
                <w:rFonts w:ascii="Arial" w:cs="Arial" w:eastAsia="Arial" w:hAnsi="Arial"/>
                <w:rtl w:val="0"/>
              </w:rPr>
              <w:t xml:space="preserve"> Investigate client </w:t>
            </w:r>
            <w:r w:rsidDel="00000000" w:rsidR="00000000" w:rsidRPr="00000000">
              <w:rPr>
                <w:rFonts w:ascii="Arial" w:cs="Arial" w:eastAsia="Arial" w:hAnsi="Arial"/>
                <w:color w:val="188038"/>
                <w:rtl w:val="0"/>
              </w:rPr>
              <w:t xml:space="preserve">00:26:9e:83:a2:30</w:t>
            </w:r>
            <w:r w:rsidDel="00000000" w:rsidR="00000000" w:rsidRPr="00000000">
              <w:rPr>
                <w:rFonts w:ascii="Arial" w:cs="Arial" w:eastAsia="Arial" w:hAnsi="Arial"/>
                <w:rtl w:val="0"/>
              </w:rPr>
              <w:t xml:space="preserve"> to tune lease renewal timers. Over 700 redundant requests from a single node consume unnecessarily high log volume and DHCP server resources.</w:t>
            </w:r>
          </w:p>
          <w:p w:rsidR="00000000" w:rsidDel="00000000" w:rsidP="00000000" w:rsidRDefault="00000000" w:rsidRPr="00000000" w14:paraId="00000084">
            <w:pPr>
              <w:numPr>
                <w:ilvl w:val="0"/>
                <w:numId w:val="1"/>
              </w:numPr>
              <w:spacing w:after="240" w:line="276" w:lineRule="auto"/>
              <w:ind w:left="720" w:hanging="360"/>
            </w:pPr>
            <w:r w:rsidDel="00000000" w:rsidR="00000000" w:rsidRPr="00000000">
              <w:rPr>
                <w:rFonts w:ascii="Arial" w:cs="Arial" w:eastAsia="Arial" w:hAnsi="Arial"/>
                <w:b w:val="1"/>
                <w:bCs w:val="1"/>
                <w:rtl w:val="0"/>
              </w:rPr>
              <w:t xml:space="preserve">Implement Automated Spoofing Alerts:</w:t>
            </w:r>
            <w:r w:rsidDel="00000000" w:rsidR="00000000" w:rsidRPr="00000000">
              <w:rPr>
                <w:rFonts w:ascii="Arial" w:cs="Arial" w:eastAsia="Arial" w:hAnsi="Arial"/>
                <w:rtl w:val="0"/>
              </w:rPr>
              <w:t xml:space="preserve"> Save the Section 6.6 SPL hunt query (</w:t>
            </w:r>
            <w:r w:rsidDel="00000000" w:rsidR="00000000" w:rsidRPr="00000000">
              <w:rPr>
                <w:rFonts w:ascii="Arial" w:cs="Arial" w:eastAsia="Arial" w:hAnsi="Arial"/>
                <w:color w:val="188038"/>
                <w:rtl w:val="0"/>
              </w:rPr>
              <w:t xml:space="preserve">index=dhcp_lab | stats dc(mac) as distinct_macs by assigned_ip | where distinct_macs&gt;1</w:t>
            </w:r>
            <w:r w:rsidDel="00000000" w:rsidR="00000000" w:rsidRPr="00000000">
              <w:rPr>
                <w:rFonts w:ascii="Arial" w:cs="Arial" w:eastAsia="Arial" w:hAnsi="Arial"/>
                <w:rtl w:val="0"/>
              </w:rPr>
              <w:t xml:space="preserve">) as a scheduled alert running every 15 minutes to flag ARP impersonation instantly.</w:t>
            </w:r>
          </w:p>
          <w:p w:rsidR="00000000" w:rsidDel="00000000" w:rsidP="00000000" w:rsidRDefault="00000000" w:rsidRPr="00000000" w14:paraId="00000085">
            <w:pPr>
              <w:rPr>
                <w:i w:val="1"/>
                <w:iCs w:val="1"/>
                <w:color w:val="808080"/>
                <w:sz w:val="18"/>
                <w:szCs w:val="18"/>
              </w:rPr>
            </w:pPr>
            <w:r w:rsidDel="00000000" w:rsidR="00000000" w:rsidRPr="00000000">
              <w:rPr>
                <w:rtl w:val="0"/>
              </w:rPr>
            </w:r>
          </w:p>
        </w:tc>
      </w:tr>
    </w:tbl>
    <w:p w:rsidR="00000000" w:rsidDel="00000000" w:rsidP="00000000" w:rsidRDefault="00000000" w:rsidRPr="00000000" w14:paraId="00000086">
      <w:pPr>
        <w:pStyle w:val="Heading1"/>
        <w:pageBreakBefore w:val="1"/>
        <w:spacing w:after="160" w:before="320" w:lineRule="auto"/>
        <w:rPr/>
      </w:pPr>
      <w:r w:rsidDel="00000000" w:rsidR="00000000" w:rsidRPr="00000000">
        <w:rPr>
          <w:b w:val="1"/>
          <w:bCs w:val="1"/>
          <w:color w:val="2e74b5"/>
          <w:sz w:val="32"/>
          <w:szCs w:val="32"/>
          <w:rtl w:val="0"/>
        </w:rPr>
        <w:t xml:space="preserve">10. Lessons Learned / What I'd Do at Scale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88">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w:cs="Arial" w:eastAsia="Arial" w:hAnsi="Arial"/>
                <w:rtl w:val="0"/>
              </w:rPr>
              <w:t xml:space="preserve">The DHCP log analysis in Splunk was completed successfully. Data ingestion validated exact row counts (</w:t>
            </w:r>
            <w:r w:rsidDel="00000000" w:rsidR="00000000" w:rsidRPr="00000000">
              <w:rPr>
                <w:rFonts w:ascii="Arial" w:cs="Arial" w:eastAsia="Arial" w:hAnsi="Arial"/>
                <w:color w:val="188038"/>
                <w:rtl w:val="0"/>
              </w:rPr>
              <w:t xml:space="preserve">1,502</w:t>
            </w:r>
            <w:r w:rsidDel="00000000" w:rsidR="00000000" w:rsidRPr="00000000">
              <w:rPr>
                <w:rFonts w:ascii="Arial" w:cs="Arial" w:eastAsia="Arial" w:hAnsi="Arial"/>
                <w:rtl w:val="0"/>
              </w:rPr>
              <w:t xml:space="preserve"> events) and extracted all 10 schema fields without column displacement. Baseline statistics, top client identification, temporal distribution analysis, and threat hunting queries confirmed normal protocol operation without malicious network interception. </w:t>
            </w:r>
            <w:r w:rsidDel="00000000" w:rsidR="00000000" w:rsidRPr="00000000">
              <w:rPr>
                <w:rtl w:val="0"/>
              </w:rPr>
            </w:r>
          </w:p>
        </w:tc>
      </w:tr>
    </w:tbl>
    <w:p w:rsidR="00000000" w:rsidDel="00000000" w:rsidP="00000000" w:rsidRDefault="00000000" w:rsidRPr="00000000" w14:paraId="0000008A">
      <w:pPr>
        <w:pStyle w:val="Heading1"/>
        <w:pageBreakBefore w:val="1"/>
        <w:spacing w:after="160" w:before="320" w:lineRule="auto"/>
        <w:rPr/>
      </w:pPr>
      <w:r w:rsidDel="00000000" w:rsidR="00000000" w:rsidRPr="00000000">
        <w:rPr>
          <w:b w:val="1"/>
          <w:bCs w:val="1"/>
          <w:color w:val="2e74b5"/>
          <w:sz w:val="32"/>
          <w:szCs w:val="32"/>
          <w:rtl w:val="0"/>
        </w:rPr>
        <w:t xml:space="preserve">11. Recruiter-Ready Summary</w:t>
      </w:r>
      <w:r w:rsidDel="00000000" w:rsidR="00000000" w:rsidRPr="00000000">
        <w:rPr>
          <w:rtl w:val="0"/>
        </w:rPr>
      </w:r>
    </w:p>
    <w:p w:rsidR="00000000" w:rsidDel="00000000" w:rsidP="00000000" w:rsidRDefault="00000000" w:rsidRPr="00000000" w14:paraId="0000008B">
      <w:pPr>
        <w:pStyle w:val="Heading2"/>
        <w:spacing w:after="140" w:before="280" w:lineRule="auto"/>
        <w:rPr/>
      </w:pPr>
      <w:r w:rsidDel="00000000" w:rsidR="00000000" w:rsidRPr="00000000">
        <w:rPr>
          <w:b w:val="1"/>
          <w:bCs w:val="1"/>
          <w:color w:val="2e74b5"/>
          <w:sz w:val="26"/>
          <w:szCs w:val="26"/>
          <w:rtl w:val="0"/>
        </w:rPr>
        <w:t xml:space="preserve">Portfolio / README Blurb (draft — personalize before using)</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i w:val="1"/>
          <w:iCs w:val="1"/>
          <w:rtl w:val="0"/>
        </w:rPr>
        <w:t xml:space="preserve">Completed a seven-part correlated SIEM analysis (DNS, FTP, HTTP, SSH, tunnel, SMTP, and DHCP traffic) in a self-hosted Splunk Enterprise lab using real-world MACCDC 2012 telemetry processed through Zeek. For the DHCP module, engineered shell/AWK preprocessing scripts to normalize legacy 10-column Zeek schemas, built targeted SPL queries to map IP lease distributions and detect potential MAC spoofing, and delivered a formal security assessment covering threat posture and mitigations.</w:t>
      </w:r>
      <w:r w:rsidDel="00000000" w:rsidR="00000000" w:rsidRPr="00000000">
        <w:rPr>
          <w:rtl w:val="0"/>
        </w:rPr>
      </w:r>
    </w:p>
    <w:p w:rsidR="00000000" w:rsidDel="00000000" w:rsidP="00000000" w:rsidRDefault="00000000" w:rsidRPr="00000000" w14:paraId="0000008D">
      <w:pPr>
        <w:pStyle w:val="Heading2"/>
        <w:spacing w:after="140" w:before="280" w:lineRule="auto"/>
        <w:rPr/>
      </w:pPr>
      <w:r w:rsidDel="00000000" w:rsidR="00000000" w:rsidRPr="00000000">
        <w:rPr>
          <w:b w:val="1"/>
          <w:bCs w:val="1"/>
          <w:color w:val="2e74b5"/>
          <w:sz w:val="26"/>
          <w:szCs w:val="26"/>
          <w:rtl w:val="0"/>
        </w:rPr>
        <w:t xml:space="preserve">Resume Bullet (draft)</w:t>
      </w:r>
      <w:r w:rsidDel="00000000" w:rsidR="00000000" w:rsidRPr="00000000">
        <w:rPr>
          <w:rtl w:val="0"/>
        </w:rPr>
      </w:r>
    </w:p>
    <w:p w:rsidR="00000000" w:rsidDel="00000000" w:rsidP="00000000" w:rsidRDefault="00000000" w:rsidRPr="00000000" w14:paraId="0000008E">
      <w:pPr>
        <w:spacing w:after="160" w:lineRule="auto"/>
        <w:rPr/>
      </w:pPr>
      <w:r w:rsidDel="00000000" w:rsidR="00000000" w:rsidRPr="00000000">
        <w:rPr>
          <w:i w:val="1"/>
          <w:iCs w:val="1"/>
          <w:rtl w:val="0"/>
        </w:rPr>
        <w:t xml:space="preserve">Analyzed 1,502 Zeek DHCP log entries in Splunk Enterprise to baseline IP address assignment patterns, isolate anonymous network endpoints, and hunt for multi-MAC IP contention indicators.</w:t>
      </w:r>
      <w:r w:rsidDel="00000000" w:rsidR="00000000" w:rsidRPr="00000000">
        <w:rPr>
          <w:rtl w:val="0"/>
        </w:rPr>
      </w:r>
    </w:p>
    <w:p w:rsidR="00000000" w:rsidDel="00000000" w:rsidP="00000000" w:rsidRDefault="00000000" w:rsidRPr="00000000" w14:paraId="0000008F">
      <w:pPr>
        <w:pStyle w:val="Heading2"/>
        <w:spacing w:after="140" w:before="280" w:lineRule="auto"/>
        <w:rPr/>
      </w:pPr>
      <w:r w:rsidDel="00000000" w:rsidR="00000000" w:rsidRPr="00000000">
        <w:rPr>
          <w:b w:val="1"/>
          <w:bCs w:val="1"/>
          <w:color w:val="2e74b5"/>
          <w:sz w:val="26"/>
          <w:szCs w:val="26"/>
          <w:rtl w:val="0"/>
        </w:rPr>
        <w:t xml:space="preserve">Interview Talking Point (draft)</w:t>
      </w:r>
      <w:r w:rsidDel="00000000" w:rsidR="00000000" w:rsidRPr="00000000">
        <w:rPr>
          <w:rtl w:val="0"/>
        </w:rPr>
      </w:r>
    </w:p>
    <w:p w:rsidR="00000000" w:rsidDel="00000000" w:rsidP="00000000" w:rsidRDefault="00000000" w:rsidRPr="00000000" w14:paraId="00000090">
      <w:pPr>
        <w:spacing w:after="160" w:lineRule="auto"/>
        <w:rPr/>
      </w:pPr>
      <w:r w:rsidDel="00000000" w:rsidR="00000000" w:rsidRPr="00000000">
        <w:rPr>
          <w:i w:val="1"/>
          <w:iCs w:val="1"/>
          <w:rtl w:val="0"/>
        </w:rPr>
        <w:t xml:space="preserve">"Analyzing DHCP was a strong reminder that context dictates your investigation approach. Because DHCP operates strictly within internal RFC 1918 address space, external IP reputation tools like VirusTotal don't apply. Instead of skipping validation or fabricating threat results, I aligned my methodology with what the protocol actually supports: auditing MAC-to-IP binding stability, hunting for multi-MAC address contention to detect ARP spoofing, and using IEEE MAC OUI vendor lookups to evaluate anonymous hardware nodes. Being able to explain negative security findings accurately while demonstrating sound detection logic is something I bring to every analysis."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1tJi6iD21ntQCY2RtSCvfwmsA==">CgMxLjA4AHIhMVU0SFBiZ3dmMDF0Zlg1YXlZbmxQQm1JSzM0SDZKWlBk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2026-08-25T18:06:56.692Z</dcterms:created>
  <dc:creator>Un-named</dc:creator>
</cp:coreProperties>
</file>

<file path=docProps/custom.xml><?xml version="1.0" encoding="utf-8"?>
<Properties xmlns="http://schemas.openxmlformats.org/officeDocument/2006/custom-properties" xmlns:vt="http://schemas.openxmlformats.org/officeDocument/2006/docPropsVTypes"/>
</file>