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رقم الزبون</w:t>
            </w:r>
          </w:p>
        </w:tc>
        <w:tc>
          <w:tcPr>
            <w:tcW w:type="dxa" w:w="1440"/>
          </w:tcPr>
          <w:p>
            <w:r>
              <w:t>تاريخ العملية</w:t>
            </w:r>
          </w:p>
        </w:tc>
        <w:tc>
          <w:tcPr>
            <w:tcW w:type="dxa" w:w="1440"/>
          </w:tcPr>
          <w:p>
            <w:r>
              <w:t>الإسم</w:t>
            </w:r>
          </w:p>
        </w:tc>
        <w:tc>
          <w:tcPr>
            <w:tcW w:type="dxa" w:w="1440"/>
          </w:tcPr>
          <w:p>
            <w:r>
              <w:t>السلعة</w:t>
            </w:r>
          </w:p>
        </w:tc>
        <w:tc>
          <w:tcPr>
            <w:tcW w:type="dxa" w:w="1440"/>
          </w:tcPr>
          <w:p>
            <w:r>
              <w:t>الكمية</w:t>
            </w:r>
          </w:p>
        </w:tc>
        <w:tc>
          <w:tcPr>
            <w:tcW w:type="dxa" w:w="1440"/>
          </w:tcPr>
          <w:p>
            <w:r>
              <w:t>المجموع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fdgg</w:t>
            </w:r>
          </w:p>
        </w:tc>
        <w:tc>
          <w:tcPr>
            <w:tcW w:type="dxa" w:w="1440"/>
          </w:tcPr>
          <w:p>
            <w:r>
              <w:t>gregr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efref</w:t>
            </w:r>
          </w:p>
        </w:tc>
        <w:tc>
          <w:tcPr>
            <w:tcW w:type="dxa" w:w="1440"/>
          </w:tcPr>
          <w:p>
            <w:r>
              <w:t>77 DH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erfer</w:t>
            </w:r>
          </w:p>
        </w:tc>
        <w:tc>
          <w:tcPr>
            <w:tcW w:type="dxa" w:w="1440"/>
          </w:tcPr>
          <w:p>
            <w:r>
              <w:t>erf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0 DH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erferf</w:t>
            </w:r>
          </w:p>
        </w:tc>
        <w:tc>
          <w:tcPr>
            <w:tcW w:type="dxa" w:w="1440"/>
          </w:tcPr>
          <w:p>
            <w:r>
              <w:t>ref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0 DH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rfr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0 DH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erfr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0 DH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erfr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0 DH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lkjkl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0 DH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jhkj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0 DH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is a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this is a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