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42"/>
          <w:szCs w:val="42"/>
        </w:rPr>
      </w:pPr>
      <w:r w:rsidDel="00000000" w:rsidR="00000000" w:rsidRPr="00000000">
        <w:rPr>
          <w:b w:val="1"/>
          <w:color w:val="0000ff"/>
          <w:sz w:val="42"/>
          <w:szCs w:val="42"/>
          <w:rtl w:val="0"/>
        </w:rPr>
        <w:t xml:space="preserve">Présentation web words</w:t>
      </w:r>
    </w:p>
    <w:p w:rsidR="00000000" w:rsidDel="00000000" w:rsidP="00000000" w:rsidRDefault="00000000" w:rsidRPr="00000000" w14:paraId="00000002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PARTIE 1: YASSINE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avez du mal à apprendre ? Ne vous inquiétez pas, nous avons la meilleure solution pour vous!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Apprendre en jouant!!!!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Pendant cette pandémie, trop de gens ont changé leur mode de vie en ligne.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nos jours, non seulement notre vie quotidienne est devenue entièrement en ligne, mais les gens négligent également l'éducation.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C'est pour ça que nous avons choisi l'éducation comme thème de travail.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Notre idée consiste à créer une plateforme de e-learning tout en jouant.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pouvez apprendre avec nos cours en jouant à des jeux éducatifs.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PARTIE 2: Farah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Passons maintenant aux sites web concurrents les plus importants que nous devons mentionner </w:t>
      </w:r>
    </w:p>
    <w:p w:rsidR="00000000" w:rsidDel="00000000" w:rsidP="00000000" w:rsidRDefault="00000000" w:rsidRPr="00000000" w14:paraId="00000011">
      <w:pPr>
        <w:ind w:left="0" w:firstLine="0"/>
        <w:rPr>
          <w:color w:val="00b050"/>
          <w:sz w:val="36"/>
          <w:szCs w:val="36"/>
        </w:rPr>
      </w:pPr>
      <w:r w:rsidDel="00000000" w:rsidR="00000000" w:rsidRPr="00000000">
        <w:rPr>
          <w:i w:val="1"/>
          <w:color w:val="00b050"/>
          <w:sz w:val="30"/>
          <w:szCs w:val="30"/>
          <w:u w:val="single"/>
          <w:rtl w:val="0"/>
        </w:rPr>
        <w:t xml:space="preserve">w3school </w:t>
      </w:r>
      <w:r w:rsidDel="00000000" w:rsidR="00000000" w:rsidRPr="00000000">
        <w:rPr>
          <w:color w:val="00b050"/>
          <w:sz w:val="30"/>
          <w:szCs w:val="30"/>
          <w:rtl w:val="0"/>
        </w:rPr>
        <w:t xml:space="preserve">:    </w:t>
      </w:r>
      <w:r w:rsidDel="00000000" w:rsidR="00000000" w:rsidRPr="00000000">
        <w:rPr>
          <w:color w:val="00b050"/>
          <w:sz w:val="36"/>
          <w:szCs w:val="36"/>
          <w:rtl w:val="0"/>
        </w:rPr>
        <w:t xml:space="preserve">          </w:t>
        <w:tab/>
        <w:t xml:space="preserve">                       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828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W3Schools est un site Web destiné à l'apprentissage en ligne des technologies Web. Son contenu inclut des didacticiels et des références relatives à 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HTML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CSS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JavaScript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JSON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PHP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11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AngularJS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12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SQL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13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Bootstrap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14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Node.js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15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jQuery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1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XQuery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1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AJAX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et </w:t>
      </w:r>
      <w:hyperlink r:id="rId1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XML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00b050"/>
          <w:sz w:val="36"/>
          <w:szCs w:val="36"/>
        </w:rPr>
      </w:pPr>
      <w:r w:rsidDel="00000000" w:rsidR="00000000" w:rsidRPr="00000000">
        <w:rPr>
          <w:i w:val="1"/>
          <w:color w:val="00b050"/>
          <w:sz w:val="30"/>
          <w:szCs w:val="30"/>
          <w:u w:val="single"/>
          <w:rtl w:val="0"/>
        </w:rPr>
        <w:t xml:space="preserve">Udemy</w:t>
      </w:r>
      <w:r w:rsidDel="00000000" w:rsidR="00000000" w:rsidRPr="00000000">
        <w:rPr>
          <w:color w:val="00b050"/>
          <w:sz w:val="30"/>
          <w:szCs w:val="30"/>
          <w:rtl w:val="0"/>
        </w:rPr>
        <w:t xml:space="preserve">: </w:t>
      </w:r>
      <w:r w:rsidDel="00000000" w:rsidR="00000000" w:rsidRPr="00000000">
        <w:rPr>
          <w:color w:val="00b050"/>
          <w:sz w:val="36"/>
          <w:szCs w:val="36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Udemy est un </w:t>
      </w:r>
      <w:hyperlink r:id="rId1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site internet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de </w:t>
      </w:r>
      <w:hyperlink r:id="rId2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formation en ligne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à destination des adultes et des étudiants.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00b050"/>
          <w:sz w:val="36"/>
          <w:szCs w:val="36"/>
        </w:rPr>
      </w:pPr>
      <w:r w:rsidDel="00000000" w:rsidR="00000000" w:rsidRPr="00000000">
        <w:rPr>
          <w:i w:val="1"/>
          <w:color w:val="00b050"/>
          <w:sz w:val="30"/>
          <w:szCs w:val="30"/>
          <w:u w:val="single"/>
          <w:rtl w:val="0"/>
        </w:rPr>
        <w:t xml:space="preserve">Coursera </w:t>
      </w:r>
      <w:r w:rsidDel="00000000" w:rsidR="00000000" w:rsidRPr="00000000">
        <w:rPr>
          <w:color w:val="00b050"/>
          <w:sz w:val="30"/>
          <w:szCs w:val="30"/>
          <w:rtl w:val="0"/>
        </w:rPr>
        <w:t xml:space="preserve">: </w:t>
      </w:r>
      <w:r w:rsidDel="00000000" w:rsidR="00000000" w:rsidRPr="00000000">
        <w:rPr>
          <w:color w:val="00b050"/>
          <w:sz w:val="36"/>
          <w:szCs w:val="36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 une </w:t>
      </w:r>
      <w:hyperlink r:id="rId21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entreprise numérique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proposant des </w:t>
      </w:r>
      <w:hyperlink r:id="rId22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formations en ligne ouvertes à tous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fondée par les professeurs d'informatique </w:t>
      </w:r>
      <w:hyperlink r:id="rId23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Andrew Ng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et </w:t>
      </w:r>
      <w:hyperlink r:id="rId24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Daphne Koller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de l'</w:t>
      </w:r>
      <w:hyperlink r:id="rId25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université Stanford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(</w:t>
      </w:r>
      <w:hyperlink r:id="rId2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Californie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00b050"/>
          <w:sz w:val="36"/>
          <w:szCs w:val="36"/>
        </w:rPr>
      </w:pPr>
      <w:r w:rsidDel="00000000" w:rsidR="00000000" w:rsidRPr="00000000">
        <w:rPr>
          <w:i w:val="1"/>
          <w:color w:val="00b050"/>
          <w:sz w:val="30"/>
          <w:szCs w:val="30"/>
          <w:u w:val="single"/>
          <w:rtl w:val="0"/>
        </w:rPr>
        <w:t xml:space="preserve">Stack Overflow </w:t>
      </w:r>
      <w:r w:rsidDel="00000000" w:rsidR="00000000" w:rsidRPr="00000000">
        <w:rPr>
          <w:color w:val="00b050"/>
          <w:sz w:val="30"/>
          <w:szCs w:val="30"/>
          <w:rtl w:val="0"/>
        </w:rPr>
        <w:t xml:space="preserve">: </w:t>
      </w:r>
      <w:r w:rsidDel="00000000" w:rsidR="00000000" w:rsidRPr="00000000">
        <w:rPr>
          <w:color w:val="00b050"/>
          <w:sz w:val="36"/>
          <w:szCs w:val="36"/>
          <w:rtl w:val="0"/>
        </w:rPr>
        <w:t xml:space="preserve">                     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222222"/>
          <w:sz w:val="19"/>
          <w:szCs w:val="19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Stack Overflow est un </w:t>
      </w:r>
      <w:hyperlink r:id="rId2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site web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proposant des questions et réponses sur un large choix de thèmes concernant la </w:t>
      </w:r>
      <w:hyperlink r:id="rId2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programmation informatique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ind w:left="0" w:firstLine="0"/>
        <w:rPr>
          <w:b w:val="1"/>
          <w:color w:val="cc0000"/>
          <w:sz w:val="23"/>
          <w:szCs w:val="23"/>
        </w:rPr>
      </w:pP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Partie 3 :  YOUSSEF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ffd966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ffd966"/>
          <w:sz w:val="27"/>
          <w:szCs w:val="27"/>
          <w:rtl w:val="0"/>
        </w:rPr>
        <w:t xml:space="preserve">-Le diagramme de cas d'utilisation général et les diagrammes de cas d'utilisation détaillés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ffd9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ffd9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99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990000"/>
          <w:sz w:val="27"/>
          <w:szCs w:val="27"/>
          <w:rtl w:val="0"/>
        </w:rPr>
        <w:t xml:space="preserve">PARTIE 4:  ZIED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ffd966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ffd966"/>
          <w:sz w:val="27"/>
          <w:szCs w:val="27"/>
          <w:rtl w:val="0"/>
        </w:rPr>
        <w:t xml:space="preserve">-La répartition des modules: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Fonction Gérer : Youssef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Fonction suggérer une formation : Yassine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Fonction acheter / payer les formation :  Emna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fonction retirer l’argent : Youssef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fonction choisir une catégorie:  Zied 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Fonction Jouer : Farah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Partie  5 : EMNA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ffd966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ffd966"/>
          <w:sz w:val="27"/>
          <w:szCs w:val="27"/>
          <w:rtl w:val="0"/>
        </w:rPr>
        <w:t xml:space="preserve">-La charte graphique (logo, couleurs...)</w:t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On a utilisé sur notre logo Le carré qui signifie la stabilité, la discipline, la rigueur, le respect des règles ,c’est une forme largement associée à la notion de sérieux.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On  a utilisé sur le logo beaucoup de couleur mais  c’etait pas par hasard parceque chaque couleur a une signification special Le orange est la couleur de la gaieté, de la générosité, de l'ambition et de l'abondance.et aussi La violet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ymbolisant la créativité, la méditation, la délicatesse ou encore le rêve.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ffd9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ffd9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ffd9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ffd9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ffd9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ffd9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ffd9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ffd9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ffd9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ff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ff0000"/>
          <w:sz w:val="27"/>
          <w:szCs w:val="27"/>
          <w:rtl w:val="0"/>
        </w:rPr>
        <w:t xml:space="preserve">ZIED :</w:t>
      </w:r>
    </w:p>
    <w:p w:rsidR="00000000" w:rsidDel="00000000" w:rsidP="00000000" w:rsidRDefault="00000000" w:rsidRPr="00000000" w14:paraId="00000034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ffd966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ffd966"/>
          <w:sz w:val="27"/>
          <w:szCs w:val="27"/>
          <w:rtl w:val="0"/>
        </w:rPr>
        <w:t xml:space="preserve"> -Les templates choisis (Front et Back)</w:t>
      </w:r>
    </w:p>
    <w:p w:rsidR="00000000" w:rsidDel="00000000" w:rsidP="00000000" w:rsidRDefault="00000000" w:rsidRPr="00000000" w14:paraId="00000035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ffd9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7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Merci pour votre attention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 vous avez des questions n'hésitez pas de nous les poser ? </w:t>
      </w:r>
      <w:r w:rsidDel="00000000" w:rsidR="00000000" w:rsidRPr="00000000">
        <w:rPr>
          <w:rtl w:val="0"/>
        </w:rPr>
      </w:r>
    </w:p>
    <w:sectPr>
      <w:headerReference r:id="rId3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r.wikipedia.org/wiki/Formation_en_ligne" TargetMode="External"/><Relationship Id="rId22" Type="http://schemas.openxmlformats.org/officeDocument/2006/relationships/hyperlink" Target="https://fr.wikipedia.org/wiki/Formation_en_ligne_ouverte_%C3%A0_tous" TargetMode="External"/><Relationship Id="rId21" Type="http://schemas.openxmlformats.org/officeDocument/2006/relationships/hyperlink" Target="https://fr.wikipedia.org/wiki/Entreprise_num%C3%A9rique" TargetMode="External"/><Relationship Id="rId24" Type="http://schemas.openxmlformats.org/officeDocument/2006/relationships/hyperlink" Target="https://fr.wikipedia.org/wiki/Daphne_Koller" TargetMode="External"/><Relationship Id="rId23" Type="http://schemas.openxmlformats.org/officeDocument/2006/relationships/hyperlink" Target="https://fr.wikipedia.org/wiki/Andrew_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wikipedia.org/wiki/JavaScript_Object_Notation" TargetMode="External"/><Relationship Id="rId26" Type="http://schemas.openxmlformats.org/officeDocument/2006/relationships/hyperlink" Target="https://fr.wikipedia.org/wiki/Californie" TargetMode="External"/><Relationship Id="rId25" Type="http://schemas.openxmlformats.org/officeDocument/2006/relationships/hyperlink" Target="https://fr.wikipedia.org/wiki/Universit%C3%A9_Stanford" TargetMode="External"/><Relationship Id="rId28" Type="http://schemas.openxmlformats.org/officeDocument/2006/relationships/hyperlink" Target="https://fr.wikipedia.org/wiki/Programmation_informatique" TargetMode="External"/><Relationship Id="rId27" Type="http://schemas.openxmlformats.org/officeDocument/2006/relationships/hyperlink" Target="https://fr.wikipedia.org/wiki/Site_web" TargetMode="External"/><Relationship Id="rId5" Type="http://schemas.openxmlformats.org/officeDocument/2006/relationships/styles" Target="styles.xml"/><Relationship Id="rId6" Type="http://schemas.openxmlformats.org/officeDocument/2006/relationships/hyperlink" Target="https://fr.wikipedia.org/wiki/Hypertext_Markup_Language" TargetMode="External"/><Relationship Id="rId29" Type="http://schemas.openxmlformats.org/officeDocument/2006/relationships/image" Target="media/image1.png"/><Relationship Id="rId7" Type="http://schemas.openxmlformats.org/officeDocument/2006/relationships/hyperlink" Target="https://fr.wikipedia.org/wiki/Feuilles_de_style_en_cascade" TargetMode="External"/><Relationship Id="rId8" Type="http://schemas.openxmlformats.org/officeDocument/2006/relationships/hyperlink" Target="https://fr.wikipedia.org/wiki/JavaScript" TargetMode="External"/><Relationship Id="rId30" Type="http://schemas.openxmlformats.org/officeDocument/2006/relationships/header" Target="header1.xml"/><Relationship Id="rId11" Type="http://schemas.openxmlformats.org/officeDocument/2006/relationships/hyperlink" Target="https://fr.wikipedia.org/wiki/AngularJS" TargetMode="External"/><Relationship Id="rId10" Type="http://schemas.openxmlformats.org/officeDocument/2006/relationships/hyperlink" Target="https://fr.wikipedia.org/wiki/PHP" TargetMode="External"/><Relationship Id="rId13" Type="http://schemas.openxmlformats.org/officeDocument/2006/relationships/hyperlink" Target="https://fr.wikipedia.org/wiki/Bootstrap_(framework)" TargetMode="External"/><Relationship Id="rId12" Type="http://schemas.openxmlformats.org/officeDocument/2006/relationships/hyperlink" Target="https://fr.wikipedia.org/wiki/Structured_Query_Language" TargetMode="External"/><Relationship Id="rId15" Type="http://schemas.openxmlformats.org/officeDocument/2006/relationships/hyperlink" Target="https://fr.wikipedia.org/wiki/JQuery" TargetMode="External"/><Relationship Id="rId14" Type="http://schemas.openxmlformats.org/officeDocument/2006/relationships/hyperlink" Target="https://fr.wikipedia.org/wiki/Node.js" TargetMode="External"/><Relationship Id="rId17" Type="http://schemas.openxmlformats.org/officeDocument/2006/relationships/hyperlink" Target="https://fr.wikipedia.org/wiki/Ajax_(informatique)" TargetMode="External"/><Relationship Id="rId16" Type="http://schemas.openxmlformats.org/officeDocument/2006/relationships/hyperlink" Target="https://fr.wikipedia.org/wiki/XQuery" TargetMode="External"/><Relationship Id="rId19" Type="http://schemas.openxmlformats.org/officeDocument/2006/relationships/hyperlink" Target="https://fr.wikipedia.org/wiki/Site_internet" TargetMode="External"/><Relationship Id="rId18" Type="http://schemas.openxmlformats.org/officeDocument/2006/relationships/hyperlink" Target="https://fr.wikipedia.org/wiki/Extensible_Markup_Langu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