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6775" cy="257175"/>
            <wp:effectExtent b="0" l="0" r="0" t="0"/>
            <wp:docPr id="46"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866775" cy="257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des journaux du serveur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85595703125"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00826" cy="9525"/>
            <wp:effectExtent b="0" l="0" r="0" t="0"/>
            <wp:docPr id="48" name="image48.png"/>
            <a:graphic>
              <a:graphicData uri="http://schemas.openxmlformats.org/drawingml/2006/picture">
                <pic:pic>
                  <pic:nvPicPr>
                    <pic:cNvPr id="0" name="image48.png"/>
                    <pic:cNvPicPr preferRelativeResize="0"/>
                  </pic:nvPicPr>
                  <pic:blipFill>
                    <a:blip r:embed="rId7"/>
                    <a:srcRect b="0" l="0" r="0" t="0"/>
                    <a:stretch>
                      <a:fillRect/>
                    </a:stretch>
                  </pic:blipFill>
                  <pic:spPr>
                    <a:xfrm>
                      <a:off x="0" y="0"/>
                      <a:ext cx="6600826" cy="9525"/>
                    </a:xfrm>
                    <a:prstGeom prst="rect"/>
                    <a:ln/>
                  </pic:spPr>
                </pic:pic>
              </a:graphicData>
            </a:graphic>
          </wp:inline>
        </w:drawing>
      </w:r>
      <w:r w:rsidDel="00000000" w:rsidR="00000000" w:rsidRPr="00000000">
        <w:rPr>
          <w:rtl w:val="0"/>
        </w:rPr>
      </w:r>
    </w:p>
    <w:tbl>
      <w:tblPr>
        <w:tblStyle w:val="Table1"/>
        <w:tblW w:w="95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80"/>
        <w:gridCol w:w="3180"/>
        <w:gridCol w:w="3180"/>
        <w:tblGridChange w:id="0">
          <w:tblGrid>
            <w:gridCol w:w="3180"/>
            <w:gridCol w:w="3180"/>
            <w:gridCol w:w="3180"/>
          </w:tblGrid>
        </w:tblGridChange>
      </w:tblGrid>
      <w:tr>
        <w:trPr>
          <w:cantSplit w:val="0"/>
          <w:trHeight w:val="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71997070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NOM : Trat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9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Prénom : Théodore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99755859375" w:right="0" w:firstLine="0"/>
              <w:jc w:val="left"/>
              <w:rPr>
                <w:rFonts w:ascii="Arial" w:cs="Arial" w:eastAsia="Arial" w:hAnsi="Arial"/>
                <w:b w:val="0"/>
                <w:bCs w:val="0"/>
                <w:i w:val="0"/>
                <w:iCs w:val="0"/>
                <w:smallCaps w:val="0"/>
                <w:strike w:val="0"/>
                <w:color w:val="5a3286"/>
                <w:sz w:val="22"/>
                <w:szCs w:val="22"/>
                <w:u w:val="none"/>
                <w:shd w:fill="e6cff2"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Classe : </w:t>
            </w:r>
            <w:r w:rsidDel="00000000" w:rsidR="00000000" w:rsidRPr="00000000">
              <w:rPr>
                <w:rFonts w:ascii="Arial" w:cs="Arial" w:eastAsia="Arial" w:hAnsi="Arial"/>
                <w:b w:val="0"/>
                <w:bCs w:val="0"/>
                <w:i w:val="0"/>
                <w:iCs w:val="0"/>
                <w:smallCaps w:val="0"/>
                <w:strike w:val="0"/>
                <w:color w:val="5a3286"/>
                <w:sz w:val="22"/>
                <w:szCs w:val="22"/>
                <w:u w:val="none"/>
                <w:shd w:fill="e6cff2" w:val="clear"/>
                <w:vertAlign w:val="baseline"/>
                <w:rtl w:val="0"/>
              </w:rPr>
              <w:t xml:space="preserve">2 BTS SR G2</w:t>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5.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f0f0f0" w:val="clear"/>
          <w:vertAlign w:val="baseline"/>
          <w:rtl w:val="0"/>
        </w:rPr>
        <w:t xml:space="preserve">Consulter les journaux du serveur</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705322265625" w:line="240" w:lineRule="auto"/>
        <w:ind w:left="131.1799621582031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Objectifs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2109375" w:line="384.3237590789795" w:lineRule="auto"/>
        <w:ind w:left="494.59999084472656" w:right="2113.8055419921875"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Partie 1: Lire des fichiers journaux à l'aide des programmes Cat, More, Less et Trail Partie 2: Fichiers journaux et Syslog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0810546875" w:line="240" w:lineRule="auto"/>
        <w:ind w:left="494.59999084472656"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Partie 3: Fichiers journaux et Journalctl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57177734375" w:line="240" w:lineRule="auto"/>
        <w:ind w:left="132.2200012207031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Contexte/scénario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2109375" w:line="264.3717384338379" w:lineRule="auto"/>
        <w:ind w:left="846.199951171875" w:right="291.95556640625" w:firstLine="8.4001159667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fichiers journaux sont extrêmement utiles pour dépanner et surveiller les réseaux. Chaque application génère des fichiers journaux différents, avec des champs et des informations qui leur sont propres. Si la structure des champs peut varier selon les fichiers journaux, les outils utilisés pour les lire sont généralement les mêmes. Au cours de ces travaux pratiques, vous allez découvrir les outils couramment utilisés pour lire les fichiers journaux et apprendre à les utiliser.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047119140625" w:line="240" w:lineRule="auto"/>
        <w:ind w:left="138.980026245117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Ressources requises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217041015625" w:line="240" w:lineRule="auto"/>
        <w:ind w:left="486.85997009277344"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mo" w:cs="Arimo" w:eastAsia="Arimo" w:hAnsi="Arimo"/>
          <w:b w:val="0"/>
          <w:bCs w:val="0"/>
          <w:i w:val="0"/>
          <w:iCs w:val="0"/>
          <w:smallCaps w:val="0"/>
          <w:strike w:val="0"/>
          <w:color w:val="000000"/>
          <w:sz w:val="14"/>
          <w:szCs w:val="1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Machine virtuelle du Security Workstation (poste de travail sécurisé)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3565673828125" w:line="240" w:lineRule="auto"/>
        <w:ind w:left="137.679977416992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Instructions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6412353515625" w:line="240" w:lineRule="auto"/>
        <w:ind w:left="137.5199890136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Partie 1: Lecture des fichiers journaux avec Cat, More, Less et Tail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735595703125" w:line="264.3717384338379" w:lineRule="auto"/>
        <w:ind w:left="831.0000610351562" w:right="280.82763671875" w:firstLine="23.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fichiers journaux enregistrent des événements spécifiques déclenchés par les applications, les services ou le système d'exploitation lui-même. Généralement stockés au format de texte clair, les fichiers journaux constituent une ressource indispensable aux opérations de dépannage.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27587890625" w:line="240" w:lineRule="auto"/>
        <w:ind w:left="136.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Étape 1: Ouverture des fichiers journaux.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254150390625" w:line="264.3717384338379" w:lineRule="auto"/>
        <w:ind w:left="844.6000671386719" w:right="387.81494140625" w:firstLine="1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Les fichiers journaux contiennent généralement des informations en texte clair qui peuvent être affichées par quasiment tous les programmes capables de gérer du texte (des éditeurs de texte, par exemple). Toutefois, pour des raisons de commodité, de simplicité d'utilisation et de vitesse, certains outils sont davantage utilisés que d'autres. Cette section se concentre sur quatre programmes en ligne de commande: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tail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67822265625" w:line="264.3717384338379" w:lineRule="auto"/>
        <w:ind w:left="847.7999877929688" w:right="673.837890625" w:firstLine="0.5999755859375"/>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dérivé du mot “concaténer”, est un outil UNIX en ligne de commande utilisé pour lire et afficher le contenu d'un fichier à l'écran. En raison de sa simplicité et de sa capacité à ouvrir un fichier texte et à l'afficher dans un terminal en mode texte,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 largement utilisé à ce jour.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67822265625" w:line="264.3717384338379" w:lineRule="auto"/>
        <w:ind w:left="843.6000061035156" w:right="363.819580078125" w:hanging="356.39999389648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Démarrez la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VM Security Workstation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(machine virtuelle Security Workstation) et ouvrez une fenêtre de terminal.</w:t>
      </w:r>
    </w:p>
    <w:tbl>
      <w:tblPr>
        <w:tblStyle w:val="Table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9996948242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Capture d’écran de votre connexion à la VM Security Workstation :</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aa Cisco et/ou ses filiales. Tous droits réservés. Document Public de Cisco Page 1 sur 16</w:t>
            </w:r>
          </w:p>
        </w:tc>
      </w:tr>
      <w:tr>
        <w:trPr>
          <w:cantSplit w:val="0"/>
          <w:trHeight w:val="20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Arial" w:cs="Arial" w:eastAsia="Arial" w:hAnsi="Arial"/>
                <w:b w:val="0"/>
                <w:bCs w:val="0"/>
                <w:i w:val="0"/>
                <w:iCs w:val="0"/>
                <w:smallCaps w:val="0"/>
                <w:strike w:val="0"/>
                <w:color w:val="00b0f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p>
        </w:tc>
      </w:tr>
    </w:tbl>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6775" cy="257175"/>
            <wp:effectExtent b="0" l="0" r="0" t="0"/>
            <wp:docPr id="47"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866775" cy="257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des journaux du serveur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84375" w:line="2372.0814514160156" w:lineRule="auto"/>
        <w:ind w:left="150" w:right="0" w:hanging="3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00826" cy="9525"/>
            <wp:effectExtent b="0" l="0" r="0" t="0"/>
            <wp:docPr id="41" name="image41.png"/>
            <a:graphic>
              <a:graphicData uri="http://schemas.openxmlformats.org/drawingml/2006/picture">
                <pic:pic>
                  <pic:nvPicPr>
                    <pic:cNvPr id="0" name="image41.png"/>
                    <pic:cNvPicPr preferRelativeResize="0"/>
                  </pic:nvPicPr>
                  <pic:blipFill>
                    <a:blip r:embed="rId7"/>
                    <a:srcRect b="0" l="0" r="0" t="0"/>
                    <a:stretch>
                      <a:fillRect/>
                    </a:stretch>
                  </pic:blipFill>
                  <pic:spPr>
                    <a:xfrm>
                      <a:off x="0" y="0"/>
                      <a:ext cx="6600826"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343650" cy="4343400"/>
            <wp:effectExtent b="0" l="0" r="0" t="0"/>
            <wp:docPr id="40" name="image46.png"/>
            <a:graphic>
              <a:graphicData uri="http://schemas.openxmlformats.org/drawingml/2006/picture">
                <pic:pic>
                  <pic:nvPicPr>
                    <pic:cNvPr id="0" name="image46.png"/>
                    <pic:cNvPicPr preferRelativeResize="0"/>
                  </pic:nvPicPr>
                  <pic:blipFill>
                    <a:blip r:embed="rId8"/>
                    <a:srcRect b="0" l="0" r="0" t="0"/>
                    <a:stretch>
                      <a:fillRect/>
                    </a:stretch>
                  </pic:blipFill>
                  <pic:spPr>
                    <a:xfrm>
                      <a:off x="0" y="0"/>
                      <a:ext cx="634365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56640625" w:line="264.3717384338379" w:lineRule="auto"/>
        <w:ind w:left="493.0000305175781" w:right="1869.57763671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Dans la fenêtre du terminal, exécutez la commande suivante pour afficher le contenu du fichier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logstash-tutorial.log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situé dans le dossier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/home/analyst/lab.support.files/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74072265625" w:line="240" w:lineRule="auto"/>
        <w:ind w:left="0" w:right="690.18798828125" w:firstLine="0"/>
        <w:jc w:val="righ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cat /home/analyst/lab.support.files/logstash-tutorial.log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3822021484375" w:line="273.0499076843262" w:lineRule="auto"/>
        <w:ind w:left="845.52001953125" w:right="853.46923828125" w:firstLine="9.080047607421875"/>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contenu du fichier doit défiler dans la fenêtre du terminal, jusqu'à ce que tout le texte soit affiché. </w:t>
      </w: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6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Quel est l'inconvénient d'utiliser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avec des fichiers texte volumineux ?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6.0580444335938" w:line="240" w:lineRule="auto"/>
        <w:ind w:left="127.7999877929687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cat ne supporte pas le saut de page, du coup le début du fichier peut être perdu</w:t>
      </w:r>
    </w:p>
    <w:tbl>
      <w:tblPr>
        <w:tblStyle w:val="Table4"/>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aa Cisco et/ou ses filiales. Tous droits réservés. Document Public de Cisco Page 2 sur 16</w:t>
            </w:r>
          </w:p>
        </w:tc>
      </w:tr>
      <w:tr>
        <w:trPr>
          <w:cantSplit w:val="0"/>
          <w:trHeight w:val="20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Arial" w:cs="Arial" w:eastAsia="Arial" w:hAnsi="Arial"/>
                <w:b w:val="0"/>
                <w:bCs w:val="0"/>
                <w:i w:val="0"/>
                <w:iCs w:val="0"/>
                <w:smallCaps w:val="0"/>
                <w:strike w:val="0"/>
                <w:color w:val="00b0f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p>
        </w:tc>
      </w:tr>
    </w:tbl>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6775" cy="257175"/>
            <wp:effectExtent b="0" l="0" r="0" t="0"/>
            <wp:docPr id="4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866775" cy="257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des journaux du serveur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85595703125"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00826" cy="9525"/>
            <wp:effectExtent b="0" l="0" r="0" t="0"/>
            <wp:docPr id="43" name="image45.png"/>
            <a:graphic>
              <a:graphicData uri="http://schemas.openxmlformats.org/drawingml/2006/picture">
                <pic:pic>
                  <pic:nvPicPr>
                    <pic:cNvPr id="0" name="image45.png"/>
                    <pic:cNvPicPr preferRelativeResize="0"/>
                  </pic:nvPicPr>
                  <pic:blipFill>
                    <a:blip r:embed="rId7"/>
                    <a:srcRect b="0" l="0" r="0" t="0"/>
                    <a:stretch>
                      <a:fillRect/>
                    </a:stretch>
                  </pic:blipFill>
                  <pic:spPr>
                    <a:xfrm>
                      <a:off x="0" y="0"/>
                      <a:ext cx="6600826" cy="95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6.50390625" w:line="264.3717384338379" w:lineRule="auto"/>
        <w:ind w:left="842.5999450683594" w:right="245.880126953125" w:firstLine="13.20007324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 autre outil populaire pour visualiser les fichiers journaux est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Comme cat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more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 un outil de ligne de commande UNIX qui peut ouvrir un fichier texte et afficher son contenu à l'écran. La principale différence entre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 que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prend en charge les sauts de page, permettant à l'utilisateur de visualiser le contenu d'un fichier, Il suffit d'appuyer sur la barre d'espace pour afficher la page suivante.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67822265625" w:line="264.3717384338379" w:lineRule="auto"/>
        <w:ind w:left="847.7999877929688" w:right="847.9052734375"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À partir de la même fenêtre de terminal, utilisez la commande ci-dessous pour afficher à nouveau le contenu du fichier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logstash-tutorial.log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Cette fois-ci en utilisant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74072265625" w:line="240" w:lineRule="auto"/>
        <w:ind w:left="0" w:right="570.216064453125" w:firstLine="0"/>
        <w:jc w:val="righ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more /home/analyst/lab.support.files/logstash-tutorial.log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43408203125" w:line="264.3717384338379" w:lineRule="auto"/>
        <w:ind w:left="840" w:right="156.85302734375" w:firstLine="14.600067138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contenu du fichier doit défiler dans la fenêtre du terminal jusqu'à ce que la première page soit affichée. Appuyez sur la barre d'espace pour passer à la page suivante. Appuyez sur Entrée pour afficher la ligne de texte suivante.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49462890625" w:line="240" w:lineRule="auto"/>
        <w:ind w:left="845.520019531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6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Quel est l'inconvénient d'utiliser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tbl>
      <w:tblPr>
        <w:tblStyle w:val="Table5"/>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1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0000610351562"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Il n'est pas toujours facile de revoir les pages précédentes dans toutes les applications terminales.</w:t>
            </w:r>
          </w:p>
        </w:tc>
      </w:tr>
    </w:tbl>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853.2000732421875" w:right="442.28759765625" w:hanging="4.20013427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S'appuyant sur la fonctionnalité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more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l'outil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permet d'afficher le contenu d'un fichier page par page, tout en laissant à l'utilisateur le choix de visualiser les pages précédemment affichées.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67822265625" w:line="264.3717384338379" w:lineRule="auto"/>
        <w:ind w:left="841.7999267578125" w:right="2069.4989013671875" w:hanging="354.9999237060547"/>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Dans la même fenêtre de terminal, utilisez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less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 afficher à nouveau le contenu du fichier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logstash-tutorial.log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74072265625" w:line="240" w:lineRule="auto"/>
        <w:ind w:left="0" w:right="570.216064453125" w:firstLine="0"/>
        <w:jc w:val="righ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less /home/analyst/lab.support.files/logstash-tutorial.log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2354736328125" w:line="264.3717384338379" w:lineRule="auto"/>
        <w:ind w:left="840" w:right="156.85302734375" w:firstLine="14.600067138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contenu du fichier doit défiler dans la fenêtre du terminal jusqu'à ce que la première page soit affichée. Appuyez sur la barre d'espace pour passer à la page suivante. Appuyez sur Entrée pour afficher la ligne de texte suivante. Utilisez les flèches haut et bas pour accéder aux différentes pages du fichier texte.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72705078125" w:line="240" w:lineRule="auto"/>
        <w:ind w:left="85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Utilisez la touche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de votre clavier pour fermer l'outil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less</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bl>
      <w:tblPr>
        <w:tblStyle w:val="Table6"/>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9996948242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Capture d’écran de l’affichage après l’exécution de la commande « less » :</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7"/>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aa Cisco et/ou ses filiales. Tous droits réservés. Document Public de Cisco Page 3 sur 16</w:t>
            </w:r>
          </w:p>
        </w:tc>
      </w:tr>
      <w:tr>
        <w:trPr>
          <w:cantSplit w:val="0"/>
          <w:trHeight w:val="20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Arial" w:cs="Arial" w:eastAsia="Arial" w:hAnsi="Arial"/>
                <w:b w:val="0"/>
                <w:bCs w:val="0"/>
                <w:i w:val="0"/>
                <w:iCs w:val="0"/>
                <w:smallCaps w:val="0"/>
                <w:strike w:val="0"/>
                <w:color w:val="00b0f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p>
        </w:tc>
      </w:tr>
    </w:tbl>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6775" cy="257175"/>
            <wp:effectExtent b="0" l="0" r="0" t="0"/>
            <wp:docPr id="37"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866775" cy="257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des journaux du serveur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85595703125" w:line="2372.097702026367" w:lineRule="auto"/>
        <w:ind w:left="150" w:right="0" w:hanging="3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00826" cy="9525"/>
            <wp:effectExtent b="0" l="0" r="0" t="0"/>
            <wp:docPr id="35" name="image40.png"/>
            <a:graphic>
              <a:graphicData uri="http://schemas.openxmlformats.org/drawingml/2006/picture">
                <pic:pic>
                  <pic:nvPicPr>
                    <pic:cNvPr id="0" name="image40.png"/>
                    <pic:cNvPicPr preferRelativeResize="0"/>
                  </pic:nvPicPr>
                  <pic:blipFill>
                    <a:blip r:embed="rId7"/>
                    <a:srcRect b="0" l="0" r="0" t="0"/>
                    <a:stretch>
                      <a:fillRect/>
                    </a:stretch>
                  </pic:blipFill>
                  <pic:spPr>
                    <a:xfrm>
                      <a:off x="0" y="0"/>
                      <a:ext cx="6600826"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343650" cy="2705100"/>
            <wp:effectExtent b="0" l="0" r="0" t="0"/>
            <wp:docPr id="38" name="image39.png"/>
            <a:graphic>
              <a:graphicData uri="http://schemas.openxmlformats.org/drawingml/2006/picture">
                <pic:pic>
                  <pic:nvPicPr>
                    <pic:cNvPr id="0" name="image39.png"/>
                    <pic:cNvPicPr preferRelativeResize="0"/>
                  </pic:nvPicPr>
                  <pic:blipFill>
                    <a:blip r:embed="rId9"/>
                    <a:srcRect b="0" l="0" r="0" t="0"/>
                    <a:stretch>
                      <a:fillRect/>
                    </a:stretch>
                  </pic:blipFill>
                  <pic:spPr>
                    <a:xfrm>
                      <a:off x="0" y="0"/>
                      <a:ext cx="634365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7.0703125" w:line="240" w:lineRule="auto"/>
        <w:ind w:left="0" w:right="365.00610351562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La commande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tail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affiche la fin d'un fichier texte. Par défaut,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tail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affiche les dix dernières lignes du fichier.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772705078125" w:line="240" w:lineRule="auto"/>
        <w:ind w:left="85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Utilisez tail pour afficher les dix dernières lignes du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772705078125" w:line="240" w:lineRule="auto"/>
        <w:ind w:left="841.7999267578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fichier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/home/analyst/lab.support.files/logstash-tutorial.log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35205078125" w:line="240" w:lineRule="auto"/>
        <w:ind w:left="0" w:right="611.416015625" w:firstLine="0"/>
        <w:jc w:val="righ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tail /home/analyst/lab.support.files/logstash-tutorial.log</w:t>
      </w:r>
    </w:p>
    <w:tbl>
      <w:tblPr>
        <w:tblStyle w:val="Table8"/>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360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9996948242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Capture d’écran de l’affichage après l’exécution de la commande « tail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825439453125" w:line="240" w:lineRule="auto"/>
              <w:ind w:left="0" w:right="60" w:firstLine="0"/>
              <w:jc w:val="righ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Pr>
              <w:drawing>
                <wp:inline distB="19050" distT="19050" distL="19050" distR="19050">
                  <wp:extent cx="6343650" cy="1038225"/>
                  <wp:effectExtent b="0" l="0" r="0" t="0"/>
                  <wp:docPr id="34" name="image42.png"/>
                  <a:graphic>
                    <a:graphicData uri="http://schemas.openxmlformats.org/drawingml/2006/picture">
                      <pic:pic>
                        <pic:nvPicPr>
                          <pic:cNvPr id="0" name="image42.png"/>
                          <pic:cNvPicPr preferRelativeResize="0"/>
                        </pic:nvPicPr>
                        <pic:blipFill>
                          <a:blip r:embed="rId10"/>
                          <a:srcRect b="0" l="0" r="0" t="0"/>
                          <a:stretch>
                            <a:fillRect/>
                          </a:stretch>
                        </pic:blipFill>
                        <pic:spPr>
                          <a:xfrm>
                            <a:off x="0" y="0"/>
                            <a:ext cx="6343650" cy="10382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aa Cisco et/ou ses filiales. Tous droits réservés. Document Public de Cisco Page 4 sur 16</w:t>
            </w:r>
          </w:p>
        </w:tc>
      </w:tr>
      <w:tr>
        <w:trPr>
          <w:cantSplit w:val="0"/>
          <w:trHeight w:val="20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Arial" w:cs="Arial" w:eastAsia="Arial" w:hAnsi="Arial"/>
                <w:b w:val="0"/>
                <w:bCs w:val="0"/>
                <w:i w:val="0"/>
                <w:iCs w:val="0"/>
                <w:smallCaps w:val="0"/>
                <w:strike w:val="0"/>
                <w:color w:val="00b0f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p>
        </w:tc>
      </w:tr>
    </w:tbl>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6775" cy="257175"/>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866775" cy="257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des journaux du serveur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80712890625"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00826" cy="9525"/>
            <wp:effectExtent b="0" l="0" r="0" t="0"/>
            <wp:docPr id="42"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6600826" cy="952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6962890625" w:line="240" w:lineRule="auto"/>
        <w:ind w:left="136.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Étape 2: Suivre activement les logs.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28466796875" w:line="264.3717384338379" w:lineRule="auto"/>
        <w:ind w:left="855.3999328613281" w:right="322.1337890625"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Dans certains cas, il est utile de consulter les fichiers journaux à mesure que des entrées y sont ajoutées. Dans ce cas, la commande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tail -f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 très utile.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67822265625" w:line="240" w:lineRule="auto"/>
        <w:ind w:left="48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Utiliser tail -f pour surveiller activement le contenu du fichier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/var/log/syslog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4130859375" w:line="240" w:lineRule="auto"/>
        <w:ind w:left="853.9999389648438"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sudo tail –f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52099609375" w:line="240" w:lineRule="auto"/>
        <w:ind w:left="856.6000366210938"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/home/analyst/lab.support.files/logstash-tutorial.log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922607421875" w:line="240" w:lineRule="auto"/>
        <w:ind w:left="845.520019531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8.60000610351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Quelle est la différence dans la sortie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tail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tail -f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Expliquez votre réponse. </w:t>
      </w:r>
    </w:p>
    <w:tbl>
      <w:tblPr>
        <w:tblStyle w:val="Table10"/>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79998779296875" w:right="408.787841796875" w:hanging="9.1999816894531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tail montre le fichier à l’instant présent et tail -f compte également les mises à jours du fichier, c’est à dire que lorsque le fichier change, tail -f va montrer les ajouts dans le fichier</w:t>
            </w:r>
          </w:p>
        </w:tc>
      </w:tr>
    </w:tbl>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846.7999267578125" w:right="507.303466796875" w:hanging="353.799896240234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Pour observer tail -f en action, ouvrez un second terminal. Organisez votre écran de manière à voir les deux fenêtres du terminal. Redimensionner les fenêtres pour afficher les deux en même temps, comme indiqué dans l'image ci-dessous: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67822265625" w:line="240" w:lineRule="auto"/>
        <w:ind w:left="854.6000671386719"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fenêtre de terminal du haut exécute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tail -f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 surveiller le fichier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772705078125" w:line="240" w:lineRule="auto"/>
        <w:ind w:left="153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/home/analyst/lab.support.files/logstash-tutorial.log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772705078125" w:line="240" w:lineRule="auto"/>
        <w:ind w:left="154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Utilisez la fenêtre du bas pour ajouter des informations sur le fichier surveillé.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772705078125" w:line="264.3717384338379" w:lineRule="auto"/>
        <w:ind w:left="841.7999267578125" w:right="713.665771484375" w:firstLine="13.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 faciliter la visualisation, sélectionnez la fenêtre du terminal du haut (celle qui exécute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tail -f</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et appuyez plusieurs fois sur la touche Entrée. Cela insérera quelques lignes entre le contenu actuel du fichier et les nouvelles informations à ajouter.</w:t>
      </w:r>
    </w:p>
    <w:tbl>
      <w:tblPr>
        <w:tblStyle w:val="Table11"/>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380.000305175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Capture d’écran de l’affichage après l’exécution de la commande « tail -f » et redimensionnement des fenêtres :</w:t>
            </w:r>
          </w:p>
        </w:tc>
      </w:tr>
    </w:tbl>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2"/>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aa Cisco et/ou ses filiales. Tous droits réservés. Document Public de Cisco Page 5 sur 16</w:t>
            </w:r>
          </w:p>
        </w:tc>
      </w:tr>
      <w:tr>
        <w:trPr>
          <w:cantSplit w:val="0"/>
          <w:trHeight w:val="20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Arial" w:cs="Arial" w:eastAsia="Arial" w:hAnsi="Arial"/>
                <w:b w:val="0"/>
                <w:bCs w:val="0"/>
                <w:i w:val="0"/>
                <w:iCs w:val="0"/>
                <w:smallCaps w:val="0"/>
                <w:strike w:val="0"/>
                <w:color w:val="00b0f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p>
        </w:tc>
      </w:tr>
    </w:tbl>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6775" cy="257175"/>
            <wp:effectExtent b="0" l="0" r="0" t="0"/>
            <wp:docPr id="44"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866775" cy="257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des journaux du serveur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75830078125" w:line="2372.097702026367" w:lineRule="auto"/>
        <w:ind w:left="150" w:right="0" w:hanging="3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00826" cy="9525"/>
            <wp:effectExtent b="0" l="0" r="0" t="0"/>
            <wp:docPr id="39" name="image37.png"/>
            <a:graphic>
              <a:graphicData uri="http://schemas.openxmlformats.org/drawingml/2006/picture">
                <pic:pic>
                  <pic:nvPicPr>
                    <pic:cNvPr id="0" name="image37.png"/>
                    <pic:cNvPicPr preferRelativeResize="0"/>
                  </pic:nvPicPr>
                  <pic:blipFill>
                    <a:blip r:embed="rId7"/>
                    <a:srcRect b="0" l="0" r="0" t="0"/>
                    <a:stretch>
                      <a:fillRect/>
                    </a:stretch>
                  </pic:blipFill>
                  <pic:spPr>
                    <a:xfrm>
                      <a:off x="0" y="0"/>
                      <a:ext cx="6600826"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343651" cy="2924175"/>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343651" cy="2924175"/>
                    </a:xfrm>
                    <a:prstGeom prst="rect"/>
                    <a:ln/>
                  </pic:spPr>
                </pic:pic>
              </a:graphicData>
            </a:graphic>
          </wp:inline>
        </w:drawing>
      </w:r>
      <w:r w:rsidDel="00000000" w:rsidR="00000000" w:rsidRPr="00000000">
        <w:rPr>
          <w:rtl w:val="0"/>
        </w:rPr>
      </w:r>
    </w:p>
    <w:tbl>
      <w:tblPr>
        <w:tblStyle w:val="Table13"/>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aa Cisco et/ou ses filiales. Tous droits réservés. Document Public de Cisco Page 6 sur 16</w:t>
            </w:r>
          </w:p>
        </w:tc>
      </w:tr>
      <w:tr>
        <w:trPr>
          <w:cantSplit w:val="0"/>
          <w:trHeight w:val="20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Arial" w:cs="Arial" w:eastAsia="Arial" w:hAnsi="Arial"/>
                <w:b w:val="0"/>
                <w:bCs w:val="0"/>
                <w:i w:val="0"/>
                <w:iCs w:val="0"/>
                <w:smallCaps w:val="0"/>
                <w:strike w:val="0"/>
                <w:color w:val="00b0f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p>
        </w:tc>
      </w:tr>
    </w:tbl>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6775" cy="257175"/>
            <wp:effectExtent b="0" l="0" r="0" t="0"/>
            <wp:docPr id="12"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866775" cy="257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des journaux du serveur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75830078125" w:line="1607.0393371582031" w:lineRule="auto"/>
        <w:ind w:left="487.79998779296875" w:right="0" w:hanging="367.7999877929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00826" cy="9525"/>
            <wp:effectExtent b="0" l="0" r="0" t="0"/>
            <wp:docPr id="14"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6600826"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Sélectionnez la fenêtre inférieure du terminal et entrez la commande suivante: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443115234375" w:line="260.4426670074463" w:lineRule="auto"/>
        <w:ind w:left="852.5999450683594" w:right="696.090087890625" w:firstLine="43.400115966796875"/>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echo "this is a new entry to the monitored log file" &gt;&gt; lab.support.files/logstash-tutorial.log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204833984375" w:line="264.3701362609863" w:lineRule="auto"/>
        <w:ind w:left="841.7999267578125" w:right="316.953125" w:firstLine="12.800140380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commande ci-dessus ajoute le message "this is a new entry to the monitored log file" au fichier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/home/analyst/lab.support.files/logstash-tutorial.log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Comme la commande tail -f surveille actuellement le fichier, une ligne est ajoutée au fichier. La fenêtre du haut devrait afficher la nouvelle ligne en temps réel. </w:t>
      </w:r>
    </w:p>
    <w:tbl>
      <w:tblPr>
        <w:tblStyle w:val="Table14"/>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6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9996948242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Capture d’écran de l’affichage avec la nouvelle ligne en temps réel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83154296875" w:line="240" w:lineRule="auto"/>
              <w:ind w:left="0" w:right="59.998779296875" w:firstLine="0"/>
              <w:jc w:val="righ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Pr>
              <w:drawing>
                <wp:inline distB="19050" distT="19050" distL="19050" distR="19050">
                  <wp:extent cx="6343651" cy="2924175"/>
                  <wp:effectExtent b="0" l="0" r="0" t="0"/>
                  <wp:docPr id="10"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6343651" cy="2924175"/>
                          </a:xfrm>
                          <a:prstGeom prst="rect"/>
                          <a:ln/>
                        </pic:spPr>
                      </pic:pic>
                    </a:graphicData>
                  </a:graphic>
                </wp:inline>
              </w:drawing>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000183105468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Validation :</w:t>
            </w:r>
          </w:p>
        </w:tc>
      </w:tr>
    </w:tbl>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86.8000030517578"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Appuyez sur CTRL+C pour arrêter l'exécution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tail -f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 revenir à l'invite du shell.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08245849609375" w:line="240" w:lineRule="auto"/>
        <w:ind w:left="487.3999786376953"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Fermez l'une des deux fenêtres du terminal.</w:t>
      </w:r>
    </w:p>
    <w:tbl>
      <w:tblPr>
        <w:tblStyle w:val="Table15"/>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aa Cisco et/ou ses filiales. Tous droits réservés. Document Public de Cisco Page 7 sur 16</w:t>
            </w:r>
          </w:p>
        </w:tc>
      </w:tr>
      <w:tr>
        <w:trPr>
          <w:cantSplit w:val="0"/>
          <w:trHeight w:val="20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Arial" w:cs="Arial" w:eastAsia="Arial" w:hAnsi="Arial"/>
                <w:b w:val="0"/>
                <w:bCs w:val="0"/>
                <w:i w:val="0"/>
                <w:iCs w:val="0"/>
                <w:smallCaps w:val="0"/>
                <w:strike w:val="0"/>
                <w:color w:val="00b0f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p>
        </w:tc>
      </w:tr>
    </w:tbl>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6775" cy="257175"/>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866775" cy="257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des journaux du serveur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75830078125" w:line="1573.9795303344727" w:lineRule="auto"/>
        <w:ind w:left="137.51998901367188" w:right="0" w:hanging="17.51998901367187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00826" cy="9525"/>
            <wp:effectExtent b="0" l="0" r="0" t="0"/>
            <wp:docPr id="22" name="image22.png"/>
            <a:graphic>
              <a:graphicData uri="http://schemas.openxmlformats.org/drawingml/2006/picture">
                <pic:pic>
                  <pic:nvPicPr>
                    <pic:cNvPr id="0" name="image22.png"/>
                    <pic:cNvPicPr preferRelativeResize="0"/>
                  </pic:nvPicPr>
                  <pic:blipFill>
                    <a:blip r:embed="rId11"/>
                    <a:srcRect b="0" l="0" r="0" t="0"/>
                    <a:stretch>
                      <a:fillRect/>
                    </a:stretch>
                  </pic:blipFill>
                  <pic:spPr>
                    <a:xfrm>
                      <a:off x="0" y="0"/>
                      <a:ext cx="6600826" cy="9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Partie 2: Fichiers journaux et Syslog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74609375" w:line="264.3717384338379" w:lineRule="auto"/>
        <w:ind w:left="831.0000610351562" w:right="214.34814453125" w:firstLine="24.799957275390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raison de leur grande utilité, les fichiers journaux sont généralement stockés sur le même ordinateur de surveillance.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Syslog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 un système conçu pour permettre aux périphériques d'envoyer leurs fichiers journaux à un serveur centralisé, appelé serveur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syslog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Les clients communiquent avec un serveur syslog en utilisant le protocole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syslog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Syslog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 couramment déployé et supporte pratiquement toutes les plateformes informatiques.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72705078125" w:line="264.3668746948242" w:lineRule="auto"/>
        <w:ind w:left="843.6000061035156" w:right="861.4599609375" w:firstLine="11.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La VM Security Workstation génère des fichiers journaux au niveau du système d'exploitation et les transmet à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syslog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61328125" w:line="264.3668746948242" w:lineRule="auto"/>
        <w:ind w:left="847.4000549316406" w:right="515.04150390625" w:hanging="360.2000427246094"/>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Utilisez la commande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 tant que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root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 lister le contenu du fichier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/var/log/syslog.1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Ce fichier contient les entrées de journal générées par le système d'exploitation Security Workstation VM et envoyées au service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syslog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826171875" w:line="240" w:lineRule="auto"/>
        <w:ind w:left="853.9999389648438"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sudo cat /var/log/syslog.1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231201171875" w:line="240" w:lineRule="auto"/>
        <w:ind w:left="138.199996948242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Capture d’écran de l’affichage après l’exécution de la commande « cat » :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83154296875" w:line="240" w:lineRule="auto"/>
        <w:ind w:left="15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Pr>
        <w:drawing>
          <wp:inline distB="19050" distT="19050" distL="19050" distR="19050">
            <wp:extent cx="6343651" cy="2924175"/>
            <wp:effectExtent b="0" l="0" r="0" t="0"/>
            <wp:docPr id="17" name="image17.png"/>
            <a:graphic>
              <a:graphicData uri="http://schemas.openxmlformats.org/drawingml/2006/picture">
                <pic:pic>
                  <pic:nvPicPr>
                    <pic:cNvPr id="0" name="image17.png"/>
                    <pic:cNvPicPr preferRelativeResize="0"/>
                  </pic:nvPicPr>
                  <pic:blipFill>
                    <a:blip r:embed="rId11"/>
                    <a:srcRect b="0" l="0" r="0" t="0"/>
                    <a:stretch>
                      <a:fillRect/>
                    </a:stretch>
                  </pic:blipFill>
                  <pic:spPr>
                    <a:xfrm>
                      <a:off x="0" y="0"/>
                      <a:ext cx="6343651"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7.9864501953125" w:line="240" w:lineRule="auto"/>
        <w:ind w:left="845.520019531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5.3999328613281"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Pourquoi la commande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doit-elle être exécutée en tant que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root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t>
      </w:r>
    </w:p>
    <w:tbl>
      <w:tblPr>
        <w:tblStyle w:val="Table16"/>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7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599990844726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répertoire /var/log/syslog.1 ne dispose que des permissions de lecture pour root</w:t>
            </w:r>
          </w:p>
        </w:tc>
      </w:tr>
    </w:tbl>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7"/>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aa Cisco et/ou ses filiales. Tous droits réservés. Document Public de Cisco Page 8 sur 16</w:t>
            </w:r>
          </w:p>
        </w:tc>
      </w:tr>
      <w:tr>
        <w:trPr>
          <w:cantSplit w:val="0"/>
          <w:trHeight w:val="20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Arial" w:cs="Arial" w:eastAsia="Arial" w:hAnsi="Arial"/>
                <w:b w:val="0"/>
                <w:bCs w:val="0"/>
                <w:i w:val="0"/>
                <w:iCs w:val="0"/>
                <w:smallCaps w:val="0"/>
                <w:strike w:val="0"/>
                <w:color w:val="00b0f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p>
        </w:tc>
      </w:tr>
    </w:tbl>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6775" cy="257175"/>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866775" cy="257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des journaux du serveur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85595703125"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00826" cy="9525"/>
            <wp:effectExtent b="0" l="0" r="0" t="0"/>
            <wp:docPr id="27"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6600826" cy="9525"/>
                    </a:xfrm>
                    <a:prstGeom prst="rect"/>
                    <a:ln/>
                  </pic:spPr>
                </pic:pic>
              </a:graphicData>
            </a:graphic>
          </wp:inline>
        </w:drawing>
      </w:r>
      <w:r w:rsidDel="00000000" w:rsidR="00000000" w:rsidRPr="00000000">
        <w:rPr>
          <w:rtl w:val="0"/>
        </w:rPr>
      </w:r>
    </w:p>
    <w:tbl>
      <w:tblPr>
        <w:tblStyle w:val="Table18"/>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15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314950" cy="428625"/>
                  <wp:effectExtent b="0" l="0" r="0" t="0"/>
                  <wp:docPr id="29"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531495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9"/>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aa Cisco et/ou ses filiales. Tous droits réservés. Document Public de Cisco Page 9 sur 16</w:t>
            </w:r>
          </w:p>
        </w:tc>
      </w:tr>
      <w:tr>
        <w:trPr>
          <w:cantSplit w:val="0"/>
          <w:trHeight w:val="20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Arial" w:cs="Arial" w:eastAsia="Arial" w:hAnsi="Arial"/>
                <w:b w:val="0"/>
                <w:bCs w:val="0"/>
                <w:i w:val="0"/>
                <w:iCs w:val="0"/>
                <w:smallCaps w:val="0"/>
                <w:strike w:val="0"/>
                <w:color w:val="00b0f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6775" cy="257175"/>
            <wp:effectExtent b="0" l="0" r="0" t="0"/>
            <wp:docPr id="24" name="image24.png"/>
            <a:graphic>
              <a:graphicData uri="http://schemas.openxmlformats.org/drawingml/2006/picture">
                <pic:pic>
                  <pic:nvPicPr>
                    <pic:cNvPr id="0" name="image24.png"/>
                    <pic:cNvPicPr preferRelativeResize="0"/>
                  </pic:nvPicPr>
                  <pic:blipFill>
                    <a:blip r:embed="rId11"/>
                    <a:srcRect b="0" l="0" r="0" t="0"/>
                    <a:stretch>
                      <a:fillRect/>
                    </a:stretch>
                  </pic:blipFill>
                  <pic:spPr>
                    <a:xfrm>
                      <a:off x="0" y="0"/>
                      <a:ext cx="866775" cy="257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des journaux du serveur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85595703125" w:line="312.9018974304199" w:lineRule="auto"/>
        <w:ind w:left="493.0000305175781" w:right="0" w:hanging="373.0000305175781"/>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00826" cy="9525"/>
            <wp:effectExtent b="0" l="0" r="0" t="0"/>
            <wp:docPr id="26"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6600826"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Notez que le fichier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/var/log/syslog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ne stocke que les entrées de journal les plus récentes. Pour que le fichier syslog reste petit, le système d'exploitation fait périodiquement tourner les fichiers journaux, en renommant les anciens fichiers journaux en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syslog.1</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syslog.2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 ainsi de suite.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505859375" w:line="240" w:lineRule="auto"/>
        <w:ind w:left="855.8000183105469"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Utilisez la commande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cat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 lister les anciens fichiers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syslog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9013671875" w:line="240" w:lineRule="auto"/>
        <w:ind w:left="853.9999389648438"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sudo cat /var/log/syslog.2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37451171875" w:line="240" w:lineRule="auto"/>
        <w:ind w:left="853.9999389648438"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sudo cat /var/log/syslog.3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47216796875" w:line="240" w:lineRule="auto"/>
        <w:ind w:left="853.9999389648438"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sudo cat /var/log/syslog.4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5.52001953125"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Question: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9996948242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Capture d’écran de l’affichage après l’exécution de la commande « cat » pour syslog.2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80810546875" w:line="240" w:lineRule="auto"/>
        <w:ind w:left="134.599990844726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pc n’a pas eu le temps nécessaire pour pouvoir générer syslog.2</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83154296875"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6343650" cy="2933700"/>
            <wp:effectExtent b="0" l="0" r="0" t="0"/>
            <wp:docPr id="32"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6343650" cy="2933700"/>
                    </a:xfrm>
                    <a:prstGeom prst="rect"/>
                    <a:ln/>
                  </pic:spPr>
                </pic:pic>
              </a:graphicData>
            </a:graphic>
          </wp:inline>
        </w:drawing>
      </w:r>
      <w:r w:rsidDel="00000000" w:rsidR="00000000" w:rsidRPr="00000000">
        <w:rPr>
          <w:rtl w:val="0"/>
        </w:rPr>
      </w:r>
    </w:p>
    <w:tbl>
      <w:tblPr>
        <w:tblStyle w:val="Table20"/>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108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9.8404788970947" w:lineRule="auto"/>
              <w:ind w:left="134.59999084472656" w:right="2304.642333984375" w:firstLine="3.60000610351562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Capture d’écran de l’affichage après l’exécution de la commande « cat » pour syslog.3 :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pc n’a pas eu le temps nécessaire pour pouvoir générer syslog.3</w:t>
            </w:r>
          </w:p>
        </w:tc>
      </w:tr>
    </w:tbl>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1"/>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aa Cisco et/ou ses filiales. Tous droits réservés. Document Public de Cisco Page 10 sur 16</w:t>
            </w:r>
          </w:p>
        </w:tc>
      </w:tr>
      <w:tr>
        <w:trPr>
          <w:cantSplit w:val="0"/>
          <w:trHeight w:val="20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Arial" w:cs="Arial" w:eastAsia="Arial" w:hAnsi="Arial"/>
                <w:b w:val="0"/>
                <w:bCs w:val="0"/>
                <w:i w:val="0"/>
                <w:iCs w:val="0"/>
                <w:smallCaps w:val="0"/>
                <w:strike w:val="0"/>
                <w:color w:val="00b0f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p>
        </w:tc>
      </w:tr>
    </w:tb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6775" cy="257175"/>
            <wp:effectExtent b="0" l="0" r="0" t="0"/>
            <wp:docPr id="33" name="image33.png"/>
            <a:graphic>
              <a:graphicData uri="http://schemas.openxmlformats.org/drawingml/2006/picture">
                <pic:pic>
                  <pic:nvPicPr>
                    <pic:cNvPr id="0" name="image33.png"/>
                    <pic:cNvPicPr preferRelativeResize="0"/>
                  </pic:nvPicPr>
                  <pic:blipFill>
                    <a:blip r:embed="rId11"/>
                    <a:srcRect b="0" l="0" r="0" t="0"/>
                    <a:stretch>
                      <a:fillRect/>
                    </a:stretch>
                  </pic:blipFill>
                  <pic:spPr>
                    <a:xfrm>
                      <a:off x="0" y="0"/>
                      <a:ext cx="866775" cy="257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des journaux du serveur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85595703125" w:line="2371.9674682617188" w:lineRule="auto"/>
        <w:ind w:left="150" w:right="0" w:hanging="3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00826" cy="9525"/>
            <wp:effectExtent b="0" l="0" r="0" t="0"/>
            <wp:docPr id="31" name="image31.png"/>
            <a:graphic>
              <a:graphicData uri="http://schemas.openxmlformats.org/drawingml/2006/picture">
                <pic:pic>
                  <pic:nvPicPr>
                    <pic:cNvPr id="0" name="image31.png"/>
                    <pic:cNvPicPr preferRelativeResize="0"/>
                  </pic:nvPicPr>
                  <pic:blipFill>
                    <a:blip r:embed="rId11"/>
                    <a:srcRect b="0" l="0" r="0" t="0"/>
                    <a:stretch>
                      <a:fillRect/>
                    </a:stretch>
                  </pic:blipFill>
                  <pic:spPr>
                    <a:xfrm>
                      <a:off x="0" y="0"/>
                      <a:ext cx="6600826"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343650" cy="2933700"/>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3436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8.680419921875" w:line="240" w:lineRule="auto"/>
        <w:ind w:left="138.199996948242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Capture d’écran de l’affichage après l’exécution de la commande « cat » pour syslog.4 :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606689453125" w:line="240" w:lineRule="auto"/>
        <w:ind w:left="134.59999084472656"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Le pc n’a pas eu le temps nécessaire pour pouvoir générer syslog.4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0020751953125" w:line="240" w:lineRule="auto"/>
        <w:ind w:left="15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drawing>
          <wp:inline distB="19050" distT="19050" distL="19050" distR="19050">
            <wp:extent cx="6343650" cy="2933700"/>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63436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2.879638671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D'après vous, pourquoi est-il si important de toujours synchroniser l'heure et la date des ordinateurs?</w:t>
      </w:r>
    </w:p>
    <w:tbl>
      <w:tblPr>
        <w:tblStyle w:val="Table22"/>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1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132.79998779296875" w:right="329.90966796875" w:firstLine="2.6000213623046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 que l’on sache exactement à quel moment tel ou tel événement s’est produit, si on ne le sait pas ça rend les résolutions de problèmes plus difficile</w:t>
            </w:r>
          </w:p>
        </w:tc>
      </w:tr>
    </w:tbl>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3"/>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aa Cisco et/ou ses filiales. Tous droits réservés. Document Public de Cisco Page 11 sur 16</w:t>
            </w:r>
          </w:p>
        </w:tc>
      </w:tr>
      <w:tr>
        <w:trPr>
          <w:cantSplit w:val="0"/>
          <w:trHeight w:val="20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Arial" w:cs="Arial" w:eastAsia="Arial" w:hAnsi="Arial"/>
                <w:b w:val="0"/>
                <w:bCs w:val="0"/>
                <w:i w:val="0"/>
                <w:iCs w:val="0"/>
                <w:smallCaps w:val="0"/>
                <w:strike w:val="0"/>
                <w:color w:val="00b0f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p>
        </w:tc>
      </w:tr>
    </w:tbl>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6775" cy="257175"/>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866775" cy="257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des journaux du serveur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85595703125"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00826" cy="9525"/>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6600826" cy="9525"/>
                    </a:xfrm>
                    <a:prstGeom prst="rect"/>
                    <a:ln/>
                  </pic:spPr>
                </pic:pic>
              </a:graphicData>
            </a:graphic>
          </wp:inline>
        </w:drawing>
      </w:r>
      <w:r w:rsidDel="00000000" w:rsidR="00000000" w:rsidRPr="00000000">
        <w:rPr>
          <w:rtl w:val="0"/>
        </w:rPr>
      </w:r>
    </w:p>
    <w:tbl>
      <w:tblPr>
        <w:tblStyle w:val="Table24"/>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10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5"/>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799743652343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 :</w:t>
            </w:r>
          </w:p>
        </w:tc>
      </w:tr>
    </w:tbl>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7.51998901367188"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Partie 3: Fichiers journaux et Journalctl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76318359375" w:line="264.37336921691895" w:lineRule="auto"/>
        <w:ind w:left="846.7999267578125" w:right="409.779052734375" w:firstLine="9.000091552734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 autre système populaire de gestion des journaux est connu sous le nom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journal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Géré par le démon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journald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ce système est conçu pour centraliser la gestion des journaux, quelle que soit l'origine des messages. Dans le contexte de ce labo, la caractéristique la plus évidente du démon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journald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est l'utilisation de fichiers binaires append-only servant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fichiers journaux</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541015625" w:line="240" w:lineRule="auto"/>
        <w:ind w:left="136.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Étape 1: Exécuter journalctl sans option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399169921875" w:line="264.3863868713379" w:lineRule="auto"/>
        <w:ind w:left="487.20001220703125" w:right="270.21362304687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Pour consulter les journaux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journald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utilisez la commande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journalctl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 outi l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journalctl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interprète et affiche les entrées de journal précédemment stockées dans les fichiers journaux binaires du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journal</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56982421875" w:line="240" w:lineRule="auto"/>
        <w:ind w:left="853.9999389648438"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journalctl</w:t>
      </w:r>
    </w:p>
    <w:tbl>
      <w:tblPr>
        <w:tblStyle w:val="Table26"/>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6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9996948242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Capture d’écran de l’affichage après l’exécution de la commande « journalctl »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825439453125" w:line="240" w:lineRule="auto"/>
              <w:ind w:left="0" w:right="60" w:firstLine="0"/>
              <w:jc w:val="righ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Pr>
              <w:drawing>
                <wp:inline distB="19050" distT="19050" distL="19050" distR="19050">
                  <wp:extent cx="6343650" cy="2695575"/>
                  <wp:effectExtent b="0" l="0" r="0" t="0"/>
                  <wp:docPr id="8"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6343650" cy="269557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7"/>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aa Cisco et/ou ses filiales. Tous droits réservés. Document Public de Cisco Page 12 sur 16</w:t>
            </w:r>
          </w:p>
        </w:tc>
      </w:tr>
      <w:tr>
        <w:trPr>
          <w:cantSplit w:val="0"/>
          <w:trHeight w:val="20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Arial" w:cs="Arial" w:eastAsia="Arial" w:hAnsi="Arial"/>
                <w:b w:val="0"/>
                <w:bCs w:val="0"/>
                <w:i w:val="0"/>
                <w:iCs w:val="0"/>
                <w:smallCaps w:val="0"/>
                <w:strike w:val="0"/>
                <w:color w:val="00b0f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p>
        </w:tc>
      </w:tr>
    </w:tbl>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6775" cy="257175"/>
            <wp:effectExtent b="0" l="0" r="0" t="0"/>
            <wp:docPr id="9"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866775" cy="257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des journaux du serveur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85595703125"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00826" cy="9525"/>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600826" cy="952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7.5537109375" w:line="384.3188667297363" w:lineRule="auto"/>
        <w:ind w:left="493.0000305175781" w:right="1253.900146484375" w:firstLine="361.6000366210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Remarque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L'exécution de journalctl en tant que root affichera des informations plus détaillées. b. Utilisez CTRL+C pour quitter l'affichage.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66650390625" w:line="240" w:lineRule="auto"/>
        <w:ind w:left="136.060028076171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Étape 2: Journalctl et quelques options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18701171875" w:line="264.3668746948242" w:lineRule="auto"/>
        <w:ind w:left="846.199951171875" w:right="646.69677734375" w:firstLine="9.60006713867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Une partie de la puissance de l'utilisation de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journalctl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réside dans ses options. Pour les commandes suivantes, utilisez CRTL+C pour quitter l'écran.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861328125" w:line="240" w:lineRule="auto"/>
        <w:ind w:left="487.2000122070312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Utilisez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journalctl --utc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 afficher tous les horodatages en temps UTC: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79248046875" w:line="240" w:lineRule="auto"/>
        <w:ind w:left="853.9999389648438"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sudo journalctl -–utc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40966796875" w:line="392.2258472442627" w:lineRule="auto"/>
        <w:ind w:left="150" w:right="375.001220703125" w:hanging="11.800003051757812"/>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Capture d’écran de l’affichage après l’exécution de la commande « journalctl avec l’option utc »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Pr>
        <w:drawing>
          <wp:inline distB="19050" distT="19050" distL="19050" distR="19050">
            <wp:extent cx="6343650" cy="2695575"/>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34365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7.459716796875" w:line="363.2530689239502" w:lineRule="auto"/>
        <w:ind w:left="853.9999389648438" w:right="1133.8446044921875" w:hanging="360.9999084472656"/>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Utilisez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journalctl -b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 afficher les entrées du journal enregistrées lors du dernier démarrage: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sudo journalctl –b</w:t>
      </w:r>
    </w:p>
    <w:tbl>
      <w:tblPr>
        <w:tblStyle w:val="Table28"/>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9996948242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Capture d’écran de l’affichage après l’exécution de la commande « journalctl avec l’option b » :</w:t>
            </w:r>
          </w:p>
        </w:tc>
      </w:tr>
    </w:tbl>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29"/>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aa Cisco et/ou ses filiales. Tous droits réservés. Document Public de Cisco Page 13 sur 16</w:t>
            </w:r>
          </w:p>
        </w:tc>
      </w:tr>
      <w:tr>
        <w:trPr>
          <w:cantSplit w:val="0"/>
          <w:trHeight w:val="20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Arial" w:cs="Arial" w:eastAsia="Arial" w:hAnsi="Arial"/>
                <w:b w:val="0"/>
                <w:bCs w:val="0"/>
                <w:i w:val="0"/>
                <w:iCs w:val="0"/>
                <w:smallCaps w:val="0"/>
                <w:strike w:val="0"/>
                <w:color w:val="00b0f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6775" cy="257175"/>
            <wp:effectExtent b="0" l="0" r="0" t="0"/>
            <wp:docPr id="13"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866775" cy="257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des journaux du serveur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85595703125" w:line="2371.9674682617188" w:lineRule="auto"/>
        <w:ind w:left="150" w:right="0" w:hanging="3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00826" cy="9525"/>
            <wp:effectExtent b="0" l="0" r="0" t="0"/>
            <wp:docPr id="15"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6600826"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343650" cy="2695575"/>
            <wp:effectExtent b="0" l="0" r="0" t="0"/>
            <wp:docPr id="16" name="image16.png"/>
            <a:graphic>
              <a:graphicData uri="http://schemas.openxmlformats.org/drawingml/2006/picture">
                <pic:pic>
                  <pic:nvPicPr>
                    <pic:cNvPr id="0" name="image16.png"/>
                    <pic:cNvPicPr preferRelativeResize="0"/>
                  </pic:nvPicPr>
                  <pic:blipFill>
                    <a:blip r:embed="rId11"/>
                    <a:srcRect b="0" l="0" r="0" t="0"/>
                    <a:stretch>
                      <a:fillRect/>
                    </a:stretch>
                  </pic:blipFill>
                  <pic:spPr>
                    <a:xfrm>
                      <a:off x="0" y="0"/>
                      <a:ext cx="6343650" cy="2695575"/>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641357421875" w:line="264.3863868713379" w:lineRule="auto"/>
        <w:ind w:left="853.2000732421875" w:right="581.69677734375" w:hanging="365.400085449218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Utilisez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journalctl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 spécifier le service et le délai des entrées de journal. La commande ci-dessous montre tous les journaux du service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nginx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enregistrés aujourd'hui: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656982421875" w:line="240" w:lineRule="auto"/>
        <w:ind w:left="853.9999389648438"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sudo journalctl -u nginx.service --since today </w:t>
      </w:r>
    </w:p>
    <w:tbl>
      <w:tblPr>
        <w:tblStyle w:val="Table30"/>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25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9996948242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Capture d’écran de l’affichage après l’exécution de la commande « journalctl »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9825439453125" w:line="240" w:lineRule="auto"/>
              <w:ind w:left="150"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Pr>
              <w:drawing>
                <wp:inline distB="19050" distT="19050" distL="19050" distR="19050">
                  <wp:extent cx="5762625" cy="381000"/>
                  <wp:effectExtent b="0" l="0" r="0" t="0"/>
                  <wp:docPr id="21" name="image21.png"/>
                  <a:graphic>
                    <a:graphicData uri="http://schemas.openxmlformats.org/drawingml/2006/picture">
                      <pic:pic>
                        <pic:nvPicPr>
                          <pic:cNvPr id="0" name="image21.png"/>
                          <pic:cNvPicPr preferRelativeResize="0"/>
                        </pic:nvPicPr>
                        <pic:blipFill>
                          <a:blip r:embed="rId11"/>
                          <a:srcRect b="0" l="0" r="0" t="0"/>
                          <a:stretch>
                            <a:fillRect/>
                          </a:stretch>
                        </pic:blipFill>
                        <pic:spPr>
                          <a:xfrm>
                            <a:off x="0" y="0"/>
                            <a:ext cx="5762625" cy="3810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3.2335567474365" w:lineRule="auto"/>
        <w:ind w:left="853.9999389648438" w:right="1833.27880859375" w:hanging="367.19993591308594"/>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Utilisez le commutateur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-k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 afficher uniquement les messages générés par le noyau: </w:t>
      </w: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sudo journalctl –k</w:t>
      </w:r>
    </w:p>
    <w:tbl>
      <w:tblPr>
        <w:tblStyle w:val="Table31"/>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999969482422" w:right="0" w:firstLine="0"/>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Capture d’écran de l’affichage après l’exécution de la commande « journalctl avec le commutateur k » :</w:t>
            </w:r>
          </w:p>
        </w:tc>
      </w:tr>
    </w:tbl>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2"/>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aa Cisco et/ou ses filiales. Tous droits réservés. Document Public de Cisco Page 14 sur 16</w:t>
            </w:r>
          </w:p>
        </w:tc>
      </w:tr>
      <w:tr>
        <w:trPr>
          <w:cantSplit w:val="0"/>
          <w:trHeight w:val="20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Arial" w:cs="Arial" w:eastAsia="Arial" w:hAnsi="Arial"/>
                <w:b w:val="0"/>
                <w:bCs w:val="0"/>
                <w:i w:val="0"/>
                <w:iCs w:val="0"/>
                <w:smallCaps w:val="0"/>
                <w:strike w:val="0"/>
                <w:color w:val="00b0f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p>
        </w:tc>
      </w:tr>
    </w:tbl>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6775" cy="257175"/>
            <wp:effectExtent b="0" l="0" r="0" t="0"/>
            <wp:docPr id="23" name="image23.png"/>
            <a:graphic>
              <a:graphicData uri="http://schemas.openxmlformats.org/drawingml/2006/picture">
                <pic:pic>
                  <pic:nvPicPr>
                    <pic:cNvPr id="0" name="image23.png"/>
                    <pic:cNvPicPr preferRelativeResize="0"/>
                  </pic:nvPicPr>
                  <pic:blipFill>
                    <a:blip r:embed="rId11"/>
                    <a:srcRect b="0" l="0" r="0" t="0"/>
                    <a:stretch>
                      <a:fillRect/>
                    </a:stretch>
                  </pic:blipFill>
                  <pic:spPr>
                    <a:xfrm>
                      <a:off x="0" y="0"/>
                      <a:ext cx="866775" cy="257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des journaux du serveur</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85595703125" w:line="2371.9674682617188" w:lineRule="auto"/>
        <w:ind w:left="150" w:right="0" w:hanging="3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00826" cy="9525"/>
            <wp:effectExtent b="0" l="0" r="0" t="0"/>
            <wp:docPr id="18" name="image18.png"/>
            <a:graphic>
              <a:graphicData uri="http://schemas.openxmlformats.org/drawingml/2006/picture">
                <pic:pic>
                  <pic:nvPicPr>
                    <pic:cNvPr id="0" name="image18.png"/>
                    <pic:cNvPicPr preferRelativeResize="0"/>
                  </pic:nvPicPr>
                  <pic:blipFill>
                    <a:blip r:embed="rId11"/>
                    <a:srcRect b="0" l="0" r="0" t="0"/>
                    <a:stretch>
                      <a:fillRect/>
                    </a:stretch>
                  </pic:blipFill>
                  <pic:spPr>
                    <a:xfrm>
                      <a:off x="0" y="0"/>
                      <a:ext cx="6600826"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343650" cy="2752725"/>
            <wp:effectExtent b="0" l="0" r="0" t="0"/>
            <wp:docPr id="20" name="image20.png"/>
            <a:graphic>
              <a:graphicData uri="http://schemas.openxmlformats.org/drawingml/2006/picture">
                <pic:pic>
                  <pic:nvPicPr>
                    <pic:cNvPr id="0" name="image20.png"/>
                    <pic:cNvPicPr preferRelativeResize="0"/>
                  </pic:nvPicPr>
                  <pic:blipFill>
                    <a:blip r:embed="rId11"/>
                    <a:srcRect b="0" l="0" r="0" t="0"/>
                    <a:stretch>
                      <a:fillRect/>
                    </a:stretch>
                  </pic:blipFill>
                  <pic:spPr>
                    <a:xfrm>
                      <a:off x="0" y="0"/>
                      <a:ext cx="6343650" cy="2752725"/>
                    </a:xfrm>
                    <a:prstGeom prst="rect"/>
                    <a:ln/>
                  </pic:spPr>
                </pic:pic>
              </a:graphicData>
            </a:graphic>
          </wp:inline>
        </w:drawing>
      </w:r>
      <w:r w:rsidDel="00000000" w:rsidR="00000000" w:rsidRPr="00000000">
        <w:rPr>
          <w:rtl w:val="0"/>
        </w:rPr>
      </w:r>
    </w:p>
    <w:tbl>
      <w:tblPr>
        <w:tblStyle w:val="Table33"/>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aa Cisco et/ou ses filiales. Tous droits réservés. Document Public de Cisco Page 15 sur 16</w:t>
            </w:r>
          </w:p>
        </w:tc>
      </w:tr>
      <w:tr>
        <w:trPr>
          <w:cantSplit w:val="0"/>
          <w:trHeight w:val="20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Arial" w:cs="Arial" w:eastAsia="Arial" w:hAnsi="Arial"/>
                <w:b w:val="0"/>
                <w:bCs w:val="0"/>
                <w:i w:val="0"/>
                <w:iCs w:val="0"/>
                <w:smallCaps w:val="0"/>
                <w:strike w:val="0"/>
                <w:color w:val="00b0f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p>
        </w:tc>
      </w:tr>
    </w:tbl>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866775" cy="257175"/>
            <wp:effectExtent b="0" l="0" r="0" t="0"/>
            <wp:docPr id="28" name="image28.png"/>
            <a:graphic>
              <a:graphicData uri="http://schemas.openxmlformats.org/drawingml/2006/picture">
                <pic:pic>
                  <pic:nvPicPr>
                    <pic:cNvPr id="0" name="image28.png"/>
                    <pic:cNvPicPr preferRelativeResize="0"/>
                  </pic:nvPicPr>
                  <pic:blipFill>
                    <a:blip r:embed="rId11"/>
                    <a:srcRect b="0" l="0" r="0" t="0"/>
                    <a:stretch>
                      <a:fillRect/>
                    </a:stretch>
                  </pic:blipFill>
                  <pic:spPr>
                    <a:xfrm>
                      <a:off x="0" y="0"/>
                      <a:ext cx="866775" cy="25717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Lecture des journaux du serveur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966064453125" w:line="358.0326175689697" w:lineRule="auto"/>
        <w:ind w:left="487.3999786376953" w:right="0" w:hanging="367.3999786376953"/>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6600826" cy="9525"/>
            <wp:effectExtent b="0" l="0" r="0" t="0"/>
            <wp:docPr id="30"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6600826" cy="9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Comme pour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tail -f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décrit ci-dessus, utilisez le commutateur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pour suivre activement les journaux pendant qu'ils sont écrits: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76904296875" w:line="240" w:lineRule="auto"/>
        <w:ind w:left="853.9999389648438"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analyst@secOps ~$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sudo journalctl –f </w:t>
      </w:r>
    </w:p>
    <w:tbl>
      <w:tblPr>
        <w:tblStyle w:val="Table34"/>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35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742.0663261413574" w:lineRule="auto"/>
              <w:ind w:left="150" w:right="60" w:hanging="11.800003051757812"/>
              <w:jc w:val="left"/>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tl w:val="0"/>
              </w:rPr>
              <w:t xml:space="preserve">Capture d’écran de l’affichage après l’exécution de la commande « journalctl avec le commutateur f » :</w:t>
            </w:r>
            <w:r w:rsidDel="00000000" w:rsidR="00000000" w:rsidRPr="00000000">
              <w:rPr>
                <w:rFonts w:ascii="Arial" w:cs="Arial" w:eastAsia="Arial" w:hAnsi="Arial"/>
                <w:b w:val="0"/>
                <w:bCs w:val="0"/>
                <w:i w:val="1"/>
                <w:iCs w:val="1"/>
                <w:smallCaps w:val="0"/>
                <w:strike w:val="0"/>
                <w:color w:val="000000"/>
                <w:sz w:val="20"/>
                <w:szCs w:val="20"/>
                <w:u w:val="none"/>
                <w:shd w:fill="auto" w:val="clear"/>
                <w:vertAlign w:val="baseline"/>
              </w:rPr>
              <w:drawing>
                <wp:inline distB="19050" distT="19050" distL="19050" distR="19050">
                  <wp:extent cx="6343650" cy="990600"/>
                  <wp:effectExtent b="0" l="0" r="0" t="0"/>
                  <wp:docPr id="25" name="image25.png"/>
                  <a:graphic>
                    <a:graphicData uri="http://schemas.openxmlformats.org/drawingml/2006/picture">
                      <pic:pic>
                        <pic:nvPicPr>
                          <pic:cNvPr id="0" name="image25.png"/>
                          <pic:cNvPicPr preferRelativeResize="0"/>
                        </pic:nvPicPr>
                        <pic:blipFill>
                          <a:blip r:embed="rId11"/>
                          <a:srcRect b="0" l="0" r="0" t="0"/>
                          <a:stretch>
                            <a:fillRect/>
                          </a:stretch>
                        </pic:blipFill>
                        <pic:spPr>
                          <a:xfrm>
                            <a:off x="0" y="0"/>
                            <a:ext cx="6343650" cy="990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17996215820312"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Question de réflexion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1094970703125" w:line="240" w:lineRule="auto"/>
        <w:ind w:left="0" w:right="538.74877929687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Comparez les outils Syslog et Journald. Quels sont les avantages et les inconvénients de chaque outil?</w:t>
      </w:r>
    </w:p>
    <w:tbl>
      <w:tblPr>
        <w:tblStyle w:val="Table35"/>
        <w:tblW w:w="102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200"/>
        <w:tblGridChange w:id="0">
          <w:tblGrid>
            <w:gridCol w:w="10200"/>
          </w:tblGrid>
        </w:tblGridChange>
      </w:tblGrid>
      <w:tr>
        <w:trPr>
          <w:cantSplit w:val="0"/>
          <w:trHeight w:val="20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26.80000305175781" w:right="307.8466796875" w:hanging="0.5999755859375"/>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syslog n’a pas de mise en page comparé à journald, il est plus facile de lire les informations dans journald que dans syslog</w:t>
            </w:r>
          </w:p>
        </w:tc>
      </w:tr>
    </w:tbl>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6"/>
        <w:tblW w:w="104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400"/>
        <w:tblGridChange w:id="0">
          <w:tblGrid>
            <w:gridCol w:w="10400"/>
          </w:tblGrid>
        </w:tblGridChange>
      </w:tblGrid>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15998840332031"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2015 - aa Cisco et/ou ses filiales. Tous droits réservés. Document Public de Cisco Page 16 sur 16</w:t>
            </w:r>
          </w:p>
        </w:tc>
      </w:tr>
      <w:tr>
        <w:trPr>
          <w:cantSplit w:val="0"/>
          <w:trHeight w:val="200.000076293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7996520996094" w:right="0" w:firstLine="0"/>
              <w:jc w:val="left"/>
              <w:rPr>
                <w:rFonts w:ascii="Arial" w:cs="Arial" w:eastAsia="Arial" w:hAnsi="Arial"/>
                <w:b w:val="0"/>
                <w:bCs w:val="0"/>
                <w:i w:val="0"/>
                <w:iCs w:val="0"/>
                <w:smallCaps w:val="0"/>
                <w:strike w:val="0"/>
                <w:color w:val="00b0f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p>
        </w:tc>
      </w:tr>
    </w:tbl>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6840" w:w="11920" w:orient="portrait"/>
      <w:pgMar w:bottom="989.9823760986328" w:top="738.9990234375" w:left="730" w:right="674.9987792968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42.png"/><Relationship Id="rId9" Type="http://schemas.openxmlformats.org/officeDocument/2006/relationships/image" Target="media/image39.png"/><Relationship Id="rId5" Type="http://schemas.openxmlformats.org/officeDocument/2006/relationships/styles" Target="styles.xml"/><Relationship Id="rId6" Type="http://schemas.openxmlformats.org/officeDocument/2006/relationships/image" Target="media/image38.png"/><Relationship Id="rId7" Type="http://schemas.openxmlformats.org/officeDocument/2006/relationships/image" Target="media/image48.png"/><Relationship Id="rId8" Type="http://schemas.openxmlformats.org/officeDocument/2006/relationships/image" Target="media/image46.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