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334AB03" wp14:paraId="759F85E0" wp14:textId="404779EF">
      <w:pPr>
        <w:pStyle w:val="Heading1"/>
        <w:spacing w:before="322" w:beforeAutospacing="off" w:after="322" w:afterAutospacing="off"/>
      </w:pPr>
      <w:r w:rsidRPr="3334AB03" w:rsidR="530B690B">
        <w:rPr>
          <w:rFonts w:ascii="Aptos Display" w:hAnsi="Aptos Display" w:eastAsia="Aptos Display" w:cs="Aptos Display"/>
          <w:b w:val="1"/>
          <w:bCs w:val="1"/>
          <w:noProof w:val="0"/>
          <w:sz w:val="48"/>
          <w:szCs w:val="48"/>
          <w:lang w:val="nl-NL"/>
        </w:rPr>
        <w:t>Ethical Reflection — Learn From Mistakes</w:t>
      </w:r>
    </w:p>
    <w:p xmlns:wp14="http://schemas.microsoft.com/office/word/2010/wordml" w:rsidP="3334AB03" wp14:paraId="733E632A" wp14:textId="20442A8D">
      <w:pPr>
        <w:pStyle w:val="Heading2"/>
        <w:spacing w:before="299" w:beforeAutospacing="off" w:after="299" w:afterAutospacing="off"/>
      </w:pPr>
      <w:r w:rsidRPr="3334AB03" w:rsidR="530B690B">
        <w:rPr>
          <w:rFonts w:ascii="Aptos Display" w:hAnsi="Aptos Display" w:eastAsia="Aptos Display" w:cs="Aptos Display"/>
          <w:b w:val="1"/>
          <w:bCs w:val="1"/>
          <w:noProof w:val="0"/>
          <w:sz w:val="36"/>
          <w:szCs w:val="36"/>
          <w:lang w:val="nl-NL"/>
        </w:rPr>
        <w:t>Who could be excluded?</w:t>
      </w:r>
    </w:p>
    <w:p xmlns:wp14="http://schemas.microsoft.com/office/word/2010/wordml" w:rsidP="3334AB03" wp14:paraId="735E1265" wp14:textId="1011E863">
      <w:pPr>
        <w:spacing w:before="240" w:beforeAutospacing="off" w:after="240" w:afterAutospacing="off"/>
      </w:pPr>
      <w:r w:rsidRPr="3334AB03" w:rsidR="530B690B">
        <w:rPr>
          <w:rFonts w:ascii="Aptos Display" w:hAnsi="Aptos Display" w:eastAsia="Aptos Display" w:cs="Aptos Display"/>
          <w:noProof w:val="0"/>
          <w:sz w:val="24"/>
          <w:szCs w:val="24"/>
          <w:lang w:val="nl-NL"/>
        </w:rPr>
        <w:t>The app assumes that the learner has access to a suitable device and internet connection. Students without reliable internet, a laptop, tablet or smartphone may therefore have less access. The current prototype is also mainly designed in English, which can exclude learners who are not comfortable reading or explaining their reasoning in English. Students with accessibility needs may also require features that are not yet included, such as screen-reader optimisation, larger text, keyboard-only navigation or alternative ways to answer questions.</w:t>
      </w:r>
    </w:p>
    <w:p xmlns:wp14="http://schemas.microsoft.com/office/word/2010/wordml" w:rsidP="3334AB03" wp14:paraId="76677CFF" wp14:textId="417C0DAC">
      <w:pPr>
        <w:spacing w:before="240" w:beforeAutospacing="off" w:after="240" w:afterAutospacing="off"/>
      </w:pPr>
      <w:r w:rsidRPr="3334AB03" w:rsidR="530B690B">
        <w:rPr>
          <w:rFonts w:ascii="Aptos Display" w:hAnsi="Aptos Display" w:eastAsia="Aptos Display" w:cs="Aptos Display"/>
          <w:noProof w:val="0"/>
          <w:sz w:val="24"/>
          <w:szCs w:val="24"/>
          <w:lang w:val="nl-NL"/>
        </w:rPr>
        <w:t>The prototype currently focuses on percentages, fractions and order of operations, so it is not useful for every age group or every maths topic. It has also not been specifically validated for students with dyscalculia or other learning difficulties.</w:t>
      </w:r>
    </w:p>
    <w:p xmlns:wp14="http://schemas.microsoft.com/office/word/2010/wordml" w:rsidP="3334AB03" wp14:paraId="57902E9B" wp14:textId="6BCE4FF0">
      <w:pPr>
        <w:pStyle w:val="Heading2"/>
        <w:spacing w:before="299" w:beforeAutospacing="off" w:after="299" w:afterAutospacing="off"/>
      </w:pPr>
      <w:r w:rsidRPr="3334AB03" w:rsidR="530B690B">
        <w:rPr>
          <w:rFonts w:ascii="Aptos Display" w:hAnsi="Aptos Display" w:eastAsia="Aptos Display" w:cs="Aptos Display"/>
          <w:b w:val="1"/>
          <w:bCs w:val="1"/>
          <w:noProof w:val="0"/>
          <w:sz w:val="36"/>
          <w:szCs w:val="36"/>
          <w:lang w:val="nl-NL"/>
        </w:rPr>
        <w:t>What does the app assume about the learner?</w:t>
      </w:r>
    </w:p>
    <w:p xmlns:wp14="http://schemas.microsoft.com/office/word/2010/wordml" w:rsidP="3334AB03" wp14:paraId="26425B74" wp14:textId="5029D519">
      <w:pPr>
        <w:spacing w:before="240" w:beforeAutospacing="off" w:after="240" w:afterAutospacing="off"/>
      </w:pPr>
      <w:r w:rsidRPr="3334AB03" w:rsidR="530B690B">
        <w:rPr>
          <w:rFonts w:ascii="Aptos Display" w:hAnsi="Aptos Display" w:eastAsia="Aptos Display" w:cs="Aptos Display"/>
          <w:noProof w:val="0"/>
          <w:sz w:val="24"/>
          <w:szCs w:val="24"/>
          <w:lang w:val="nl-NL"/>
        </w:rPr>
        <w:t>The app assumes that the learner has some basic arithmetic knowledge, can read the question, and is able to describe how they reached an answer. It also assumes that a short written explanation is enough to recognise the learner's misconception. This will not always be true: two students can give the same wrong answer for different reasons.</w:t>
      </w:r>
    </w:p>
    <w:p xmlns:wp14="http://schemas.microsoft.com/office/word/2010/wordml" w:rsidP="3334AB03" wp14:paraId="00D0085F" wp14:textId="4D51B511">
      <w:pPr>
        <w:pStyle w:val="Heading2"/>
        <w:spacing w:before="299" w:beforeAutospacing="off" w:after="299" w:afterAutospacing="off"/>
      </w:pPr>
      <w:r w:rsidRPr="3334AB03" w:rsidR="530B690B">
        <w:rPr>
          <w:rFonts w:ascii="Aptos Display" w:hAnsi="Aptos Display" w:eastAsia="Aptos Display" w:cs="Aptos Display"/>
          <w:b w:val="1"/>
          <w:bCs w:val="1"/>
          <w:noProof w:val="0"/>
          <w:sz w:val="36"/>
          <w:szCs w:val="36"/>
          <w:lang w:val="nl-NL"/>
        </w:rPr>
        <w:t>How could it be used for the wrong reasons?</w:t>
      </w:r>
    </w:p>
    <w:p xmlns:wp14="http://schemas.microsoft.com/office/word/2010/wordml" w:rsidP="3334AB03" wp14:paraId="40F4F79F" wp14:textId="1F62E20B">
      <w:pPr>
        <w:spacing w:before="240" w:beforeAutospacing="off" w:after="240" w:afterAutospacing="off"/>
      </w:pPr>
      <w:r w:rsidRPr="3334AB03" w:rsidR="530B690B">
        <w:rPr>
          <w:rFonts w:ascii="Aptos Display" w:hAnsi="Aptos Display" w:eastAsia="Aptos Display" w:cs="Aptos Display"/>
          <w:noProof w:val="0"/>
          <w:sz w:val="24"/>
          <w:szCs w:val="24"/>
          <w:lang w:val="nl-NL"/>
        </w:rPr>
        <w:t>A learner could use the app only to obtain solutions instead of thinking independently. Too much reliance on automated feedback could also make students trust an explanation without checking whether it is correct. If the feedback is wrong, it could reinforce a misconception rather than correct it.</w:t>
      </w:r>
    </w:p>
    <w:p xmlns:wp14="http://schemas.microsoft.com/office/word/2010/wordml" w:rsidP="3334AB03" wp14:paraId="32337EEB" wp14:textId="0D52B266">
      <w:pPr>
        <w:spacing w:before="240" w:beforeAutospacing="off" w:after="240" w:afterAutospacing="off"/>
      </w:pPr>
      <w:r w:rsidRPr="3334AB03" w:rsidR="530B690B">
        <w:rPr>
          <w:rFonts w:ascii="Aptos Display" w:hAnsi="Aptos Display" w:eastAsia="Aptos Display" w:cs="Aptos Display"/>
          <w:noProof w:val="0"/>
          <w:sz w:val="24"/>
          <w:szCs w:val="24"/>
          <w:lang w:val="nl-NL"/>
        </w:rPr>
        <w:t>Parent accounts also introduce a privacy risk. A progress tool could become a monitoring tool if parents use it to put unnecessary pressure on a student or if they can see information that is not needed to support learning.</w:t>
      </w:r>
    </w:p>
    <w:p xmlns:wp14="http://schemas.microsoft.com/office/word/2010/wordml" w:rsidP="3334AB03" wp14:paraId="190AA176" wp14:textId="19420FFF">
      <w:pPr>
        <w:pStyle w:val="Heading2"/>
        <w:spacing w:before="299" w:beforeAutospacing="off" w:after="299" w:afterAutospacing="off"/>
      </w:pPr>
      <w:r w:rsidRPr="3334AB03" w:rsidR="530B690B">
        <w:rPr>
          <w:rFonts w:ascii="Aptos Display" w:hAnsi="Aptos Display" w:eastAsia="Aptos Display" w:cs="Aptos Display"/>
          <w:b w:val="1"/>
          <w:bCs w:val="1"/>
          <w:noProof w:val="0"/>
          <w:sz w:val="36"/>
          <w:szCs w:val="36"/>
          <w:lang w:val="nl-NL"/>
        </w:rPr>
        <w:t>How did we reduce these risks in the prototype?</w:t>
      </w:r>
    </w:p>
    <w:p xmlns:wp14="http://schemas.microsoft.com/office/word/2010/wordml" w:rsidP="3334AB03" wp14:paraId="61037413" wp14:textId="215F2F80">
      <w:pPr>
        <w:spacing w:before="240" w:beforeAutospacing="off" w:after="240" w:afterAutospacing="off"/>
      </w:pPr>
      <w:r w:rsidRPr="3334AB03" w:rsidR="530B690B">
        <w:rPr>
          <w:rFonts w:ascii="Aptos Display" w:hAnsi="Aptos Display" w:eastAsia="Aptos Display" w:cs="Aptos Display"/>
          <w:noProof w:val="0"/>
          <w:sz w:val="24"/>
          <w:szCs w:val="24"/>
          <w:lang w:val="nl-NL"/>
        </w:rPr>
        <w:t>The app first asks the learner to attempt the question and explain their reasoning before showing the full method. A similar follow-up question checks whether the learner can apply the explanation instead of simply reading the answer.</w:t>
      </w:r>
    </w:p>
    <w:p xmlns:wp14="http://schemas.microsoft.com/office/word/2010/wordml" w:rsidP="3334AB03" wp14:paraId="669C494E" wp14:textId="0814A3A8">
      <w:pPr>
        <w:spacing w:before="240" w:beforeAutospacing="off" w:after="240" w:afterAutospacing="off"/>
      </w:pPr>
      <w:r w:rsidRPr="3334AB03" w:rsidR="530B690B">
        <w:rPr>
          <w:rFonts w:ascii="Aptos Display" w:hAnsi="Aptos Display" w:eastAsia="Aptos Display" w:cs="Aptos Display"/>
          <w:noProof w:val="0"/>
          <w:sz w:val="24"/>
          <w:szCs w:val="24"/>
          <w:lang w:val="nl-NL"/>
        </w:rPr>
        <w:t xml:space="preserve">The prototype collects only information needed for learning progress, such as answers, topic performance and misconception categories. Learning data is stored locally in the browser and can be deleted through the </w:t>
      </w:r>
      <w:r w:rsidRPr="3334AB03" w:rsidR="530B690B">
        <w:rPr>
          <w:rFonts w:ascii="Aptos Display" w:hAnsi="Aptos Display" w:eastAsia="Aptos Display" w:cs="Aptos Display"/>
          <w:b w:val="1"/>
          <w:bCs w:val="1"/>
          <w:noProof w:val="0"/>
          <w:sz w:val="24"/>
          <w:szCs w:val="24"/>
          <w:lang w:val="nl-NL"/>
        </w:rPr>
        <w:t>My Data</w:t>
      </w:r>
      <w:r w:rsidRPr="3334AB03" w:rsidR="530B690B">
        <w:rPr>
          <w:rFonts w:ascii="Aptos Display" w:hAnsi="Aptos Display" w:eastAsia="Aptos Display" w:cs="Aptos Display"/>
          <w:noProof w:val="0"/>
          <w:sz w:val="24"/>
          <w:szCs w:val="24"/>
          <w:lang w:val="nl-NL"/>
        </w:rPr>
        <w:t xml:space="preserve"> page. The current prototype does not send the student's written reasoning to an external AI service; it uses predefined patterns to identify likely misconceptions.</w:t>
      </w:r>
    </w:p>
    <w:p xmlns:wp14="http://schemas.microsoft.com/office/word/2010/wordml" w:rsidP="3334AB03" wp14:paraId="38400295" wp14:textId="7BBE951B">
      <w:pPr>
        <w:spacing w:before="240" w:beforeAutospacing="off" w:after="240" w:afterAutospacing="off"/>
      </w:pPr>
      <w:r w:rsidRPr="3334AB03" w:rsidR="530B690B">
        <w:rPr>
          <w:rFonts w:ascii="Aptos Display" w:hAnsi="Aptos Display" w:eastAsia="Aptos Display" w:cs="Aptos Display"/>
          <w:noProof w:val="0"/>
          <w:sz w:val="24"/>
          <w:szCs w:val="24"/>
          <w:lang w:val="nl-NL"/>
        </w:rPr>
        <w:t>Parents should only see learning summaries such as progress, accuracy and areas that need practice. They should not see passwords or the learner's private written reasoning. The app also includes a feedback/report option so users can report an incorrect explanation, wrong answer, technical problem or privacy concern.</w:t>
      </w:r>
    </w:p>
    <w:p xmlns:wp14="http://schemas.microsoft.com/office/word/2010/wordml" w:rsidP="3334AB03" wp14:paraId="4CD72848" wp14:textId="381123CE">
      <w:pPr>
        <w:spacing w:before="240" w:beforeAutospacing="off" w:after="240" w:afterAutospacing="off"/>
      </w:pPr>
      <w:r w:rsidRPr="3334AB03" w:rsidR="530B690B">
        <w:rPr>
          <w:rFonts w:ascii="Aptos Display" w:hAnsi="Aptos Display" w:eastAsia="Aptos Display" w:cs="Aptos Display"/>
          <w:noProof w:val="0"/>
          <w:sz w:val="24"/>
          <w:szCs w:val="24"/>
          <w:lang w:val="nl-NL"/>
        </w:rPr>
        <w:t>Most importantly, automated feedback should support a teacher, not replace one. When an explanation seems incorrect or a learner continues to struggle, the student should check with a teacher.</w:t>
      </w:r>
    </w:p>
    <w:p xmlns:wp14="http://schemas.microsoft.com/office/word/2010/wordml" wp14:paraId="7B5CAEB5" wp14:textId="413B88A8"/>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F5C05D"/>
    <w:rsid w:val="3334AB03"/>
    <w:rsid w:val="52F5C05D"/>
    <w:rsid w:val="530B690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AB51"/>
  <w15:chartTrackingRefBased/>
  <w15:docId w15:val="{AA0A1A46-DB41-4853-A63D-060056DCE9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334AB0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334AB0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2026-09-10T22:26:27.4062820Z</dcterms:created>
  <dcterms:modified xsi:type="dcterms:W3CDTF">2026-09-10T22:26:50.1925765Z</dcterms:modified>
  <dc:creator>Oguzhan Bolluk (24124907)</dc:creator>
  <lastModifiedBy>Oguzhan Bolluk (24124907)</lastModifiedBy>
</coreProperties>
</file>