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EB0DD4" w:rsidP="5ADA6D6B" w:rsidRDefault="6CEB0DD4" w14:paraId="6248C2AD" w14:textId="2D9571CE">
      <w:pPr>
        <w:pStyle w:val="Heading1"/>
        <w:spacing w:before="322" w:beforeAutospacing="off" w:after="322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nl-NL"/>
        </w:rPr>
        <w:t>Learn From Mistakes</w:t>
      </w:r>
    </w:p>
    <w:p w:rsidR="6CEB0DD4" w:rsidP="5ADA6D6B" w:rsidRDefault="6CEB0DD4" w14:paraId="5387BA59" w14:textId="65E1E4E9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Learn From Mistakes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is a learning app for students aged </w:t>
      </w: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12–14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who struggle with basic mathematics and often repeat the same types of mistakes. Instead of only telling a learner that an answer is wrong, the app asks </w:t>
      </w: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how they reached that answer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, identifies a likely misconception, explains the correct method, and gives a similar follow-up question to check whether the learner understood the feedback.</w:t>
      </w:r>
    </w:p>
    <w:p w:rsidR="6CEB0DD4" w:rsidP="5ADA6D6B" w:rsidRDefault="6CEB0DD4" w14:paraId="3DF39AAC" w14:textId="08205E73">
      <w:pPr>
        <w:pStyle w:val="Heading2"/>
        <w:spacing w:before="299" w:beforeAutospacing="off" w:after="299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nl-NL"/>
        </w:rPr>
        <w:t>What it does</w:t>
      </w:r>
    </w:p>
    <w:p w:rsidR="6CEB0DD4" w:rsidP="5ADA6D6B" w:rsidRDefault="6CEB0DD4" w14:paraId="42848E37" w14:textId="0E6DF139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Students can practise three topics:</w:t>
      </w:r>
    </w:p>
    <w:p w:rsidR="6CEB0DD4" w:rsidP="5ADA6D6B" w:rsidRDefault="6CEB0DD4" w14:paraId="5C2498DC" w14:textId="1CF0BD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Percentages</w:t>
      </w:r>
    </w:p>
    <w:p w:rsidR="6CEB0DD4" w:rsidP="5ADA6D6B" w:rsidRDefault="6CEB0DD4" w14:paraId="43F57C63" w14:textId="2FC4FA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Fractions</w:t>
      </w:r>
    </w:p>
    <w:p w:rsidR="6CEB0DD4" w:rsidP="5ADA6D6B" w:rsidRDefault="6CEB0DD4" w14:paraId="76471925" w14:textId="4C72D2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Order of Operations</w:t>
      </w:r>
    </w:p>
    <w:p w:rsidR="6CEB0DD4" w:rsidP="5ADA6D6B" w:rsidRDefault="6CEB0DD4" w14:paraId="26FD9423" w14:textId="43C9461F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The learning flow is:</w:t>
      </w:r>
    </w:p>
    <w:p w:rsidR="6CEB0DD4" w:rsidP="5ADA6D6B" w:rsidRDefault="6CEB0DD4" w14:paraId="18602247" w14:textId="47562093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Question → Answer → Explain reasoning → Misconception feedback → Similar follow-up question → Progress</w:t>
      </w:r>
    </w:p>
    <w:p w:rsidR="6CEB0DD4" w:rsidP="5ADA6D6B" w:rsidRDefault="6CEB0DD4" w14:paraId="2ABD1159" w14:textId="72ADD1F9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The app also tracks learning progress, common mistakes and corrected misconceptions, and gives a recommended next step. A parent view can show a student's learning summary without showing the student's private written reasoning. The prototype also includes a </w:t>
      </w: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My Data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page and a </w:t>
      </w: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Feedback / Report a Problem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option.</w:t>
      </w:r>
    </w:p>
    <w:p w:rsidR="6CEB0DD4" w:rsidP="5ADA6D6B" w:rsidRDefault="6CEB0DD4" w14:paraId="4143F51E" w14:textId="50345A0E">
      <w:pPr>
        <w:pStyle w:val="Heading2"/>
        <w:spacing w:before="299" w:beforeAutospacing="off" w:after="299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nl-NL"/>
        </w:rPr>
        <w:t>Target group</w:t>
      </w:r>
    </w:p>
    <w:p w:rsidR="6CEB0DD4" w:rsidP="5ADA6D6B" w:rsidRDefault="6CEB0DD4" w14:paraId="0BB1154C" w14:textId="0E3E2FAA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Lower-secondary students aged 12–14 who need extra practice with basic maths and benefit from understanding </w:t>
      </w:r>
      <w:r w:rsidRPr="5ADA6D6B" w:rsidR="6CEB0DD4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nl-NL"/>
        </w:rPr>
        <w:t>why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they make mistakes, not only seeing the correct answer.</w:t>
      </w:r>
    </w:p>
    <w:p w:rsidR="6CEB0DD4" w:rsidP="5ADA6D6B" w:rsidRDefault="6CEB0DD4" w14:paraId="4B556967" w14:textId="2FFD08AC">
      <w:pPr>
        <w:pStyle w:val="Heading2"/>
        <w:spacing w:before="299" w:beforeAutospacing="off" w:after="299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nl-NL"/>
        </w:rPr>
        <w:t>SDG 4 — Quality Education</w:t>
      </w:r>
    </w:p>
    <w:p w:rsidR="6CEB0DD4" w:rsidP="5ADA6D6B" w:rsidRDefault="6CEB0DD4" w14:paraId="4584737B" w14:textId="4D4CAE7D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The project supports </w:t>
      </w: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SDG 4: Quality Education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by providing personalised practice and feedback that helps learners understand and correct misconceptions. Progress is based on performance, including whether a learner can answer a similar question correctly after receiving feedback.</w:t>
      </w:r>
    </w:p>
    <w:p w:rsidR="6CEB0DD4" w:rsidP="5ADA6D6B" w:rsidRDefault="6CEB0DD4" w14:paraId="02E27534" w14:textId="030691F8">
      <w:pPr>
        <w:pStyle w:val="Heading2"/>
        <w:spacing w:before="299" w:beforeAutospacing="off" w:after="299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nl-NL"/>
        </w:rPr>
        <w:t>How to run</w:t>
      </w:r>
    </w:p>
    <w:p w:rsidR="6CEB0DD4" w:rsidP="5ADA6D6B" w:rsidRDefault="6CEB0DD4" w14:paraId="5D0A71BD" w14:textId="393739DB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Live version: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</w:t>
      </w:r>
      <w:r w:rsidRPr="5ADA6D6B" w:rsidR="6CEB0DD4">
        <w:rPr>
          <w:rFonts w:ascii="Consolas" w:hAnsi="Consolas" w:eastAsia="Consolas" w:cs="Consolas"/>
          <w:noProof w:val="0"/>
          <w:sz w:val="24"/>
          <w:szCs w:val="24"/>
          <w:lang w:val="nl-NL"/>
        </w:rPr>
        <w:t>[PASTE YOUR DEPLOYED BOLT LINK HERE]</w:t>
      </w:r>
    </w:p>
    <w:p w:rsidR="6CEB0DD4" w:rsidP="5ADA6D6B" w:rsidRDefault="6CEB0DD4" w14:paraId="1673DB6D" w14:textId="0F995C74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Or run locally:</w:t>
      </w:r>
    </w:p>
    <w:p w:rsidR="6CEB0DD4" w:rsidRDefault="6CEB0DD4" w14:paraId="145A9534" w14:textId="5890C284">
      <w:r w:rsidRPr="5ADA6D6B" w:rsidR="6CEB0DD4">
        <w:rPr>
          <w:rFonts w:ascii="Consolas" w:hAnsi="Consolas" w:eastAsia="Consolas" w:cs="Consolas"/>
          <w:noProof w:val="0"/>
          <w:sz w:val="24"/>
          <w:szCs w:val="24"/>
          <w:lang w:val="nl-NL"/>
        </w:rPr>
        <w:t>npm install</w:t>
      </w:r>
      <w:r>
        <w:br/>
      </w:r>
      <w:r w:rsidRPr="5ADA6D6B" w:rsidR="6CEB0DD4">
        <w:rPr>
          <w:rFonts w:ascii="Consolas" w:hAnsi="Consolas" w:eastAsia="Consolas" w:cs="Consolas"/>
          <w:noProof w:val="0"/>
          <w:sz w:val="24"/>
          <w:szCs w:val="24"/>
          <w:lang w:val="nl-NL"/>
        </w:rPr>
        <w:t>npm run dev</w:t>
      </w:r>
    </w:p>
    <w:p w:rsidR="6CEB0DD4" w:rsidP="5ADA6D6B" w:rsidRDefault="6CEB0DD4" w14:paraId="2707675D" w14:textId="1E5BC05E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Then open the local URL shown in the terminal.</w:t>
      </w:r>
    </w:p>
    <w:p w:rsidR="6CEB0DD4" w:rsidP="5ADA6D6B" w:rsidRDefault="6CEB0DD4" w14:paraId="5731BCFA" w14:textId="6CFC6F17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nl-NL"/>
        </w:rPr>
        <w:t>Built with:</w:t>
      </w: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 xml:space="preserve"> Bolt.new, React, TypeScript, Vite and Tailwind CSS.</w:t>
      </w:r>
    </w:p>
    <w:p w:rsidR="6CEB0DD4" w:rsidP="5ADA6D6B" w:rsidRDefault="6CEB0DD4" w14:paraId="64A6F499" w14:textId="6B93F150">
      <w:pPr>
        <w:spacing w:before="240" w:beforeAutospacing="off" w:after="240" w:afterAutospacing="off"/>
      </w:pPr>
      <w:r w:rsidRPr="5ADA6D6B" w:rsidR="6CEB0DD4">
        <w:rPr>
          <w:rFonts w:ascii="Aptos Display" w:hAnsi="Aptos Display" w:eastAsia="Aptos Display" w:cs="Aptos Display"/>
          <w:noProof w:val="0"/>
          <w:sz w:val="24"/>
          <w:szCs w:val="24"/>
          <w:lang w:val="nl-NL"/>
        </w:rPr>
        <w:t>Hackathon prototype: learning data is stored locally in the browser. The current misconception analysis uses predefined patterns and automated matching rather than sending student reasoning to an external AI model.</w:t>
      </w:r>
    </w:p>
    <w:p w:rsidR="5ADA6D6B" w:rsidP="5ADA6D6B" w:rsidRDefault="5ADA6D6B" w14:paraId="1D76E7D2" w14:textId="40903817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33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232F38"/>
    <w:rsid w:val="13232F38"/>
    <w:rsid w:val="5ADA6D6B"/>
    <w:rsid w:val="6CEB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2325"/>
  <w15:chartTrackingRefBased/>
  <w15:docId w15:val="{DBD2D40D-0304-411C-8BEE-EB13599334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DA6D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DA6D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ADA6D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bdd9300427745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2026-09-10T22:25:51.1182264Z</dcterms:created>
  <dcterms:modified xsi:type="dcterms:W3CDTF">2026-09-10T22:26:11.3308368Z</dcterms:modified>
  <dc:creator>Oguzhan Bolluk (24124907)</dc:creator>
  <lastModifiedBy>Oguzhan Bolluk (24124907)</lastModifiedBy>
</coreProperties>
</file>