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12A9F" w14:textId="77777777" w:rsidR="000713A4" w:rsidRPr="00A237F1" w:rsidRDefault="000713A4" w:rsidP="000713A4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ES"/>
        </w:rPr>
      </w:pPr>
      <w:r w:rsidRPr="00A237F1">
        <w:rPr>
          <w:rFonts w:ascii="Georgia" w:eastAsia="Times New Roman" w:hAnsi="Georgia" w:cs="Times New Roman"/>
          <w:b/>
          <w:bCs/>
          <w:sz w:val="24"/>
          <w:szCs w:val="24"/>
          <w:lang w:eastAsia="es-ES"/>
        </w:rPr>
        <w:t>Nombre completo:</w:t>
      </w:r>
      <w:r w:rsidRPr="00A237F1">
        <w:rPr>
          <w:rFonts w:ascii="Georgia" w:eastAsia="Times New Roman" w:hAnsi="Georgia" w:cs="Times New Roman"/>
          <w:sz w:val="24"/>
          <w:szCs w:val="24"/>
          <w:lang w:eastAsia="es-ES"/>
        </w:rPr>
        <w:t xml:space="preserve"> </w:t>
      </w:r>
      <w:r w:rsidRPr="00A237F1">
        <w:rPr>
          <w:rFonts w:ascii="Georgia" w:eastAsia="Times New Roman" w:hAnsi="Georgia" w:cs="Times New Roman"/>
          <w:sz w:val="24"/>
          <w:szCs w:val="24"/>
          <w:lang w:eastAsia="es-ES"/>
        </w:rPr>
        <w:br/>
      </w:r>
      <w:r w:rsidR="00F465A6" w:rsidRPr="00A237F1">
        <w:rPr>
          <w:rFonts w:ascii="Georgia" w:eastAsia="Times New Roman" w:hAnsi="Georgia" w:cs="Times New Roman"/>
          <w:sz w:val="24"/>
          <w:szCs w:val="24"/>
          <w:lang w:eastAsia="es-ES"/>
        </w:rPr>
        <w:t xml:space="preserve">Juan Antonio </w:t>
      </w:r>
      <w:r w:rsidRPr="00A237F1">
        <w:rPr>
          <w:rFonts w:ascii="Georgia" w:eastAsia="Times New Roman" w:hAnsi="Georgia" w:cs="Times New Roman"/>
          <w:sz w:val="24"/>
          <w:szCs w:val="24"/>
          <w:lang w:eastAsia="es-ES"/>
        </w:rPr>
        <w:t xml:space="preserve">Díaz </w:t>
      </w:r>
      <w:proofErr w:type="spellStart"/>
      <w:r w:rsidRPr="00A237F1">
        <w:rPr>
          <w:rFonts w:ascii="Georgia" w:eastAsia="Times New Roman" w:hAnsi="Georgia" w:cs="Times New Roman"/>
          <w:sz w:val="24"/>
          <w:szCs w:val="24"/>
          <w:lang w:eastAsia="es-ES"/>
        </w:rPr>
        <w:t>Susavila</w:t>
      </w:r>
      <w:proofErr w:type="spellEnd"/>
    </w:p>
    <w:p w14:paraId="213CFD17" w14:textId="77777777" w:rsidR="000713A4" w:rsidRPr="00A237F1" w:rsidRDefault="000713A4" w:rsidP="000713A4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ES"/>
        </w:rPr>
      </w:pPr>
      <w:r w:rsidRPr="00A237F1">
        <w:rPr>
          <w:rFonts w:ascii="Georgia" w:eastAsia="Times New Roman" w:hAnsi="Georgia" w:cs="Times New Roman"/>
          <w:b/>
          <w:bCs/>
          <w:sz w:val="24"/>
          <w:szCs w:val="24"/>
          <w:lang w:eastAsia="es-ES"/>
        </w:rPr>
        <w:t>Cargo actual:</w:t>
      </w:r>
      <w:r w:rsidRPr="00A237F1">
        <w:rPr>
          <w:rFonts w:ascii="Georgia" w:eastAsia="Times New Roman" w:hAnsi="Georgia" w:cs="Times New Roman"/>
          <w:sz w:val="24"/>
          <w:szCs w:val="24"/>
          <w:lang w:eastAsia="es-ES"/>
        </w:rPr>
        <w:t xml:space="preserve"> </w:t>
      </w:r>
      <w:r w:rsidRPr="00A237F1">
        <w:rPr>
          <w:rFonts w:ascii="Georgia" w:eastAsia="Times New Roman" w:hAnsi="Georgia" w:cs="Times New Roman"/>
          <w:sz w:val="24"/>
          <w:szCs w:val="24"/>
          <w:lang w:eastAsia="es-ES"/>
        </w:rPr>
        <w:br/>
      </w:r>
      <w:r w:rsidR="00A237F1" w:rsidRPr="00A237F1">
        <w:rPr>
          <w:rFonts w:ascii="Georgia" w:eastAsia="Times New Roman" w:hAnsi="Georgia" w:cs="Times New Roman"/>
          <w:sz w:val="24"/>
          <w:szCs w:val="24"/>
          <w:lang w:eastAsia="es-ES"/>
        </w:rPr>
        <w:t>Periodista</w:t>
      </w:r>
      <w:r w:rsidRPr="00A237F1">
        <w:rPr>
          <w:rFonts w:ascii="Georgia" w:eastAsia="Times New Roman" w:hAnsi="Georgia" w:cs="Times New Roman"/>
          <w:sz w:val="24"/>
          <w:szCs w:val="24"/>
          <w:lang w:eastAsia="es-ES"/>
        </w:rPr>
        <w:t xml:space="preserve"> de la Dirección de Comunicación Institucional y Prensa del Instituto Nacional de Deportes de Cuba (</w:t>
      </w:r>
      <w:proofErr w:type="spellStart"/>
      <w:r w:rsidRPr="00A237F1">
        <w:rPr>
          <w:rFonts w:ascii="Georgia" w:eastAsia="Times New Roman" w:hAnsi="Georgia" w:cs="Times New Roman"/>
          <w:sz w:val="24"/>
          <w:szCs w:val="24"/>
          <w:lang w:eastAsia="es-ES"/>
        </w:rPr>
        <w:t>Inder</w:t>
      </w:r>
      <w:proofErr w:type="spellEnd"/>
      <w:r w:rsidRPr="00A237F1">
        <w:rPr>
          <w:rFonts w:ascii="Georgia" w:eastAsia="Times New Roman" w:hAnsi="Georgia" w:cs="Times New Roman"/>
          <w:sz w:val="24"/>
          <w:szCs w:val="24"/>
          <w:lang w:eastAsia="es-ES"/>
        </w:rPr>
        <w:t>), Periodista de deportes de Radio COCO (La Habana, Cuba)</w:t>
      </w:r>
      <w:r w:rsidR="004653FB" w:rsidRPr="00A237F1">
        <w:rPr>
          <w:rFonts w:ascii="Georgia" w:eastAsia="Times New Roman" w:hAnsi="Georgia" w:cs="Times New Roman"/>
          <w:sz w:val="24"/>
          <w:szCs w:val="24"/>
          <w:lang w:eastAsia="es-ES"/>
        </w:rPr>
        <w:t>.</w:t>
      </w:r>
    </w:p>
    <w:p w14:paraId="3BC62157" w14:textId="77777777" w:rsidR="000713A4" w:rsidRPr="00A237F1" w:rsidRDefault="000713A4" w:rsidP="000713A4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ES"/>
        </w:rPr>
      </w:pPr>
      <w:r w:rsidRPr="00A237F1">
        <w:rPr>
          <w:rFonts w:ascii="Georgia" w:eastAsia="Times New Roman" w:hAnsi="Georgia" w:cs="Times New Roman"/>
          <w:b/>
          <w:bCs/>
          <w:sz w:val="24"/>
          <w:szCs w:val="24"/>
          <w:lang w:eastAsia="es-ES"/>
        </w:rPr>
        <w:t>Formación académica:</w:t>
      </w:r>
      <w:r w:rsidRPr="00A237F1">
        <w:rPr>
          <w:rFonts w:ascii="Georgia" w:eastAsia="Times New Roman" w:hAnsi="Georgia" w:cs="Times New Roman"/>
          <w:sz w:val="24"/>
          <w:szCs w:val="24"/>
          <w:lang w:eastAsia="es-ES"/>
        </w:rPr>
        <w:t xml:space="preserve"> </w:t>
      </w:r>
      <w:r w:rsidRPr="00A237F1">
        <w:rPr>
          <w:rFonts w:ascii="Georgia" w:eastAsia="Times New Roman" w:hAnsi="Georgia" w:cs="Times New Roman"/>
          <w:sz w:val="24"/>
          <w:szCs w:val="24"/>
          <w:lang w:eastAsia="es-ES"/>
        </w:rPr>
        <w:br/>
        <w:t>Licenciado en Periodismo, Universidad de La Habana (1983)</w:t>
      </w:r>
    </w:p>
    <w:p w14:paraId="3AF9D31C" w14:textId="77777777" w:rsidR="000713A4" w:rsidRPr="00A237F1" w:rsidRDefault="000713A4" w:rsidP="00F465A6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ES"/>
        </w:rPr>
      </w:pPr>
      <w:r w:rsidRPr="00A237F1">
        <w:rPr>
          <w:rFonts w:ascii="Georgia" w:eastAsia="Times New Roman" w:hAnsi="Georgia" w:cs="Times New Roman"/>
          <w:b/>
          <w:bCs/>
          <w:sz w:val="24"/>
          <w:szCs w:val="24"/>
          <w:lang w:eastAsia="es-ES"/>
        </w:rPr>
        <w:t>Trayectoria profesional:</w:t>
      </w:r>
      <w:r w:rsidRPr="00A237F1">
        <w:rPr>
          <w:rFonts w:ascii="Georgia" w:eastAsia="Times New Roman" w:hAnsi="Georgia" w:cs="Times New Roman"/>
          <w:sz w:val="24"/>
          <w:szCs w:val="24"/>
          <w:lang w:eastAsia="es-ES"/>
        </w:rPr>
        <w:t xml:space="preserve"> </w:t>
      </w:r>
      <w:r w:rsidRPr="00A237F1">
        <w:rPr>
          <w:rFonts w:ascii="Georgia" w:eastAsia="Times New Roman" w:hAnsi="Georgia" w:cs="Times New Roman"/>
          <w:sz w:val="24"/>
          <w:szCs w:val="24"/>
          <w:lang w:eastAsia="es-ES"/>
        </w:rPr>
        <w:br/>
        <w:t>Periodista con 45 años de experiencia en prensa radial, escrita</w:t>
      </w:r>
      <w:r w:rsidR="004653FB" w:rsidRPr="00A237F1">
        <w:rPr>
          <w:rFonts w:ascii="Georgia" w:eastAsia="Times New Roman" w:hAnsi="Georgia" w:cs="Times New Roman"/>
          <w:sz w:val="24"/>
          <w:szCs w:val="24"/>
          <w:lang w:eastAsia="es-ES"/>
        </w:rPr>
        <w:t>, televisiva</w:t>
      </w:r>
      <w:r w:rsidRPr="00A237F1">
        <w:rPr>
          <w:rFonts w:ascii="Georgia" w:eastAsia="Times New Roman" w:hAnsi="Georgia" w:cs="Times New Roman"/>
          <w:sz w:val="24"/>
          <w:szCs w:val="24"/>
          <w:lang w:eastAsia="es-ES"/>
        </w:rPr>
        <w:t xml:space="preserve"> y digital. </w:t>
      </w:r>
      <w:r w:rsidR="001010CD">
        <w:rPr>
          <w:rFonts w:ascii="Georgia" w:eastAsia="Times New Roman" w:hAnsi="Georgia" w:cs="Times New Roman"/>
          <w:sz w:val="24"/>
          <w:szCs w:val="24"/>
          <w:lang w:eastAsia="es-ES"/>
        </w:rPr>
        <w:t>C</w:t>
      </w:r>
      <w:r w:rsidRPr="00A237F1">
        <w:rPr>
          <w:rFonts w:ascii="Georgia" w:eastAsia="Times New Roman" w:hAnsi="Georgia" w:cs="Times New Roman"/>
          <w:sz w:val="24"/>
          <w:szCs w:val="24"/>
          <w:lang w:eastAsia="es-ES"/>
        </w:rPr>
        <w:t>oberturas deportivas institucionales en Cuba y el extranjero. Corresponsal</w:t>
      </w:r>
      <w:r w:rsidR="000F7F53">
        <w:rPr>
          <w:rFonts w:ascii="Georgia" w:eastAsia="Times New Roman" w:hAnsi="Georgia" w:cs="Times New Roman"/>
          <w:sz w:val="24"/>
          <w:szCs w:val="24"/>
          <w:lang w:eastAsia="es-ES"/>
        </w:rPr>
        <w:t xml:space="preserve"> </w:t>
      </w:r>
      <w:r w:rsidR="000F7F53" w:rsidRPr="00A237F1">
        <w:rPr>
          <w:rFonts w:ascii="Georgia" w:eastAsia="Times New Roman" w:hAnsi="Georgia" w:cs="Times New Roman"/>
          <w:sz w:val="24"/>
          <w:szCs w:val="24"/>
          <w:lang w:eastAsia="es-ES"/>
        </w:rPr>
        <w:t>en Cuba</w:t>
      </w:r>
      <w:r w:rsidRPr="00A237F1">
        <w:rPr>
          <w:rFonts w:ascii="Georgia" w:eastAsia="Times New Roman" w:hAnsi="Georgia" w:cs="Times New Roman"/>
          <w:sz w:val="24"/>
          <w:szCs w:val="24"/>
          <w:lang w:eastAsia="es-ES"/>
        </w:rPr>
        <w:t xml:space="preserve"> de</w:t>
      </w:r>
      <w:r w:rsidR="000F7F53">
        <w:rPr>
          <w:rFonts w:ascii="Georgia" w:eastAsia="Times New Roman" w:hAnsi="Georgia" w:cs="Times New Roman"/>
          <w:sz w:val="24"/>
          <w:szCs w:val="24"/>
          <w:lang w:eastAsia="es-ES"/>
        </w:rPr>
        <w:t xml:space="preserve">l periódico </w:t>
      </w:r>
      <w:r w:rsidRPr="00A237F1">
        <w:rPr>
          <w:rFonts w:ascii="Georgia" w:eastAsia="Times New Roman" w:hAnsi="Georgia" w:cs="Times New Roman"/>
          <w:sz w:val="24"/>
          <w:szCs w:val="24"/>
          <w:lang w:eastAsia="es-ES"/>
        </w:rPr>
        <w:t xml:space="preserve"> </w:t>
      </w:r>
      <w:r w:rsidRPr="00A237F1">
        <w:rPr>
          <w:rFonts w:ascii="Georgia" w:eastAsia="Times New Roman" w:hAnsi="Georgia" w:cs="Times New Roman"/>
          <w:i/>
          <w:iCs/>
          <w:sz w:val="24"/>
          <w:szCs w:val="24"/>
          <w:lang w:eastAsia="es-ES"/>
        </w:rPr>
        <w:t>La Verdad del Zulia</w:t>
      </w:r>
      <w:r w:rsidR="000F7F53">
        <w:rPr>
          <w:rFonts w:ascii="Georgia" w:eastAsia="Times New Roman" w:hAnsi="Georgia" w:cs="Times New Roman"/>
          <w:sz w:val="24"/>
          <w:szCs w:val="24"/>
          <w:lang w:eastAsia="es-ES"/>
        </w:rPr>
        <w:t xml:space="preserve"> (Venezuela)</w:t>
      </w:r>
      <w:r w:rsidRPr="00A237F1">
        <w:rPr>
          <w:rFonts w:ascii="Georgia" w:eastAsia="Times New Roman" w:hAnsi="Georgia" w:cs="Times New Roman"/>
          <w:sz w:val="24"/>
          <w:szCs w:val="24"/>
          <w:lang w:eastAsia="es-ES"/>
        </w:rPr>
        <w:t xml:space="preserve"> . Publicaciones en medi</w:t>
      </w:r>
      <w:r w:rsidR="00F465A6" w:rsidRPr="00A237F1">
        <w:rPr>
          <w:rFonts w:ascii="Georgia" w:eastAsia="Times New Roman" w:hAnsi="Georgia" w:cs="Times New Roman"/>
          <w:sz w:val="24"/>
          <w:szCs w:val="24"/>
          <w:lang w:eastAsia="es-ES"/>
        </w:rPr>
        <w:t xml:space="preserve">os nacionales e internacionales. </w:t>
      </w:r>
      <w:r w:rsidR="005B17EB">
        <w:rPr>
          <w:rFonts w:ascii="Georgia" w:eastAsia="Times New Roman" w:hAnsi="Georgia" w:cs="Times New Roman"/>
          <w:sz w:val="24"/>
          <w:szCs w:val="24"/>
          <w:lang w:eastAsia="es-ES"/>
        </w:rPr>
        <w:t xml:space="preserve">Coordinador </w:t>
      </w:r>
      <w:r w:rsidR="00F465A6" w:rsidRPr="00A237F1">
        <w:rPr>
          <w:rFonts w:ascii="Georgia" w:eastAsia="Times New Roman" w:hAnsi="Georgia" w:cs="Times New Roman"/>
          <w:sz w:val="24"/>
          <w:szCs w:val="24"/>
          <w:lang w:eastAsia="es-ES"/>
        </w:rPr>
        <w:t xml:space="preserve"> de Prensa de la Misión Deportiva de Cuba en Venezuela. Asesor fundador de la televisora </w:t>
      </w:r>
      <w:proofErr w:type="spellStart"/>
      <w:r w:rsidR="00F465A6" w:rsidRPr="00A237F1">
        <w:rPr>
          <w:rFonts w:ascii="Georgia" w:eastAsia="Times New Roman" w:hAnsi="Georgia" w:cs="Times New Roman"/>
          <w:sz w:val="24"/>
          <w:szCs w:val="24"/>
          <w:lang w:eastAsia="es-ES"/>
        </w:rPr>
        <w:t>TVes</w:t>
      </w:r>
      <w:proofErr w:type="spellEnd"/>
      <w:r w:rsidR="00F465A6" w:rsidRPr="00A237F1">
        <w:rPr>
          <w:rFonts w:ascii="Georgia" w:eastAsia="Times New Roman" w:hAnsi="Georgia" w:cs="Times New Roman"/>
          <w:sz w:val="24"/>
          <w:szCs w:val="24"/>
          <w:lang w:eastAsia="es-ES"/>
        </w:rPr>
        <w:t>, de Venezuela. Periodista de la Agencia Cubana de Noticias</w:t>
      </w:r>
      <w:r w:rsidR="001010CD">
        <w:rPr>
          <w:rFonts w:ascii="Georgia" w:eastAsia="Times New Roman" w:hAnsi="Georgia" w:cs="Times New Roman"/>
          <w:sz w:val="24"/>
          <w:szCs w:val="24"/>
          <w:lang w:eastAsia="es-ES"/>
        </w:rPr>
        <w:t xml:space="preserve"> y</w:t>
      </w:r>
      <w:r w:rsidR="00F465A6" w:rsidRPr="00A237F1">
        <w:rPr>
          <w:rFonts w:ascii="Georgia" w:eastAsia="Times New Roman" w:hAnsi="Georgia" w:cs="Times New Roman"/>
          <w:sz w:val="24"/>
          <w:szCs w:val="24"/>
          <w:lang w:eastAsia="es-ES"/>
        </w:rPr>
        <w:t xml:space="preserve"> Prensa Latina.</w:t>
      </w:r>
    </w:p>
    <w:p w14:paraId="1D249E1C" w14:textId="77777777" w:rsidR="000713A4" w:rsidRPr="00A237F1" w:rsidRDefault="000713A4" w:rsidP="000713A4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ES"/>
        </w:rPr>
      </w:pPr>
      <w:r w:rsidRPr="00A237F1">
        <w:rPr>
          <w:rFonts w:ascii="Georgia" w:eastAsia="Times New Roman" w:hAnsi="Georgia" w:cs="Times New Roman"/>
          <w:b/>
          <w:bCs/>
          <w:sz w:val="24"/>
          <w:szCs w:val="24"/>
          <w:lang w:eastAsia="es-ES"/>
        </w:rPr>
        <w:t>Especialidades:</w:t>
      </w:r>
    </w:p>
    <w:p w14:paraId="20D24FD9" w14:textId="77777777" w:rsidR="000713A4" w:rsidRPr="00A237F1" w:rsidRDefault="000713A4" w:rsidP="000713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ES"/>
        </w:rPr>
      </w:pPr>
      <w:r w:rsidRPr="00A237F1">
        <w:rPr>
          <w:rFonts w:ascii="Georgia" w:eastAsia="Times New Roman" w:hAnsi="Georgia" w:cs="Times New Roman"/>
          <w:sz w:val="24"/>
          <w:szCs w:val="24"/>
          <w:lang w:eastAsia="es-ES"/>
        </w:rPr>
        <w:t xml:space="preserve">Planificación editorial y cobertura </w:t>
      </w:r>
      <w:proofErr w:type="spellStart"/>
      <w:r w:rsidRPr="00A237F1">
        <w:rPr>
          <w:rFonts w:ascii="Georgia" w:eastAsia="Times New Roman" w:hAnsi="Georgia" w:cs="Times New Roman"/>
          <w:sz w:val="24"/>
          <w:szCs w:val="24"/>
          <w:lang w:eastAsia="es-ES"/>
        </w:rPr>
        <w:t>multievento</w:t>
      </w:r>
      <w:proofErr w:type="spellEnd"/>
    </w:p>
    <w:p w14:paraId="3F4DE9BC" w14:textId="77777777" w:rsidR="000713A4" w:rsidRPr="00A237F1" w:rsidRDefault="000713A4" w:rsidP="000713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ES"/>
        </w:rPr>
      </w:pPr>
      <w:r w:rsidRPr="00A237F1">
        <w:rPr>
          <w:rFonts w:ascii="Georgia" w:eastAsia="Times New Roman" w:hAnsi="Georgia" w:cs="Times New Roman"/>
          <w:sz w:val="24"/>
          <w:szCs w:val="24"/>
          <w:lang w:eastAsia="es-ES"/>
        </w:rPr>
        <w:t>Redacción institucional</w:t>
      </w:r>
      <w:r w:rsidR="004653FB" w:rsidRPr="00A237F1">
        <w:rPr>
          <w:rFonts w:ascii="Georgia" w:eastAsia="Times New Roman" w:hAnsi="Georgia" w:cs="Times New Roman"/>
          <w:sz w:val="24"/>
          <w:szCs w:val="24"/>
          <w:lang w:eastAsia="es-ES"/>
        </w:rPr>
        <w:t>.</w:t>
      </w:r>
    </w:p>
    <w:p w14:paraId="2B0CAA17" w14:textId="77777777" w:rsidR="000713A4" w:rsidRPr="00A237F1" w:rsidRDefault="000713A4" w:rsidP="000713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ES"/>
        </w:rPr>
      </w:pPr>
      <w:r w:rsidRPr="00A237F1">
        <w:rPr>
          <w:rFonts w:ascii="Georgia" w:eastAsia="Times New Roman" w:hAnsi="Georgia" w:cs="Times New Roman"/>
          <w:sz w:val="24"/>
          <w:szCs w:val="24"/>
          <w:lang w:eastAsia="es-ES"/>
        </w:rPr>
        <w:t>Coordinación de equipos y supervisión</w:t>
      </w:r>
      <w:r w:rsidR="004653FB" w:rsidRPr="00A237F1">
        <w:rPr>
          <w:rFonts w:ascii="Georgia" w:eastAsia="Times New Roman" w:hAnsi="Georgia" w:cs="Times New Roman"/>
          <w:sz w:val="24"/>
          <w:szCs w:val="24"/>
          <w:lang w:eastAsia="es-ES"/>
        </w:rPr>
        <w:t>.</w:t>
      </w:r>
      <w:r w:rsidRPr="00A237F1">
        <w:rPr>
          <w:rFonts w:ascii="Georgia" w:eastAsia="Times New Roman" w:hAnsi="Georgia" w:cs="Times New Roman"/>
          <w:sz w:val="24"/>
          <w:szCs w:val="24"/>
          <w:lang w:eastAsia="es-ES"/>
        </w:rPr>
        <w:t xml:space="preserve"> </w:t>
      </w:r>
    </w:p>
    <w:p w14:paraId="1FE5F133" w14:textId="77777777" w:rsidR="000713A4" w:rsidRPr="00A237F1" w:rsidRDefault="004653FB" w:rsidP="000713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ES"/>
        </w:rPr>
      </w:pPr>
      <w:r w:rsidRPr="00A237F1">
        <w:rPr>
          <w:rFonts w:ascii="Georgia" w:eastAsia="Times New Roman" w:hAnsi="Georgia" w:cs="Times New Roman"/>
          <w:sz w:val="24"/>
          <w:szCs w:val="24"/>
          <w:lang w:eastAsia="es-ES"/>
        </w:rPr>
        <w:t>Generador</w:t>
      </w:r>
      <w:r w:rsidR="000713A4" w:rsidRPr="00A237F1">
        <w:rPr>
          <w:rFonts w:ascii="Georgia" w:eastAsia="Times New Roman" w:hAnsi="Georgia" w:cs="Times New Roman"/>
          <w:sz w:val="24"/>
          <w:szCs w:val="24"/>
          <w:lang w:eastAsia="es-ES"/>
        </w:rPr>
        <w:t xml:space="preserve"> de contenidos para audiencias y redes sociales</w:t>
      </w:r>
      <w:r w:rsidRPr="00A237F1">
        <w:rPr>
          <w:rFonts w:ascii="Georgia" w:eastAsia="Times New Roman" w:hAnsi="Georgia" w:cs="Times New Roman"/>
          <w:sz w:val="24"/>
          <w:szCs w:val="24"/>
          <w:lang w:eastAsia="es-ES"/>
        </w:rPr>
        <w:t>.</w:t>
      </w:r>
    </w:p>
    <w:p w14:paraId="5362F7E2" w14:textId="77777777" w:rsidR="000713A4" w:rsidRPr="00A237F1" w:rsidRDefault="000713A4" w:rsidP="000713A4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ES"/>
        </w:rPr>
      </w:pPr>
      <w:r w:rsidRPr="00A237F1">
        <w:rPr>
          <w:rFonts w:ascii="Georgia" w:eastAsia="Times New Roman" w:hAnsi="Georgia" w:cs="Times New Roman"/>
          <w:b/>
          <w:bCs/>
          <w:sz w:val="24"/>
          <w:szCs w:val="24"/>
          <w:lang w:eastAsia="es-ES"/>
        </w:rPr>
        <w:t>Logros destacados:</w:t>
      </w:r>
    </w:p>
    <w:p w14:paraId="16CC8873" w14:textId="14C16A79" w:rsidR="000713A4" w:rsidRPr="00A237F1" w:rsidRDefault="000713A4" w:rsidP="000713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ES"/>
        </w:rPr>
      </w:pPr>
      <w:r w:rsidRPr="00A237F1">
        <w:rPr>
          <w:rFonts w:ascii="Georgia" w:eastAsia="Times New Roman" w:hAnsi="Georgia" w:cs="Times New Roman"/>
          <w:sz w:val="24"/>
          <w:szCs w:val="24"/>
          <w:lang w:eastAsia="es-ES"/>
        </w:rPr>
        <w:t xml:space="preserve">Cobertura de ruedas de prensa </w:t>
      </w:r>
      <w:r w:rsidR="00437C71">
        <w:rPr>
          <w:rFonts w:ascii="Georgia" w:eastAsia="Times New Roman" w:hAnsi="Georgia" w:cs="Times New Roman"/>
          <w:sz w:val="24"/>
          <w:szCs w:val="24"/>
          <w:lang w:eastAsia="es-ES"/>
        </w:rPr>
        <w:t>de</w:t>
      </w:r>
      <w:r w:rsidRPr="00A237F1">
        <w:rPr>
          <w:rFonts w:ascii="Georgia" w:eastAsia="Times New Roman" w:hAnsi="Georgia" w:cs="Times New Roman"/>
          <w:sz w:val="24"/>
          <w:szCs w:val="24"/>
          <w:lang w:eastAsia="es-ES"/>
        </w:rPr>
        <w:t xml:space="preserve"> Fidel Castro</w:t>
      </w:r>
      <w:r w:rsidR="00437C71">
        <w:rPr>
          <w:rFonts w:ascii="Georgia" w:eastAsia="Times New Roman" w:hAnsi="Georgia" w:cs="Times New Roman"/>
          <w:sz w:val="24"/>
          <w:szCs w:val="24"/>
          <w:lang w:eastAsia="es-ES"/>
        </w:rPr>
        <w:t xml:space="preserve"> Ruz</w:t>
      </w:r>
      <w:r w:rsidRPr="00A237F1">
        <w:rPr>
          <w:rFonts w:ascii="Georgia" w:eastAsia="Times New Roman" w:hAnsi="Georgia" w:cs="Times New Roman"/>
          <w:sz w:val="24"/>
          <w:szCs w:val="24"/>
          <w:lang w:eastAsia="es-ES"/>
        </w:rPr>
        <w:t xml:space="preserve">, </w:t>
      </w:r>
      <w:r w:rsidRPr="00A237F1">
        <w:rPr>
          <w:rFonts w:ascii="Georgia" w:hAnsi="Georgia"/>
          <w:sz w:val="24"/>
          <w:szCs w:val="24"/>
        </w:rPr>
        <w:t xml:space="preserve">visitas a Cuba de </w:t>
      </w:r>
      <w:r w:rsidR="005B17EB">
        <w:rPr>
          <w:rFonts w:ascii="Georgia" w:hAnsi="Georgia"/>
          <w:sz w:val="24"/>
          <w:szCs w:val="24"/>
        </w:rPr>
        <w:t xml:space="preserve">los </w:t>
      </w:r>
      <w:r w:rsidR="00A237F1" w:rsidRPr="00A237F1">
        <w:rPr>
          <w:rFonts w:ascii="Georgia" w:hAnsi="Georgia"/>
          <w:sz w:val="24"/>
          <w:szCs w:val="24"/>
        </w:rPr>
        <w:t xml:space="preserve">Papa </w:t>
      </w:r>
      <w:r w:rsidRPr="00A237F1">
        <w:rPr>
          <w:rFonts w:ascii="Georgia" w:hAnsi="Georgia"/>
          <w:sz w:val="24"/>
          <w:szCs w:val="24"/>
        </w:rPr>
        <w:t xml:space="preserve"> Juan Pablo II (1998), Benedicto XVI (2012) y Francisco (2015 y 2016).</w:t>
      </w:r>
    </w:p>
    <w:p w14:paraId="3F9B541B" w14:textId="77777777" w:rsidR="000713A4" w:rsidRPr="00A237F1" w:rsidRDefault="000713A4" w:rsidP="000713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ES"/>
        </w:rPr>
      </w:pPr>
      <w:r w:rsidRPr="00A237F1">
        <w:rPr>
          <w:rFonts w:ascii="Georgia" w:eastAsia="Times New Roman" w:hAnsi="Georgia" w:cs="Times New Roman"/>
          <w:sz w:val="24"/>
          <w:szCs w:val="24"/>
          <w:lang w:eastAsia="es-ES"/>
        </w:rPr>
        <w:t xml:space="preserve">Cobertura Juegos </w:t>
      </w:r>
      <w:r w:rsidR="00F465A6" w:rsidRPr="00A237F1">
        <w:rPr>
          <w:rFonts w:ascii="Georgia" w:eastAsia="Times New Roman" w:hAnsi="Georgia" w:cs="Times New Roman"/>
          <w:sz w:val="24"/>
          <w:szCs w:val="24"/>
          <w:lang w:eastAsia="es-ES"/>
        </w:rPr>
        <w:t>Olímpicos</w:t>
      </w:r>
      <w:r w:rsidRPr="00A237F1">
        <w:rPr>
          <w:rFonts w:ascii="Georgia" w:eastAsia="Times New Roman" w:hAnsi="Georgia" w:cs="Times New Roman"/>
          <w:sz w:val="24"/>
          <w:szCs w:val="24"/>
          <w:lang w:eastAsia="es-ES"/>
        </w:rPr>
        <w:t>, Panamericanos y Centroamericanos.</w:t>
      </w:r>
    </w:p>
    <w:p w14:paraId="44F66FB8" w14:textId="77777777" w:rsidR="000713A4" w:rsidRPr="00A237F1" w:rsidRDefault="005B17EB" w:rsidP="000713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ES"/>
        </w:rPr>
      </w:pPr>
      <w:r>
        <w:rPr>
          <w:rFonts w:ascii="Georgia" w:eastAsia="Times New Roman" w:hAnsi="Georgia" w:cs="Times New Roman"/>
          <w:sz w:val="24"/>
          <w:szCs w:val="24"/>
          <w:lang w:eastAsia="es-ES"/>
        </w:rPr>
        <w:t>Coordinador</w:t>
      </w:r>
      <w:r w:rsidR="000713A4" w:rsidRPr="00A237F1">
        <w:rPr>
          <w:rFonts w:ascii="Georgia" w:eastAsia="Times New Roman" w:hAnsi="Georgia" w:cs="Times New Roman"/>
          <w:sz w:val="24"/>
          <w:szCs w:val="24"/>
          <w:lang w:eastAsia="es-ES"/>
        </w:rPr>
        <w:t xml:space="preserve"> de Prensa de la </w:t>
      </w:r>
      <w:r w:rsidR="00F465A6" w:rsidRPr="00A237F1">
        <w:rPr>
          <w:rFonts w:ascii="Georgia" w:eastAsia="Times New Roman" w:hAnsi="Georgia" w:cs="Times New Roman"/>
          <w:sz w:val="24"/>
          <w:szCs w:val="24"/>
          <w:lang w:eastAsia="es-ES"/>
        </w:rPr>
        <w:t>Federación</w:t>
      </w:r>
      <w:r w:rsidR="000713A4" w:rsidRPr="00A237F1">
        <w:rPr>
          <w:rFonts w:ascii="Georgia" w:eastAsia="Times New Roman" w:hAnsi="Georgia" w:cs="Times New Roman"/>
          <w:sz w:val="24"/>
          <w:szCs w:val="24"/>
          <w:lang w:eastAsia="es-ES"/>
        </w:rPr>
        <w:t xml:space="preserve"> Cubana de b</w:t>
      </w:r>
      <w:r w:rsidR="00A237F1" w:rsidRPr="00A237F1">
        <w:rPr>
          <w:rFonts w:ascii="Georgia" w:eastAsia="Times New Roman" w:hAnsi="Georgia" w:cs="Times New Roman"/>
          <w:sz w:val="24"/>
          <w:szCs w:val="24"/>
          <w:lang w:eastAsia="es-ES"/>
        </w:rPr>
        <w:t>é</w:t>
      </w:r>
      <w:r w:rsidR="000713A4" w:rsidRPr="00A237F1">
        <w:rPr>
          <w:rFonts w:ascii="Georgia" w:eastAsia="Times New Roman" w:hAnsi="Georgia" w:cs="Times New Roman"/>
          <w:sz w:val="24"/>
          <w:szCs w:val="24"/>
          <w:lang w:eastAsia="es-ES"/>
        </w:rPr>
        <w:t>isbol por un decenio</w:t>
      </w:r>
      <w:r>
        <w:rPr>
          <w:rFonts w:ascii="Georgia" w:eastAsia="Times New Roman" w:hAnsi="Georgia" w:cs="Times New Roman"/>
          <w:sz w:val="24"/>
          <w:szCs w:val="24"/>
          <w:lang w:eastAsia="es-ES"/>
        </w:rPr>
        <w:t>.</w:t>
      </w:r>
    </w:p>
    <w:p w14:paraId="3D28AC80" w14:textId="77777777" w:rsidR="000713A4" w:rsidRPr="00A237F1" w:rsidRDefault="000713A4" w:rsidP="000713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ES"/>
        </w:rPr>
      </w:pPr>
      <w:r w:rsidRPr="00A237F1">
        <w:rPr>
          <w:rFonts w:ascii="Georgia" w:eastAsia="Times New Roman" w:hAnsi="Georgia" w:cs="Times New Roman"/>
          <w:sz w:val="24"/>
          <w:szCs w:val="24"/>
          <w:lang w:eastAsia="es-ES"/>
        </w:rPr>
        <w:t xml:space="preserve">Cobertura a presencia de presidentes del Comité </w:t>
      </w:r>
      <w:r w:rsidR="00F465A6" w:rsidRPr="00A237F1">
        <w:rPr>
          <w:rFonts w:ascii="Georgia" w:eastAsia="Times New Roman" w:hAnsi="Georgia" w:cs="Times New Roman"/>
          <w:sz w:val="24"/>
          <w:szCs w:val="24"/>
          <w:lang w:eastAsia="es-ES"/>
        </w:rPr>
        <w:t>Olímpico</w:t>
      </w:r>
      <w:r w:rsidRPr="00A237F1">
        <w:rPr>
          <w:rFonts w:ascii="Georgia" w:eastAsia="Times New Roman" w:hAnsi="Georgia" w:cs="Times New Roman"/>
          <w:sz w:val="24"/>
          <w:szCs w:val="24"/>
          <w:lang w:eastAsia="es-ES"/>
        </w:rPr>
        <w:t xml:space="preserve"> Internacional </w:t>
      </w:r>
      <w:r w:rsidRPr="00A237F1">
        <w:rPr>
          <w:rFonts w:ascii="Georgia" w:hAnsi="Georgia"/>
          <w:sz w:val="24"/>
          <w:szCs w:val="24"/>
        </w:rPr>
        <w:t>Thomas Bach.</w:t>
      </w:r>
    </w:p>
    <w:p w14:paraId="5C6E8F5A" w14:textId="77777777" w:rsidR="000713A4" w:rsidRPr="00A237F1" w:rsidRDefault="000713A4" w:rsidP="000713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ES"/>
        </w:rPr>
      </w:pPr>
      <w:r w:rsidRPr="00A237F1">
        <w:rPr>
          <w:rFonts w:ascii="Georgia" w:eastAsia="Times New Roman" w:hAnsi="Georgia" w:cs="Times New Roman"/>
          <w:sz w:val="24"/>
          <w:szCs w:val="24"/>
          <w:lang w:eastAsia="es-ES"/>
        </w:rPr>
        <w:t>Cobertura de presencia en La Habana de Diego Armando Maradona.</w:t>
      </w:r>
    </w:p>
    <w:p w14:paraId="187E5C45" w14:textId="77777777" w:rsidR="000713A4" w:rsidRPr="00A237F1" w:rsidRDefault="000713A4" w:rsidP="00F465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ES"/>
        </w:rPr>
      </w:pPr>
      <w:r w:rsidRPr="00A237F1">
        <w:rPr>
          <w:rFonts w:ascii="Georgia" w:eastAsia="Times New Roman" w:hAnsi="Georgia" w:cs="Times New Roman"/>
          <w:sz w:val="24"/>
          <w:szCs w:val="24"/>
          <w:lang w:eastAsia="es-ES"/>
        </w:rPr>
        <w:t>Jefe de Sala de prensa del partido Cuba-</w:t>
      </w:r>
      <w:r w:rsidRPr="00A237F1">
        <w:rPr>
          <w:rFonts w:ascii="Georgia" w:hAnsi="Georgia"/>
          <w:sz w:val="24"/>
          <w:szCs w:val="24"/>
        </w:rPr>
        <w:t xml:space="preserve"> </w:t>
      </w:r>
      <w:r w:rsidR="00F465A6" w:rsidRPr="00A237F1">
        <w:rPr>
          <w:rFonts w:ascii="Georgia" w:hAnsi="Georgia"/>
          <w:sz w:val="24"/>
          <w:szCs w:val="24"/>
        </w:rPr>
        <w:t>T</w:t>
      </w:r>
      <w:r w:rsidRPr="00A237F1">
        <w:rPr>
          <w:rFonts w:ascii="Georgia" w:hAnsi="Georgia"/>
          <w:sz w:val="24"/>
          <w:szCs w:val="24"/>
        </w:rPr>
        <w:t>ampa Bay Rays</w:t>
      </w:r>
      <w:r w:rsidR="00F465A6" w:rsidRPr="00A237F1">
        <w:rPr>
          <w:rFonts w:ascii="Georgia" w:hAnsi="Georgia"/>
          <w:sz w:val="24"/>
          <w:szCs w:val="24"/>
        </w:rPr>
        <w:t xml:space="preserve">, en estadio Latinoamericano, que contó con presencia de los </w:t>
      </w:r>
      <w:r w:rsidR="001F607D">
        <w:rPr>
          <w:rFonts w:ascii="Georgia" w:hAnsi="Georgia"/>
          <w:sz w:val="24"/>
          <w:szCs w:val="24"/>
        </w:rPr>
        <w:t xml:space="preserve">ex </w:t>
      </w:r>
      <w:r w:rsidR="00F465A6" w:rsidRPr="00A237F1">
        <w:rPr>
          <w:rFonts w:ascii="Georgia" w:hAnsi="Georgia"/>
          <w:sz w:val="24"/>
          <w:szCs w:val="24"/>
        </w:rPr>
        <w:t>mandatarios Barack Obama y Raúl Castro.</w:t>
      </w:r>
    </w:p>
    <w:p w14:paraId="42A67E1C" w14:textId="77777777" w:rsidR="000713A4" w:rsidRPr="00A237F1" w:rsidRDefault="000713A4" w:rsidP="000713A4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ES"/>
        </w:rPr>
      </w:pPr>
      <w:r w:rsidRPr="00A237F1">
        <w:rPr>
          <w:rFonts w:ascii="Georgia" w:eastAsia="Times New Roman" w:hAnsi="Georgia" w:cs="Times New Roman"/>
          <w:b/>
          <w:bCs/>
          <w:sz w:val="24"/>
          <w:szCs w:val="24"/>
          <w:lang w:eastAsia="es-ES"/>
        </w:rPr>
        <w:t>Intereses editoriales:</w:t>
      </w:r>
    </w:p>
    <w:p w14:paraId="0840D71C" w14:textId="77777777" w:rsidR="000713A4" w:rsidRPr="00A237F1" w:rsidRDefault="000713A4" w:rsidP="000713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ES"/>
        </w:rPr>
      </w:pPr>
      <w:r w:rsidRPr="00A237F1">
        <w:rPr>
          <w:rFonts w:ascii="Georgia" w:eastAsia="Times New Roman" w:hAnsi="Georgia" w:cs="Times New Roman"/>
          <w:sz w:val="24"/>
          <w:szCs w:val="24"/>
          <w:lang w:eastAsia="es-ES"/>
        </w:rPr>
        <w:t>Fo</w:t>
      </w:r>
      <w:r w:rsidR="00FC0BCD" w:rsidRPr="00A237F1">
        <w:rPr>
          <w:rFonts w:ascii="Georgia" w:eastAsia="Times New Roman" w:hAnsi="Georgia" w:cs="Times New Roman"/>
          <w:sz w:val="24"/>
          <w:szCs w:val="24"/>
          <w:lang w:eastAsia="es-ES"/>
        </w:rPr>
        <w:t>rtalecer la memoria histórica</w:t>
      </w:r>
      <w:r w:rsidRPr="00A237F1">
        <w:rPr>
          <w:rFonts w:ascii="Georgia" w:eastAsia="Times New Roman" w:hAnsi="Georgia" w:cs="Times New Roman"/>
          <w:sz w:val="24"/>
          <w:szCs w:val="24"/>
          <w:lang w:eastAsia="es-ES"/>
        </w:rPr>
        <w:t xml:space="preserve"> latinoamerican</w:t>
      </w:r>
      <w:r w:rsidR="00FC0BCD" w:rsidRPr="00A237F1">
        <w:rPr>
          <w:rFonts w:ascii="Georgia" w:eastAsia="Times New Roman" w:hAnsi="Georgia" w:cs="Times New Roman"/>
          <w:sz w:val="24"/>
          <w:szCs w:val="24"/>
          <w:lang w:eastAsia="es-ES"/>
        </w:rPr>
        <w:t>a</w:t>
      </w:r>
      <w:r w:rsidR="004653FB" w:rsidRPr="00A237F1">
        <w:rPr>
          <w:rFonts w:ascii="Georgia" w:eastAsia="Times New Roman" w:hAnsi="Georgia" w:cs="Times New Roman"/>
          <w:sz w:val="24"/>
          <w:szCs w:val="24"/>
          <w:lang w:eastAsia="es-ES"/>
        </w:rPr>
        <w:t>, especialmente las de nuestros pueblos.</w:t>
      </w:r>
    </w:p>
    <w:p w14:paraId="3A8905F8" w14:textId="1E4A6D9E" w:rsidR="000713A4" w:rsidRPr="00A237F1" w:rsidRDefault="000713A4" w:rsidP="000713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ES"/>
        </w:rPr>
      </w:pPr>
      <w:r w:rsidRPr="00A237F1">
        <w:rPr>
          <w:rFonts w:ascii="Georgia" w:eastAsia="Times New Roman" w:hAnsi="Georgia" w:cs="Times New Roman"/>
          <w:sz w:val="24"/>
          <w:szCs w:val="24"/>
          <w:lang w:eastAsia="es-ES"/>
        </w:rPr>
        <w:t xml:space="preserve">Contribuir a la cobertura de eventos binacionales </w:t>
      </w:r>
      <w:r w:rsidR="00437C71">
        <w:rPr>
          <w:rFonts w:ascii="Georgia" w:eastAsia="Times New Roman" w:hAnsi="Georgia" w:cs="Times New Roman"/>
          <w:sz w:val="24"/>
          <w:szCs w:val="24"/>
          <w:lang w:eastAsia="es-ES"/>
        </w:rPr>
        <w:t>Perú</w:t>
      </w:r>
      <w:r w:rsidRPr="00A237F1">
        <w:rPr>
          <w:rFonts w:ascii="Georgia" w:eastAsia="Times New Roman" w:hAnsi="Georgia" w:cs="Times New Roman"/>
          <w:sz w:val="24"/>
          <w:szCs w:val="24"/>
          <w:lang w:eastAsia="es-ES"/>
        </w:rPr>
        <w:t>–Cuba de</w:t>
      </w:r>
      <w:r w:rsidR="00F465A6" w:rsidRPr="00A237F1">
        <w:rPr>
          <w:rFonts w:ascii="Georgia" w:eastAsia="Times New Roman" w:hAnsi="Georgia" w:cs="Times New Roman"/>
          <w:sz w:val="24"/>
          <w:szCs w:val="24"/>
          <w:lang w:eastAsia="es-ES"/>
        </w:rPr>
        <w:t>sde una perspectiva testimonial y cultural.</w:t>
      </w:r>
    </w:p>
    <w:p w14:paraId="35B6C8CC" w14:textId="7059618E" w:rsidR="000713A4" w:rsidRPr="00A237F1" w:rsidRDefault="000713A4" w:rsidP="000713A4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ES"/>
        </w:rPr>
      </w:pPr>
      <w:r w:rsidRPr="00A237F1">
        <w:rPr>
          <w:rFonts w:ascii="Georgia" w:eastAsia="Times New Roman" w:hAnsi="Georgia" w:cs="Times New Roman"/>
          <w:b/>
          <w:bCs/>
          <w:sz w:val="24"/>
          <w:szCs w:val="24"/>
          <w:lang w:eastAsia="es-ES"/>
        </w:rPr>
        <w:lastRenderedPageBreak/>
        <w:t>Disponibilidad:</w:t>
      </w:r>
      <w:r w:rsidRPr="00A237F1">
        <w:rPr>
          <w:rFonts w:ascii="Georgia" w:eastAsia="Times New Roman" w:hAnsi="Georgia" w:cs="Times New Roman"/>
          <w:sz w:val="24"/>
          <w:szCs w:val="24"/>
          <w:lang w:eastAsia="es-ES"/>
        </w:rPr>
        <w:t xml:space="preserve"> </w:t>
      </w:r>
      <w:r w:rsidRPr="00A237F1">
        <w:rPr>
          <w:rFonts w:ascii="Georgia" w:eastAsia="Times New Roman" w:hAnsi="Georgia" w:cs="Times New Roman"/>
          <w:sz w:val="24"/>
          <w:szCs w:val="24"/>
          <w:lang w:eastAsia="es-ES"/>
        </w:rPr>
        <w:br/>
      </w:r>
      <w:r w:rsidR="004653FB" w:rsidRPr="00A237F1">
        <w:rPr>
          <w:rFonts w:ascii="Georgia" w:eastAsia="Times New Roman" w:hAnsi="Georgia" w:cs="Times New Roman"/>
          <w:sz w:val="24"/>
          <w:szCs w:val="24"/>
          <w:lang w:eastAsia="es-ES"/>
        </w:rPr>
        <w:t>Trabajo</w:t>
      </w:r>
      <w:r w:rsidRPr="00A237F1">
        <w:rPr>
          <w:rFonts w:ascii="Georgia" w:eastAsia="Times New Roman" w:hAnsi="Georgia" w:cs="Times New Roman"/>
          <w:sz w:val="24"/>
          <w:szCs w:val="24"/>
          <w:lang w:eastAsia="es-ES"/>
        </w:rPr>
        <w:t xml:space="preserve"> a distancia o presencial, en proyectos editoriales, cobertura</w:t>
      </w:r>
      <w:r w:rsidR="004653FB" w:rsidRPr="00A237F1">
        <w:rPr>
          <w:rFonts w:ascii="Georgia" w:eastAsia="Times New Roman" w:hAnsi="Georgia" w:cs="Times New Roman"/>
          <w:sz w:val="24"/>
          <w:szCs w:val="24"/>
          <w:lang w:eastAsia="es-ES"/>
        </w:rPr>
        <w:t>s</w:t>
      </w:r>
      <w:r w:rsidRPr="00A237F1">
        <w:rPr>
          <w:rFonts w:ascii="Georgia" w:eastAsia="Times New Roman" w:hAnsi="Georgia" w:cs="Times New Roman"/>
          <w:sz w:val="24"/>
          <w:szCs w:val="24"/>
          <w:lang w:eastAsia="es-ES"/>
        </w:rPr>
        <w:t xml:space="preserve"> deportiva</w:t>
      </w:r>
      <w:r w:rsidR="004653FB" w:rsidRPr="00A237F1">
        <w:rPr>
          <w:rFonts w:ascii="Georgia" w:eastAsia="Times New Roman" w:hAnsi="Georgia" w:cs="Times New Roman"/>
          <w:sz w:val="24"/>
          <w:szCs w:val="24"/>
          <w:lang w:eastAsia="es-ES"/>
        </w:rPr>
        <w:t xml:space="preserve">s, </w:t>
      </w:r>
      <w:r w:rsidR="00437C71">
        <w:rPr>
          <w:rFonts w:ascii="Georgia" w:eastAsia="Times New Roman" w:hAnsi="Georgia" w:cs="Times New Roman"/>
          <w:sz w:val="24"/>
          <w:szCs w:val="24"/>
          <w:lang w:eastAsia="es-ES"/>
        </w:rPr>
        <w:t xml:space="preserve">políticas, </w:t>
      </w:r>
      <w:r w:rsidR="004653FB" w:rsidRPr="00A237F1">
        <w:rPr>
          <w:rFonts w:ascii="Georgia" w:eastAsia="Times New Roman" w:hAnsi="Georgia" w:cs="Times New Roman"/>
          <w:sz w:val="24"/>
          <w:szCs w:val="24"/>
          <w:lang w:eastAsia="es-ES"/>
        </w:rPr>
        <w:t>culturales o sociales</w:t>
      </w:r>
      <w:r w:rsidRPr="00A237F1">
        <w:rPr>
          <w:rFonts w:ascii="Georgia" w:eastAsia="Times New Roman" w:hAnsi="Georgia" w:cs="Times New Roman"/>
          <w:sz w:val="24"/>
          <w:szCs w:val="24"/>
          <w:lang w:eastAsia="es-ES"/>
        </w:rPr>
        <w:t>.</w:t>
      </w:r>
    </w:p>
    <w:sectPr w:rsidR="000713A4" w:rsidRPr="00A237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F0750"/>
    <w:multiLevelType w:val="multilevel"/>
    <w:tmpl w:val="8DC2C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6D2755"/>
    <w:multiLevelType w:val="multilevel"/>
    <w:tmpl w:val="67E2A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D62395"/>
    <w:multiLevelType w:val="multilevel"/>
    <w:tmpl w:val="667AE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6181699">
    <w:abstractNumId w:val="2"/>
  </w:num>
  <w:num w:numId="2" w16cid:durableId="637028517">
    <w:abstractNumId w:val="0"/>
  </w:num>
  <w:num w:numId="3" w16cid:durableId="11511673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3A4"/>
    <w:rsid w:val="000713A4"/>
    <w:rsid w:val="000F7F53"/>
    <w:rsid w:val="001010CD"/>
    <w:rsid w:val="001F607D"/>
    <w:rsid w:val="002F45E8"/>
    <w:rsid w:val="003B71E4"/>
    <w:rsid w:val="00437C71"/>
    <w:rsid w:val="004653FB"/>
    <w:rsid w:val="005B17EB"/>
    <w:rsid w:val="006854D0"/>
    <w:rsid w:val="00697211"/>
    <w:rsid w:val="007162B0"/>
    <w:rsid w:val="00754187"/>
    <w:rsid w:val="00A237F1"/>
    <w:rsid w:val="00B53212"/>
    <w:rsid w:val="00F465A6"/>
    <w:rsid w:val="00FC0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DC050A"/>
  <w15:docId w15:val="{6393F51A-5763-4C96-9FC6-A194E966C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0713A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0713A4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0713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nfasis">
    <w:name w:val="Emphasis"/>
    <w:basedOn w:val="Fuentedeprrafopredeter"/>
    <w:uiPriority w:val="20"/>
    <w:qFormat/>
    <w:rsid w:val="000713A4"/>
    <w:rPr>
      <w:i/>
      <w:iCs/>
    </w:rPr>
  </w:style>
  <w:style w:type="character" w:styleId="Textoennegrita">
    <w:name w:val="Strong"/>
    <w:basedOn w:val="Fuentedeprrafopredeter"/>
    <w:uiPriority w:val="22"/>
    <w:qFormat/>
    <w:rsid w:val="000713A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346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298</Words>
  <Characters>1645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</dc:creator>
  <cp:keywords/>
  <dc:description/>
  <cp:lastModifiedBy>Tony Díaz</cp:lastModifiedBy>
  <cp:revision>1</cp:revision>
  <dcterms:created xsi:type="dcterms:W3CDTF">2025-11-03T15:57:00Z</dcterms:created>
  <dcterms:modified xsi:type="dcterms:W3CDTF">2026-05-04T08:52:00Z</dcterms:modified>
</cp:coreProperties>
</file>