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24" w:type="dxa"/>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64"/>
        <w:gridCol w:w="1236"/>
        <w:gridCol w:w="709"/>
        <w:gridCol w:w="755"/>
        <w:gridCol w:w="4860"/>
        <w:gridCol w:w="1050"/>
        <w:gridCol w:w="102"/>
        <w:gridCol w:w="948"/>
      </w:tblGrid>
      <w:tr w:rsidR="00D30883" w:rsidTr="000B7488">
        <w:trPr>
          <w:cantSplit/>
        </w:trPr>
        <w:tc>
          <w:tcPr>
            <w:tcW w:w="3264" w:type="dxa"/>
            <w:gridSpan w:val="4"/>
            <w:tcBorders>
              <w:top w:val="single" w:sz="4" w:space="0" w:color="auto"/>
            </w:tcBorders>
            <w:vAlign w:val="center"/>
          </w:tcPr>
          <w:p w:rsidR="00D30883" w:rsidRDefault="00D30883">
            <w:pPr>
              <w:jc w:val="center"/>
            </w:pPr>
            <w:r>
              <w:rPr>
                <w:rFonts w:hint="eastAsia"/>
              </w:rPr>
              <w:t xml:space="preserve">文書番号　</w:t>
            </w:r>
            <w:r>
              <w:rPr>
                <w:rFonts w:hint="eastAsia"/>
              </w:rPr>
              <w:t>HH-</w:t>
            </w:r>
            <w:r w:rsidR="002B2E1D">
              <w:rPr>
                <w:rFonts w:hint="eastAsia"/>
              </w:rPr>
              <w:t>100</w:t>
            </w:r>
            <w:r w:rsidR="00AA32BA">
              <w:rPr>
                <w:rFonts w:hint="eastAsia"/>
              </w:rPr>
              <w:t>1</w:t>
            </w:r>
          </w:p>
        </w:tc>
        <w:tc>
          <w:tcPr>
            <w:tcW w:w="4860" w:type="dxa"/>
            <w:vMerge w:val="restart"/>
            <w:tcBorders>
              <w:top w:val="single" w:sz="4" w:space="0" w:color="auto"/>
            </w:tcBorders>
            <w:vAlign w:val="center"/>
          </w:tcPr>
          <w:p w:rsidR="00D30883" w:rsidRPr="007F19A9" w:rsidRDefault="00B57628" w:rsidP="007F19A9">
            <w:pPr>
              <w:jc w:val="center"/>
              <w:rPr>
                <w:sz w:val="36"/>
              </w:rPr>
            </w:pPr>
            <w:r w:rsidRPr="007F5E9D">
              <w:rPr>
                <w:rFonts w:hint="eastAsia"/>
                <w:sz w:val="36"/>
              </w:rPr>
              <w:t>工程ＦＭＥＡ実施</w:t>
            </w:r>
            <w:r>
              <w:rPr>
                <w:rFonts w:hint="eastAsia"/>
                <w:sz w:val="36"/>
              </w:rPr>
              <w:t>手順書</w:t>
            </w:r>
          </w:p>
        </w:tc>
        <w:tc>
          <w:tcPr>
            <w:tcW w:w="1050" w:type="dxa"/>
            <w:tcBorders>
              <w:top w:val="single" w:sz="4" w:space="0" w:color="auto"/>
            </w:tcBorders>
          </w:tcPr>
          <w:p w:rsidR="00D30883" w:rsidRDefault="00D30883">
            <w:pPr>
              <w:jc w:val="center"/>
            </w:pPr>
            <w:r>
              <w:rPr>
                <w:rFonts w:hint="eastAsia"/>
              </w:rPr>
              <w:t>承認</w:t>
            </w:r>
          </w:p>
        </w:tc>
        <w:tc>
          <w:tcPr>
            <w:tcW w:w="1050" w:type="dxa"/>
            <w:gridSpan w:val="2"/>
            <w:tcBorders>
              <w:top w:val="single" w:sz="4" w:space="0" w:color="auto"/>
            </w:tcBorders>
          </w:tcPr>
          <w:p w:rsidR="00D30883" w:rsidRDefault="00D30883">
            <w:pPr>
              <w:jc w:val="center"/>
            </w:pPr>
            <w:r>
              <w:rPr>
                <w:rFonts w:hint="eastAsia"/>
              </w:rPr>
              <w:t>作成</w:t>
            </w:r>
          </w:p>
        </w:tc>
      </w:tr>
      <w:tr w:rsidR="00D30883" w:rsidTr="00604E3B">
        <w:trPr>
          <w:cantSplit/>
        </w:trPr>
        <w:tc>
          <w:tcPr>
            <w:tcW w:w="3264" w:type="dxa"/>
            <w:gridSpan w:val="4"/>
            <w:vAlign w:val="center"/>
          </w:tcPr>
          <w:p w:rsidR="00D30883" w:rsidRDefault="00872816" w:rsidP="00872816">
            <w:pPr>
              <w:jc w:val="center"/>
            </w:pPr>
            <w:r>
              <w:rPr>
                <w:rFonts w:hint="eastAsia"/>
              </w:rPr>
              <w:t>改</w:t>
            </w:r>
            <w:r w:rsidR="00D30883">
              <w:rPr>
                <w:rFonts w:hint="eastAsia"/>
              </w:rPr>
              <w:t xml:space="preserve">定日　</w:t>
            </w:r>
            <w:r w:rsidR="00604E3B" w:rsidRPr="00617647">
              <w:rPr>
                <w:rFonts w:hint="eastAsia"/>
                <w:color w:val="FF0000"/>
              </w:rPr>
              <w:t>202</w:t>
            </w:r>
            <w:r w:rsidR="00604E3B" w:rsidRPr="00617647">
              <w:rPr>
                <w:color w:val="FF0000"/>
              </w:rPr>
              <w:t>4</w:t>
            </w:r>
            <w:r w:rsidR="00A540AD" w:rsidRPr="00617647">
              <w:rPr>
                <w:rFonts w:hint="eastAsia"/>
                <w:color w:val="FF0000"/>
              </w:rPr>
              <w:t>年</w:t>
            </w:r>
            <w:r w:rsidR="00E92170">
              <w:rPr>
                <w:rFonts w:hint="eastAsia"/>
                <w:color w:val="FF0000"/>
              </w:rPr>
              <w:t>5</w:t>
            </w:r>
            <w:r w:rsidR="00604E3B" w:rsidRPr="00617647">
              <w:rPr>
                <w:rFonts w:hint="eastAsia"/>
                <w:color w:val="FF0000"/>
              </w:rPr>
              <w:t>月</w:t>
            </w:r>
            <w:r w:rsidR="0098770A">
              <w:rPr>
                <w:rFonts w:hint="eastAsia"/>
                <w:color w:val="FF0000"/>
              </w:rPr>
              <w:t>9</w:t>
            </w:r>
            <w:r w:rsidRPr="00617647">
              <w:rPr>
                <w:rFonts w:hint="eastAsia"/>
                <w:color w:val="FF0000"/>
              </w:rPr>
              <w:t>日</w:t>
            </w:r>
          </w:p>
        </w:tc>
        <w:tc>
          <w:tcPr>
            <w:tcW w:w="4860" w:type="dxa"/>
            <w:vMerge/>
          </w:tcPr>
          <w:p w:rsidR="00D30883" w:rsidRDefault="00D30883"/>
        </w:tc>
        <w:tc>
          <w:tcPr>
            <w:tcW w:w="1050" w:type="dxa"/>
            <w:vMerge w:val="restart"/>
          </w:tcPr>
          <w:p w:rsidR="00D30883" w:rsidRDefault="007E08F6" w:rsidP="00230750">
            <w:pPr>
              <w:jc w:val="center"/>
            </w:pPr>
            <w:r w:rsidRPr="00593991">
              <w:rPr>
                <w:noProof/>
              </w:rPr>
              <w:drawing>
                <wp:inline distT="0" distB="0" distL="0" distR="0">
                  <wp:extent cx="468630" cy="468630"/>
                  <wp:effectExtent l="0" t="0" r="0" b="0"/>
                  <wp:docPr id="61"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 cy="468630"/>
                          </a:xfrm>
                          <a:prstGeom prst="rect">
                            <a:avLst/>
                          </a:prstGeom>
                          <a:noFill/>
                          <a:ln>
                            <a:noFill/>
                          </a:ln>
                        </pic:spPr>
                      </pic:pic>
                    </a:graphicData>
                  </a:graphic>
                </wp:inline>
              </w:drawing>
            </w:r>
          </w:p>
        </w:tc>
        <w:tc>
          <w:tcPr>
            <w:tcW w:w="1050" w:type="dxa"/>
            <w:gridSpan w:val="2"/>
            <w:vMerge w:val="restart"/>
          </w:tcPr>
          <w:p w:rsidR="00D30883" w:rsidRDefault="007E08F6" w:rsidP="00230750">
            <w:pPr>
              <w:jc w:val="center"/>
            </w:pPr>
            <w:r w:rsidRPr="00593991">
              <w:rPr>
                <w:noProof/>
              </w:rPr>
              <w:drawing>
                <wp:inline distT="0" distB="0" distL="0" distR="0">
                  <wp:extent cx="538480" cy="538480"/>
                  <wp:effectExtent l="0" t="0" r="0" b="0"/>
                  <wp:docPr id="6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480" cy="538480"/>
                          </a:xfrm>
                          <a:prstGeom prst="rect">
                            <a:avLst/>
                          </a:prstGeom>
                          <a:noFill/>
                          <a:ln>
                            <a:noFill/>
                          </a:ln>
                        </pic:spPr>
                      </pic:pic>
                    </a:graphicData>
                  </a:graphic>
                </wp:inline>
              </w:drawing>
            </w:r>
          </w:p>
        </w:tc>
      </w:tr>
      <w:tr w:rsidR="00D30883" w:rsidTr="00604E3B">
        <w:trPr>
          <w:cantSplit/>
        </w:trPr>
        <w:tc>
          <w:tcPr>
            <w:tcW w:w="3264" w:type="dxa"/>
            <w:gridSpan w:val="4"/>
            <w:vAlign w:val="center"/>
          </w:tcPr>
          <w:p w:rsidR="00D30883" w:rsidRDefault="00A540AD">
            <w:pPr>
              <w:jc w:val="center"/>
            </w:pPr>
            <w:r>
              <w:rPr>
                <w:rFonts w:hint="eastAsia"/>
              </w:rPr>
              <w:t>1</w:t>
            </w:r>
            <w:r w:rsidR="00D30883">
              <w:rPr>
                <w:rFonts w:hint="eastAsia"/>
              </w:rPr>
              <w:t>／</w:t>
            </w:r>
            <w:r w:rsidR="00CF3542">
              <w:t>10</w:t>
            </w:r>
          </w:p>
        </w:tc>
        <w:tc>
          <w:tcPr>
            <w:tcW w:w="4860" w:type="dxa"/>
            <w:vMerge/>
          </w:tcPr>
          <w:p w:rsidR="00D30883" w:rsidRDefault="00D30883"/>
        </w:tc>
        <w:tc>
          <w:tcPr>
            <w:tcW w:w="1050" w:type="dxa"/>
            <w:vMerge/>
          </w:tcPr>
          <w:p w:rsidR="00D30883" w:rsidRDefault="00D30883"/>
        </w:tc>
        <w:tc>
          <w:tcPr>
            <w:tcW w:w="1050" w:type="dxa"/>
            <w:gridSpan w:val="2"/>
            <w:vMerge/>
          </w:tcPr>
          <w:p w:rsidR="00D30883" w:rsidRDefault="00D30883"/>
        </w:tc>
      </w:tr>
      <w:tr w:rsidR="00D30883" w:rsidRPr="005908AE" w:rsidTr="00604E3B">
        <w:trPr>
          <w:trHeight w:val="11707"/>
        </w:trPr>
        <w:tc>
          <w:tcPr>
            <w:tcW w:w="10224" w:type="dxa"/>
            <w:gridSpan w:val="8"/>
          </w:tcPr>
          <w:p w:rsidR="00946A97" w:rsidRPr="00BC470C" w:rsidRDefault="00946A97" w:rsidP="00946A97">
            <w:pPr>
              <w:jc w:val="left"/>
              <w:rPr>
                <w:sz w:val="22"/>
              </w:rPr>
            </w:pPr>
            <w:r w:rsidRPr="00BC470C">
              <w:rPr>
                <w:rFonts w:hint="eastAsia"/>
                <w:sz w:val="22"/>
              </w:rPr>
              <w:t>１．</w:t>
            </w:r>
            <w:r w:rsidRPr="00BC470C">
              <w:rPr>
                <w:rFonts w:hint="eastAsia"/>
                <w:sz w:val="22"/>
              </w:rPr>
              <w:t xml:space="preserve"> </w:t>
            </w:r>
            <w:r w:rsidRPr="00BC470C">
              <w:rPr>
                <w:rFonts w:hint="eastAsia"/>
                <w:sz w:val="22"/>
              </w:rPr>
              <w:t>目的</w:t>
            </w:r>
          </w:p>
          <w:p w:rsidR="00946A97" w:rsidRPr="00BC470C" w:rsidRDefault="00946A97" w:rsidP="00946A97">
            <w:pPr>
              <w:ind w:leftChars="350" w:left="735" w:firstLineChars="50" w:firstLine="110"/>
              <w:jc w:val="left"/>
              <w:rPr>
                <w:sz w:val="22"/>
              </w:rPr>
            </w:pPr>
            <w:r w:rsidRPr="00BC470C">
              <w:rPr>
                <w:rFonts w:hint="eastAsia"/>
                <w:sz w:val="22"/>
              </w:rPr>
              <w:t>この手順書は、新規製品の製造工程を設計する時点で想定される不具合を事前に把握し、対策改善を行い品質，信頼性の向上を図ることを目的とする。</w:t>
            </w:r>
          </w:p>
          <w:p w:rsidR="00946A97" w:rsidRPr="00BC470C" w:rsidRDefault="00946A97" w:rsidP="00946A97">
            <w:pPr>
              <w:jc w:val="left"/>
              <w:rPr>
                <w:sz w:val="22"/>
              </w:rPr>
            </w:pPr>
          </w:p>
          <w:p w:rsidR="00946A97" w:rsidRPr="00BC470C" w:rsidRDefault="00946A97" w:rsidP="00946A97">
            <w:pPr>
              <w:kinsoku w:val="0"/>
              <w:ind w:firstLineChars="50" w:firstLine="110"/>
              <w:jc w:val="left"/>
              <w:rPr>
                <w:sz w:val="22"/>
              </w:rPr>
            </w:pPr>
            <w:r w:rsidRPr="00BC470C">
              <w:rPr>
                <w:rFonts w:hint="eastAsia"/>
                <w:sz w:val="22"/>
              </w:rPr>
              <w:t>２．</w:t>
            </w:r>
            <w:r w:rsidRPr="00BC470C">
              <w:rPr>
                <w:rFonts w:hint="eastAsia"/>
                <w:sz w:val="22"/>
              </w:rPr>
              <w:t xml:space="preserve"> </w:t>
            </w:r>
            <w:r w:rsidRPr="00BC470C">
              <w:rPr>
                <w:rFonts w:hint="eastAsia"/>
                <w:sz w:val="22"/>
              </w:rPr>
              <w:t>適用範囲</w:t>
            </w:r>
          </w:p>
          <w:p w:rsidR="00946A97" w:rsidRPr="00BC470C" w:rsidRDefault="00946A97" w:rsidP="00946A97">
            <w:pPr>
              <w:ind w:leftChars="300" w:left="630" w:firstLineChars="100" w:firstLine="220"/>
              <w:jc w:val="left"/>
              <w:rPr>
                <w:sz w:val="22"/>
              </w:rPr>
            </w:pPr>
            <w:r w:rsidRPr="00BC470C">
              <w:rPr>
                <w:rFonts w:hint="eastAsia"/>
                <w:sz w:val="22"/>
              </w:rPr>
              <w:t>この手順書は、当社工程設計の中で実施する工程設計</w:t>
            </w:r>
            <w:r w:rsidRPr="00BC470C">
              <w:rPr>
                <w:rFonts w:hint="eastAsia"/>
                <w:sz w:val="22"/>
              </w:rPr>
              <w:t>FMEA</w:t>
            </w:r>
            <w:r w:rsidRPr="00BC470C">
              <w:rPr>
                <w:rFonts w:hint="eastAsia"/>
                <w:sz w:val="22"/>
              </w:rPr>
              <w:t>について適用する。</w:t>
            </w:r>
          </w:p>
          <w:p w:rsidR="00946A97" w:rsidRPr="00BC470C" w:rsidRDefault="00946A97" w:rsidP="00946A97">
            <w:pPr>
              <w:jc w:val="left"/>
              <w:rPr>
                <w:sz w:val="22"/>
              </w:rPr>
            </w:pPr>
          </w:p>
          <w:p w:rsidR="00946A97" w:rsidRPr="00BC470C" w:rsidRDefault="00946A97" w:rsidP="00946A97">
            <w:pPr>
              <w:ind w:firstLineChars="50" w:firstLine="110"/>
              <w:jc w:val="left"/>
              <w:rPr>
                <w:sz w:val="22"/>
              </w:rPr>
            </w:pPr>
            <w:r w:rsidRPr="00BC470C">
              <w:rPr>
                <w:rFonts w:hint="eastAsia"/>
                <w:sz w:val="22"/>
              </w:rPr>
              <w:t>３．</w:t>
            </w:r>
            <w:r w:rsidRPr="00BC470C">
              <w:rPr>
                <w:rFonts w:hint="eastAsia"/>
                <w:sz w:val="22"/>
              </w:rPr>
              <w:t xml:space="preserve"> </w:t>
            </w:r>
            <w:r w:rsidRPr="00BC470C">
              <w:rPr>
                <w:rFonts w:hint="eastAsia"/>
                <w:sz w:val="22"/>
              </w:rPr>
              <w:t>工程ＦＭＥＡの実施判断基準</w:t>
            </w:r>
          </w:p>
          <w:p w:rsidR="00946A97" w:rsidRPr="00BC470C" w:rsidRDefault="00946A97" w:rsidP="00946A97">
            <w:pPr>
              <w:ind w:leftChars="300" w:left="630" w:firstLineChars="100" w:firstLine="220"/>
              <w:jc w:val="left"/>
              <w:rPr>
                <w:sz w:val="22"/>
              </w:rPr>
            </w:pPr>
            <w:r w:rsidRPr="00BC470C">
              <w:rPr>
                <w:rFonts w:hint="eastAsia"/>
                <w:sz w:val="22"/>
              </w:rPr>
              <w:t>工程</w:t>
            </w:r>
            <w:r w:rsidRPr="00BC470C">
              <w:rPr>
                <w:rFonts w:hint="eastAsia"/>
                <w:sz w:val="22"/>
              </w:rPr>
              <w:t>FMEA</w:t>
            </w:r>
            <w:r w:rsidRPr="00BC470C">
              <w:rPr>
                <w:rFonts w:hint="eastAsia"/>
                <w:sz w:val="22"/>
              </w:rPr>
              <w:t>を実施するかどうかの判断基準は、以下による。ただし、以下の基準以外の場合でも、作成し活用してもよい。</w:t>
            </w:r>
          </w:p>
          <w:p w:rsidR="00946A97" w:rsidRPr="00BC470C" w:rsidRDefault="00946A97" w:rsidP="00946A97">
            <w:pPr>
              <w:ind w:leftChars="300" w:left="1290" w:hangingChars="300" w:hanging="660"/>
              <w:jc w:val="left"/>
              <w:rPr>
                <w:sz w:val="22"/>
              </w:rPr>
            </w:pPr>
            <w:r w:rsidRPr="00BC470C">
              <w:rPr>
                <w:rFonts w:hint="eastAsia"/>
                <w:sz w:val="22"/>
              </w:rPr>
              <w:t>（１）当社で生産する新規立ち上がり製品、及び設計変更等により重要特性が新たに提示された製品</w:t>
            </w:r>
          </w:p>
          <w:p w:rsidR="00946A97" w:rsidRPr="00BC470C" w:rsidRDefault="00946A97" w:rsidP="00946A97">
            <w:pPr>
              <w:ind w:leftChars="300" w:left="1290" w:hangingChars="300" w:hanging="660"/>
              <w:jc w:val="left"/>
              <w:rPr>
                <w:sz w:val="22"/>
              </w:rPr>
            </w:pPr>
            <w:r w:rsidRPr="00BC470C">
              <w:rPr>
                <w:rFonts w:hint="eastAsia"/>
                <w:sz w:val="22"/>
              </w:rPr>
              <w:t>（２）製造において重要品質問題を発生させた場合及び生産工程､設備生産条件等の変更により品質管理項目及び／又は管理内容の見直しが必要となる場合</w:t>
            </w:r>
          </w:p>
          <w:p w:rsidR="00946A97" w:rsidRPr="00BC470C" w:rsidRDefault="00946A97" w:rsidP="00946A97">
            <w:pPr>
              <w:jc w:val="left"/>
              <w:rPr>
                <w:sz w:val="22"/>
              </w:rPr>
            </w:pPr>
          </w:p>
          <w:p w:rsidR="00946A97" w:rsidRPr="00BC470C" w:rsidRDefault="00946A97" w:rsidP="00946A97">
            <w:pPr>
              <w:jc w:val="left"/>
              <w:rPr>
                <w:sz w:val="22"/>
              </w:rPr>
            </w:pPr>
            <w:r w:rsidRPr="00BC470C">
              <w:rPr>
                <w:rFonts w:hint="eastAsia"/>
                <w:sz w:val="22"/>
              </w:rPr>
              <w:t xml:space="preserve"> </w:t>
            </w:r>
            <w:r w:rsidRPr="00BC470C">
              <w:rPr>
                <w:rFonts w:hint="eastAsia"/>
                <w:sz w:val="22"/>
              </w:rPr>
              <w:t>４．</w:t>
            </w:r>
            <w:r w:rsidRPr="00BC470C">
              <w:rPr>
                <w:rFonts w:hint="eastAsia"/>
                <w:sz w:val="22"/>
              </w:rPr>
              <w:t xml:space="preserve"> </w:t>
            </w:r>
            <w:r w:rsidRPr="00BC470C">
              <w:rPr>
                <w:rFonts w:hint="eastAsia"/>
                <w:sz w:val="22"/>
              </w:rPr>
              <w:t>実施時期</w:t>
            </w:r>
          </w:p>
          <w:p w:rsidR="00946A97" w:rsidRPr="00BC470C" w:rsidRDefault="00946A97" w:rsidP="00946A97">
            <w:pPr>
              <w:ind w:leftChars="300" w:left="630" w:firstLineChars="100" w:firstLine="220"/>
              <w:jc w:val="left"/>
              <w:rPr>
                <w:sz w:val="22"/>
              </w:rPr>
            </w:pPr>
            <w:r w:rsidRPr="00BC470C">
              <w:rPr>
                <w:rFonts w:hint="eastAsia"/>
                <w:sz w:val="22"/>
              </w:rPr>
              <w:t>顧客から量産試作又は量産発注の情報が有り、製造工程を設計する時点に行う。　又、生産準備段階，量産初期の段階において、不具合が発生した都度　見直し、改訂を行う。</w:t>
            </w:r>
          </w:p>
          <w:p w:rsidR="00946A97" w:rsidRPr="00BC470C" w:rsidRDefault="00946A97" w:rsidP="00946A97">
            <w:pPr>
              <w:jc w:val="left"/>
              <w:rPr>
                <w:sz w:val="22"/>
              </w:rPr>
            </w:pPr>
          </w:p>
          <w:p w:rsidR="00A01F1A" w:rsidRPr="008021DA" w:rsidRDefault="00946A97" w:rsidP="008021DA">
            <w:pPr>
              <w:jc w:val="left"/>
              <w:rPr>
                <w:sz w:val="22"/>
              </w:rPr>
            </w:pPr>
            <w:r w:rsidRPr="00BC470C">
              <w:rPr>
                <w:rFonts w:hint="eastAsia"/>
                <w:sz w:val="22"/>
              </w:rPr>
              <w:t xml:space="preserve"> </w:t>
            </w:r>
            <w:r w:rsidRPr="00BC470C">
              <w:rPr>
                <w:rFonts w:hint="eastAsia"/>
                <w:sz w:val="22"/>
              </w:rPr>
              <w:t>５．</w:t>
            </w:r>
            <w:r w:rsidRPr="00BC470C">
              <w:rPr>
                <w:rFonts w:hint="eastAsia"/>
                <w:sz w:val="22"/>
              </w:rPr>
              <w:t xml:space="preserve"> </w:t>
            </w:r>
            <w:r w:rsidRPr="00BC470C">
              <w:rPr>
                <w:rFonts w:hint="eastAsia"/>
                <w:sz w:val="22"/>
              </w:rPr>
              <w:t>実施メンバー</w:t>
            </w:r>
          </w:p>
          <w:p w:rsidR="005E3179" w:rsidRDefault="003660D2" w:rsidP="005E3179">
            <w:pPr>
              <w:ind w:firstLineChars="400" w:firstLine="840"/>
              <w:rPr>
                <w:rFonts w:ascii="ＭＳ 明朝" w:hAnsi="ＭＳ 明朝"/>
                <w:color w:val="FF0000"/>
                <w:szCs w:val="21"/>
              </w:rPr>
            </w:pPr>
            <w:r>
              <w:rPr>
                <w:rFonts w:ascii="ＭＳ 明朝" w:hAnsi="ＭＳ 明朝" w:hint="eastAsia"/>
                <w:color w:val="FF0000"/>
                <w:szCs w:val="21"/>
              </w:rPr>
              <w:t>（１）</w:t>
            </w:r>
            <w:r w:rsidR="008021DA" w:rsidRPr="005B70BC">
              <w:rPr>
                <w:rFonts w:ascii="ＭＳ 明朝" w:hAnsi="ＭＳ 明朝" w:hint="eastAsia"/>
                <w:color w:val="FF0000"/>
                <w:szCs w:val="21"/>
              </w:rPr>
              <w:t>「工程FMEA</w:t>
            </w:r>
            <w:r w:rsidR="00C76113" w:rsidRPr="005B70BC">
              <w:rPr>
                <w:rFonts w:ascii="ＭＳ 明朝" w:hAnsi="ＭＳ 明朝" w:hint="eastAsia"/>
                <w:color w:val="FF0000"/>
                <w:szCs w:val="21"/>
              </w:rPr>
              <w:t>」の作成部門は、</w:t>
            </w:r>
            <w:r w:rsidR="008021DA" w:rsidRPr="005B70BC">
              <w:rPr>
                <w:rFonts w:ascii="ＭＳ 明朝" w:hAnsi="ＭＳ 明朝" w:hint="eastAsia"/>
                <w:color w:val="FF0000"/>
                <w:szCs w:val="21"/>
              </w:rPr>
              <w:t>品証部門とする。「工程FMEA</w:t>
            </w:r>
            <w:r w:rsidR="00C76113" w:rsidRPr="005B70BC">
              <w:rPr>
                <w:rFonts w:ascii="ＭＳ 明朝" w:hAnsi="ＭＳ 明朝" w:hint="eastAsia"/>
                <w:color w:val="FF0000"/>
                <w:szCs w:val="21"/>
              </w:rPr>
              <w:t>」の作成に当たっては、関係する</w:t>
            </w:r>
          </w:p>
          <w:p w:rsidR="005E3179" w:rsidRDefault="005E3179" w:rsidP="005E3179">
            <w:pPr>
              <w:ind w:firstLineChars="400" w:firstLine="840"/>
              <w:rPr>
                <w:rFonts w:ascii="ＭＳ 明朝" w:hAnsi="ＭＳ 明朝"/>
                <w:color w:val="FF0000"/>
                <w:szCs w:val="21"/>
              </w:rPr>
            </w:pPr>
            <w:r>
              <w:rPr>
                <w:rFonts w:ascii="ＭＳ 明朝" w:hAnsi="ＭＳ 明朝" w:hint="eastAsia"/>
                <w:color w:val="FF0000"/>
                <w:szCs w:val="21"/>
              </w:rPr>
              <w:t xml:space="preserve">　　　</w:t>
            </w:r>
            <w:r w:rsidR="00C76113" w:rsidRPr="005B70BC">
              <w:rPr>
                <w:rFonts w:ascii="ＭＳ 明朝" w:hAnsi="ＭＳ 明朝" w:hint="eastAsia"/>
                <w:color w:val="FF0000"/>
                <w:szCs w:val="21"/>
              </w:rPr>
              <w:t>部門（技術部、営業部、管理部、製造部）及び専門的見識を有するメンバーも参画して作成</w:t>
            </w:r>
          </w:p>
          <w:p w:rsidR="005E3179" w:rsidRPr="00E92170" w:rsidRDefault="00C76113" w:rsidP="005E3179">
            <w:pPr>
              <w:ind w:firstLineChars="700" w:firstLine="1470"/>
              <w:rPr>
                <w:rFonts w:ascii="ＭＳ 明朝" w:hAnsi="ＭＳ 明朝"/>
                <w:color w:val="FF0000"/>
                <w:szCs w:val="21"/>
              </w:rPr>
            </w:pPr>
            <w:r w:rsidRPr="00E92170">
              <w:rPr>
                <w:rFonts w:ascii="ＭＳ 明朝" w:hAnsi="ＭＳ 明朝" w:hint="eastAsia"/>
                <w:color w:val="FF0000"/>
                <w:szCs w:val="21"/>
              </w:rPr>
              <w:t>する。</w:t>
            </w:r>
            <w:r w:rsidR="008021DA" w:rsidRPr="00E92170">
              <w:rPr>
                <w:rFonts w:ascii="ＭＳ 明朝" w:hAnsi="ＭＳ 明朝" w:hint="eastAsia"/>
                <w:color w:val="FF0000"/>
                <w:szCs w:val="21"/>
              </w:rPr>
              <w:t>工程FMEA</w:t>
            </w:r>
            <w:r w:rsidRPr="00E92170">
              <w:rPr>
                <w:rFonts w:ascii="ＭＳ 明朝" w:hAnsi="ＭＳ 明朝" w:hint="eastAsia"/>
                <w:color w:val="FF0000"/>
                <w:szCs w:val="21"/>
              </w:rPr>
              <w:t>作成後、品証部門が関係部門を招集し、</w:t>
            </w:r>
            <w:r w:rsidR="00C603FE" w:rsidRPr="00E92170">
              <w:rPr>
                <w:rFonts w:ascii="ＭＳ 明朝" w:hAnsi="ＭＳ 明朝" w:hint="eastAsia"/>
                <w:color w:val="FF0000"/>
                <w:szCs w:val="21"/>
              </w:rPr>
              <w:t>クロスファンクショナルチームで</w:t>
            </w:r>
          </w:p>
          <w:p w:rsidR="005E3179" w:rsidRPr="00E92170" w:rsidRDefault="00C603FE" w:rsidP="005E3179">
            <w:pPr>
              <w:ind w:firstLineChars="700" w:firstLine="1470"/>
              <w:rPr>
                <w:rFonts w:ascii="ＭＳ 明朝" w:hAnsi="ＭＳ 明朝"/>
                <w:color w:val="FF0000"/>
                <w:szCs w:val="21"/>
              </w:rPr>
            </w:pPr>
            <w:r w:rsidRPr="00E92170">
              <w:rPr>
                <w:rFonts w:ascii="ＭＳ 明朝" w:hAnsi="ＭＳ 明朝" w:hint="eastAsia"/>
                <w:color w:val="FF0000"/>
                <w:szCs w:val="21"/>
              </w:rPr>
              <w:t>検討</w:t>
            </w:r>
            <w:r w:rsidR="005E3179" w:rsidRPr="00E92170">
              <w:rPr>
                <w:rFonts w:ascii="ＭＳ 明朝" w:hAnsi="ＭＳ 明朝" w:hint="eastAsia"/>
                <w:color w:val="FF0000"/>
                <w:szCs w:val="21"/>
              </w:rPr>
              <w:t>を行い</w:t>
            </w:r>
            <w:r w:rsidR="00C76113" w:rsidRPr="00E92170">
              <w:rPr>
                <w:rFonts w:ascii="ＭＳ 明朝" w:hAnsi="ＭＳ 明朝" w:hint="eastAsia"/>
                <w:color w:val="FF0000"/>
                <w:szCs w:val="21"/>
              </w:rPr>
              <w:t>工程FMEA及びコントロールプランの記載内容について、</w:t>
            </w:r>
            <w:r w:rsidR="008021DA" w:rsidRPr="00E92170">
              <w:rPr>
                <w:rFonts w:ascii="ＭＳ 明朝" w:hAnsi="ＭＳ 明朝" w:hint="eastAsia"/>
                <w:color w:val="FF0000"/>
                <w:szCs w:val="21"/>
              </w:rPr>
              <w:t>現場で</w:t>
            </w:r>
            <w:r w:rsidR="00C76113" w:rsidRPr="00E92170">
              <w:rPr>
                <w:rFonts w:ascii="ＭＳ 明朝" w:hAnsi="ＭＳ 明朝" w:hint="eastAsia"/>
                <w:color w:val="FF0000"/>
                <w:szCs w:val="21"/>
              </w:rPr>
              <w:t>実作業との照合</w:t>
            </w:r>
          </w:p>
          <w:p w:rsidR="00C76113" w:rsidRPr="00E92170" w:rsidRDefault="00C76113" w:rsidP="00F833D3">
            <w:pPr>
              <w:ind w:firstLineChars="700" w:firstLine="1470"/>
              <w:rPr>
                <w:rFonts w:ascii="ＭＳ 明朝" w:hAnsi="ＭＳ 明朝"/>
                <w:color w:val="FF0000"/>
                <w:szCs w:val="21"/>
              </w:rPr>
            </w:pPr>
            <w:r w:rsidRPr="00E92170">
              <w:rPr>
                <w:rFonts w:ascii="ＭＳ 明朝" w:hAnsi="ＭＳ 明朝" w:hint="eastAsia"/>
                <w:color w:val="FF0000"/>
                <w:szCs w:val="21"/>
              </w:rPr>
              <w:t>を行う。相違がなければ、すべての参画者の押印後、最終承認を品質保証部門が行う。</w:t>
            </w:r>
          </w:p>
          <w:p w:rsidR="00C76113" w:rsidRPr="00E92170" w:rsidRDefault="00C76113" w:rsidP="00F833D3">
            <w:pPr>
              <w:ind w:left="420" w:firstLineChars="500" w:firstLine="1050"/>
              <w:rPr>
                <w:rFonts w:ascii="ＭＳ 明朝" w:hAnsi="ＭＳ 明朝"/>
                <w:color w:val="FF0000"/>
                <w:szCs w:val="21"/>
              </w:rPr>
            </w:pPr>
            <w:r w:rsidRPr="00E92170">
              <w:rPr>
                <w:rFonts w:ascii="ＭＳ 明朝" w:hAnsi="ＭＳ 明朝" w:hint="eastAsia"/>
                <w:color w:val="FF0000"/>
                <w:szCs w:val="21"/>
              </w:rPr>
              <w:t>相違が発見された場合は、修正措置を行う。</w:t>
            </w:r>
          </w:p>
          <w:p w:rsidR="003660D2" w:rsidRPr="00E92170" w:rsidRDefault="003660D2" w:rsidP="008021DA">
            <w:pPr>
              <w:ind w:left="420" w:firstLineChars="100" w:firstLine="210"/>
              <w:rPr>
                <w:rFonts w:ascii="ＭＳ 明朝" w:hAnsi="ＭＳ 明朝"/>
                <w:color w:val="FF0000"/>
                <w:szCs w:val="21"/>
              </w:rPr>
            </w:pPr>
          </w:p>
          <w:p w:rsidR="00F833D3" w:rsidRPr="00E92170" w:rsidRDefault="003660D2" w:rsidP="005E3179">
            <w:pPr>
              <w:ind w:firstLineChars="400" w:firstLine="840"/>
              <w:rPr>
                <w:rFonts w:ascii="ＭＳ 明朝" w:hAnsi="ＭＳ 明朝"/>
                <w:color w:val="FF0000"/>
                <w:szCs w:val="21"/>
              </w:rPr>
            </w:pPr>
            <w:r w:rsidRPr="00E92170">
              <w:rPr>
                <w:rFonts w:ascii="ＭＳ 明朝" w:hAnsi="ＭＳ 明朝" w:hint="eastAsia"/>
                <w:color w:val="FF0000"/>
                <w:szCs w:val="21"/>
              </w:rPr>
              <w:t>（２）</w:t>
            </w:r>
            <w:r w:rsidR="005E3179" w:rsidRPr="00E92170">
              <w:rPr>
                <w:rFonts w:ascii="ＭＳ 明朝" w:hAnsi="ＭＳ 明朝" w:hint="eastAsia"/>
                <w:color w:val="FF0000"/>
                <w:szCs w:val="21"/>
              </w:rPr>
              <w:t>見直し及び改訂時に於いてもクロスファンクショナルチームで検討し、現場での実作業も確</w:t>
            </w:r>
          </w:p>
          <w:p w:rsidR="003660D2" w:rsidRPr="005B70BC" w:rsidRDefault="00F833D3" w:rsidP="00F833D3">
            <w:pPr>
              <w:ind w:firstLineChars="400" w:firstLine="840"/>
              <w:rPr>
                <w:rFonts w:ascii="ＭＳ 明朝" w:hAnsi="ＭＳ 明朝"/>
                <w:color w:val="FF0000"/>
                <w:szCs w:val="21"/>
              </w:rPr>
            </w:pPr>
            <w:r w:rsidRPr="00E92170">
              <w:rPr>
                <w:rFonts w:ascii="ＭＳ 明朝" w:hAnsi="ＭＳ 明朝" w:hint="eastAsia"/>
                <w:color w:val="FF0000"/>
                <w:szCs w:val="21"/>
              </w:rPr>
              <w:t xml:space="preserve">　　　</w:t>
            </w:r>
            <w:r w:rsidR="005E3179" w:rsidRPr="00E92170">
              <w:rPr>
                <w:rFonts w:ascii="ＭＳ 明朝" w:hAnsi="ＭＳ 明朝" w:hint="eastAsia"/>
                <w:color w:val="FF0000"/>
                <w:szCs w:val="21"/>
              </w:rPr>
              <w:t>認すること。</w:t>
            </w:r>
          </w:p>
          <w:p w:rsidR="00B52459" w:rsidRPr="00946A97" w:rsidRDefault="00946A97" w:rsidP="005B70BC">
            <w:pPr>
              <w:jc w:val="left"/>
              <w:rPr>
                <w:sz w:val="22"/>
              </w:rPr>
            </w:pPr>
            <w:r w:rsidRPr="00BC470C">
              <w:rPr>
                <w:rFonts w:hint="eastAsia"/>
                <w:sz w:val="22"/>
              </w:rPr>
              <w:t xml:space="preserve"> </w:t>
            </w:r>
          </w:p>
        </w:tc>
      </w:tr>
      <w:tr w:rsidR="00604E3B" w:rsidTr="00604E3B">
        <w:trPr>
          <w:cantSplit/>
        </w:trPr>
        <w:tc>
          <w:tcPr>
            <w:tcW w:w="564" w:type="dxa"/>
            <w:vMerge w:val="restart"/>
            <w:textDirection w:val="tbRlV"/>
            <w:vAlign w:val="center"/>
          </w:tcPr>
          <w:p w:rsidR="00604E3B" w:rsidRDefault="00604E3B">
            <w:pPr>
              <w:ind w:left="113" w:right="113"/>
              <w:jc w:val="center"/>
            </w:pPr>
            <w:r>
              <w:rPr>
                <w:rFonts w:hint="eastAsia"/>
              </w:rPr>
              <w:t>履　　歴</w:t>
            </w:r>
          </w:p>
        </w:tc>
        <w:tc>
          <w:tcPr>
            <w:tcW w:w="1236" w:type="dxa"/>
            <w:vAlign w:val="center"/>
          </w:tcPr>
          <w:p w:rsidR="00604E3B" w:rsidRPr="00585AB8" w:rsidRDefault="00604E3B">
            <w:pPr>
              <w:jc w:val="center"/>
              <w:rPr>
                <w:sz w:val="20"/>
                <w:szCs w:val="20"/>
              </w:rPr>
            </w:pPr>
            <w:r w:rsidRPr="00585AB8">
              <w:rPr>
                <w:rFonts w:hint="eastAsia"/>
                <w:sz w:val="20"/>
                <w:szCs w:val="20"/>
              </w:rPr>
              <w:t>年</w:t>
            </w:r>
            <w:r w:rsidRPr="00585AB8">
              <w:rPr>
                <w:rFonts w:hint="eastAsia"/>
                <w:sz w:val="20"/>
                <w:szCs w:val="20"/>
              </w:rPr>
              <w:t xml:space="preserve"> </w:t>
            </w:r>
            <w:r w:rsidRPr="00585AB8">
              <w:rPr>
                <w:rFonts w:hint="eastAsia"/>
                <w:sz w:val="20"/>
                <w:szCs w:val="20"/>
              </w:rPr>
              <w:t>月</w:t>
            </w:r>
            <w:r w:rsidRPr="00585AB8">
              <w:rPr>
                <w:rFonts w:hint="eastAsia"/>
                <w:sz w:val="20"/>
                <w:szCs w:val="20"/>
              </w:rPr>
              <w:t xml:space="preserve"> </w:t>
            </w:r>
            <w:r w:rsidRPr="00585AB8">
              <w:rPr>
                <w:rFonts w:hint="eastAsia"/>
                <w:sz w:val="20"/>
                <w:szCs w:val="20"/>
              </w:rPr>
              <w:t>日</w:t>
            </w:r>
          </w:p>
        </w:tc>
        <w:tc>
          <w:tcPr>
            <w:tcW w:w="709" w:type="dxa"/>
            <w:vAlign w:val="center"/>
          </w:tcPr>
          <w:p w:rsidR="00604E3B" w:rsidRPr="00585AB8" w:rsidRDefault="00604E3B" w:rsidP="00604E3B">
            <w:pPr>
              <w:jc w:val="center"/>
              <w:rPr>
                <w:sz w:val="20"/>
                <w:szCs w:val="20"/>
              </w:rPr>
            </w:pPr>
            <w:r>
              <w:rPr>
                <w:rFonts w:hint="eastAsia"/>
                <w:sz w:val="20"/>
                <w:szCs w:val="20"/>
              </w:rPr>
              <w:t>R</w:t>
            </w:r>
            <w:r>
              <w:rPr>
                <w:sz w:val="20"/>
                <w:szCs w:val="20"/>
              </w:rPr>
              <w:t>ev.</w:t>
            </w:r>
          </w:p>
        </w:tc>
        <w:tc>
          <w:tcPr>
            <w:tcW w:w="6767" w:type="dxa"/>
            <w:gridSpan w:val="4"/>
            <w:vAlign w:val="center"/>
          </w:tcPr>
          <w:p w:rsidR="00604E3B" w:rsidRPr="00585AB8" w:rsidRDefault="00604E3B" w:rsidP="007E5FF1">
            <w:pPr>
              <w:jc w:val="center"/>
              <w:rPr>
                <w:sz w:val="20"/>
                <w:szCs w:val="20"/>
              </w:rPr>
            </w:pPr>
            <w:r w:rsidRPr="00585AB8">
              <w:rPr>
                <w:rFonts w:hint="eastAsia"/>
                <w:sz w:val="20"/>
                <w:szCs w:val="20"/>
              </w:rPr>
              <w:t>改　定　内　容</w:t>
            </w:r>
          </w:p>
        </w:tc>
        <w:tc>
          <w:tcPr>
            <w:tcW w:w="948" w:type="dxa"/>
            <w:vAlign w:val="center"/>
          </w:tcPr>
          <w:p w:rsidR="00604E3B" w:rsidRDefault="00604E3B">
            <w:pPr>
              <w:jc w:val="center"/>
            </w:pPr>
            <w:r>
              <w:rPr>
                <w:rFonts w:hint="eastAsia"/>
              </w:rPr>
              <w:t>作成</w:t>
            </w:r>
          </w:p>
        </w:tc>
      </w:tr>
      <w:tr w:rsidR="00604E3B" w:rsidTr="00604E3B">
        <w:trPr>
          <w:cantSplit/>
        </w:trPr>
        <w:tc>
          <w:tcPr>
            <w:tcW w:w="564" w:type="dxa"/>
            <w:vMerge/>
          </w:tcPr>
          <w:p w:rsidR="00604E3B" w:rsidRDefault="00604E3B"/>
        </w:tc>
        <w:tc>
          <w:tcPr>
            <w:tcW w:w="1236" w:type="dxa"/>
            <w:vAlign w:val="center"/>
          </w:tcPr>
          <w:p w:rsidR="00604E3B" w:rsidRPr="00585AB8" w:rsidRDefault="00604E3B">
            <w:pPr>
              <w:jc w:val="center"/>
              <w:rPr>
                <w:sz w:val="20"/>
                <w:szCs w:val="20"/>
              </w:rPr>
            </w:pPr>
            <w:r>
              <w:rPr>
                <w:sz w:val="20"/>
                <w:szCs w:val="20"/>
              </w:rPr>
              <w:t>202</w:t>
            </w:r>
            <w:r>
              <w:rPr>
                <w:rFonts w:hint="eastAsia"/>
                <w:sz w:val="20"/>
                <w:szCs w:val="20"/>
              </w:rPr>
              <w:t>2</w:t>
            </w:r>
            <w:r>
              <w:rPr>
                <w:sz w:val="20"/>
                <w:szCs w:val="20"/>
              </w:rPr>
              <w:t>.</w:t>
            </w:r>
            <w:r>
              <w:rPr>
                <w:rFonts w:hint="eastAsia"/>
                <w:sz w:val="20"/>
                <w:szCs w:val="20"/>
              </w:rPr>
              <w:t>9</w:t>
            </w:r>
            <w:r>
              <w:rPr>
                <w:sz w:val="20"/>
                <w:szCs w:val="20"/>
              </w:rPr>
              <w:t>.</w:t>
            </w:r>
            <w:r>
              <w:rPr>
                <w:rFonts w:hint="eastAsia"/>
                <w:sz w:val="20"/>
                <w:szCs w:val="20"/>
              </w:rPr>
              <w:t>26</w:t>
            </w:r>
          </w:p>
        </w:tc>
        <w:tc>
          <w:tcPr>
            <w:tcW w:w="709" w:type="dxa"/>
            <w:vAlign w:val="center"/>
          </w:tcPr>
          <w:p w:rsidR="00604E3B" w:rsidRPr="00585AB8" w:rsidRDefault="00604E3B" w:rsidP="00604E3B">
            <w:pPr>
              <w:jc w:val="center"/>
              <w:rPr>
                <w:sz w:val="20"/>
                <w:szCs w:val="20"/>
              </w:rPr>
            </w:pPr>
            <w:r>
              <w:rPr>
                <w:rFonts w:hint="eastAsia"/>
                <w:sz w:val="20"/>
                <w:szCs w:val="20"/>
              </w:rPr>
              <w:t>0</w:t>
            </w:r>
          </w:p>
        </w:tc>
        <w:tc>
          <w:tcPr>
            <w:tcW w:w="6767" w:type="dxa"/>
            <w:gridSpan w:val="4"/>
            <w:vAlign w:val="center"/>
          </w:tcPr>
          <w:p w:rsidR="00604E3B" w:rsidRPr="00585AB8" w:rsidRDefault="00604E3B" w:rsidP="00604E3B">
            <w:pPr>
              <w:rPr>
                <w:sz w:val="20"/>
                <w:szCs w:val="20"/>
              </w:rPr>
            </w:pPr>
            <w:r w:rsidRPr="00585AB8">
              <w:rPr>
                <w:sz w:val="20"/>
                <w:szCs w:val="20"/>
              </w:rPr>
              <w:t>新規制定</w:t>
            </w:r>
          </w:p>
        </w:tc>
        <w:tc>
          <w:tcPr>
            <w:tcW w:w="948" w:type="dxa"/>
            <w:vAlign w:val="center"/>
          </w:tcPr>
          <w:p w:rsidR="00604E3B" w:rsidRDefault="00604E3B">
            <w:pPr>
              <w:jc w:val="center"/>
            </w:pPr>
            <w:r>
              <w:t>鈴木</w:t>
            </w:r>
          </w:p>
        </w:tc>
      </w:tr>
      <w:tr w:rsidR="00604E3B" w:rsidTr="00604E3B">
        <w:trPr>
          <w:cantSplit/>
        </w:trPr>
        <w:tc>
          <w:tcPr>
            <w:tcW w:w="564" w:type="dxa"/>
            <w:vMerge/>
          </w:tcPr>
          <w:p w:rsidR="00604E3B" w:rsidRDefault="00604E3B"/>
        </w:tc>
        <w:tc>
          <w:tcPr>
            <w:tcW w:w="1236" w:type="dxa"/>
            <w:vAlign w:val="center"/>
          </w:tcPr>
          <w:p w:rsidR="00604E3B" w:rsidRPr="00DF7FDD" w:rsidRDefault="00604E3B">
            <w:pPr>
              <w:jc w:val="center"/>
              <w:rPr>
                <w:color w:val="FF0000"/>
                <w:sz w:val="20"/>
                <w:szCs w:val="20"/>
              </w:rPr>
            </w:pPr>
            <w:r w:rsidRPr="00DF7FDD">
              <w:rPr>
                <w:rFonts w:hint="eastAsia"/>
                <w:color w:val="FF0000"/>
                <w:sz w:val="20"/>
                <w:szCs w:val="20"/>
              </w:rPr>
              <w:t>2024.5.1</w:t>
            </w:r>
          </w:p>
        </w:tc>
        <w:tc>
          <w:tcPr>
            <w:tcW w:w="709" w:type="dxa"/>
            <w:vAlign w:val="center"/>
          </w:tcPr>
          <w:p w:rsidR="00604E3B" w:rsidRPr="00DF7FDD" w:rsidRDefault="00604E3B" w:rsidP="00604E3B">
            <w:pPr>
              <w:jc w:val="center"/>
              <w:rPr>
                <w:color w:val="FF0000"/>
                <w:sz w:val="20"/>
                <w:szCs w:val="20"/>
              </w:rPr>
            </w:pPr>
            <w:r>
              <w:rPr>
                <w:rFonts w:hint="eastAsia"/>
                <w:color w:val="FF0000"/>
                <w:sz w:val="20"/>
                <w:szCs w:val="20"/>
              </w:rPr>
              <w:t>1</w:t>
            </w:r>
          </w:p>
        </w:tc>
        <w:tc>
          <w:tcPr>
            <w:tcW w:w="6767" w:type="dxa"/>
            <w:gridSpan w:val="4"/>
            <w:vAlign w:val="center"/>
          </w:tcPr>
          <w:p w:rsidR="00604E3B" w:rsidRPr="00DF7FDD" w:rsidRDefault="00604E3B" w:rsidP="00604E3B">
            <w:pPr>
              <w:rPr>
                <w:color w:val="FF0000"/>
                <w:sz w:val="20"/>
                <w:szCs w:val="20"/>
              </w:rPr>
            </w:pPr>
            <w:r w:rsidRPr="00DF7FDD">
              <w:rPr>
                <w:color w:val="FF0000"/>
                <w:sz w:val="20"/>
                <w:szCs w:val="20"/>
              </w:rPr>
              <w:t>5.</w:t>
            </w:r>
            <w:r w:rsidRPr="00DF7FDD">
              <w:rPr>
                <w:rFonts w:hint="eastAsia"/>
                <w:color w:val="FF0000"/>
                <w:sz w:val="20"/>
                <w:szCs w:val="20"/>
              </w:rPr>
              <w:t>実施メンバー、及び</w:t>
            </w:r>
            <w:r w:rsidRPr="00DF7FDD">
              <w:rPr>
                <w:rFonts w:hint="eastAsia"/>
                <w:color w:val="FF0000"/>
                <w:sz w:val="20"/>
                <w:szCs w:val="20"/>
              </w:rPr>
              <w:t>8.</w:t>
            </w:r>
            <w:r w:rsidRPr="00DF7FDD">
              <w:rPr>
                <w:rFonts w:hint="eastAsia"/>
                <w:color w:val="FF0000"/>
                <w:sz w:val="22"/>
              </w:rPr>
              <w:t xml:space="preserve"> </w:t>
            </w:r>
            <w:r w:rsidRPr="00DF7FDD">
              <w:rPr>
                <w:rFonts w:hint="eastAsia"/>
                <w:color w:val="FF0000"/>
                <w:sz w:val="22"/>
              </w:rPr>
              <w:t>工程</w:t>
            </w:r>
            <w:r w:rsidRPr="00DF7FDD">
              <w:rPr>
                <w:rFonts w:hint="eastAsia"/>
                <w:color w:val="FF0000"/>
                <w:sz w:val="22"/>
              </w:rPr>
              <w:t>FMEA</w:t>
            </w:r>
            <w:r w:rsidRPr="00DF7FDD">
              <w:rPr>
                <w:rFonts w:hint="eastAsia"/>
                <w:color w:val="FF0000"/>
                <w:sz w:val="22"/>
              </w:rPr>
              <w:t>の見直し</w:t>
            </w:r>
            <w:r w:rsidR="00CF3542">
              <w:rPr>
                <w:rFonts w:hint="eastAsia"/>
                <w:color w:val="FF0000"/>
                <w:sz w:val="22"/>
              </w:rPr>
              <w:t>、等見直し</w:t>
            </w:r>
          </w:p>
        </w:tc>
        <w:tc>
          <w:tcPr>
            <w:tcW w:w="948" w:type="dxa"/>
            <w:vAlign w:val="center"/>
          </w:tcPr>
          <w:p w:rsidR="00604E3B" w:rsidRPr="00DF7FDD" w:rsidRDefault="00604E3B">
            <w:pPr>
              <w:jc w:val="center"/>
              <w:rPr>
                <w:color w:val="FF0000"/>
              </w:rPr>
            </w:pPr>
            <w:r w:rsidRPr="00DF7FDD">
              <w:rPr>
                <w:rFonts w:hint="eastAsia"/>
                <w:color w:val="FF0000"/>
              </w:rPr>
              <w:t>鈴木</w:t>
            </w:r>
          </w:p>
        </w:tc>
      </w:tr>
      <w:tr w:rsidR="00604E3B" w:rsidTr="00604E3B">
        <w:trPr>
          <w:cantSplit/>
        </w:trPr>
        <w:tc>
          <w:tcPr>
            <w:tcW w:w="564" w:type="dxa"/>
            <w:vMerge/>
          </w:tcPr>
          <w:p w:rsidR="00604E3B" w:rsidRDefault="00604E3B"/>
        </w:tc>
        <w:tc>
          <w:tcPr>
            <w:tcW w:w="1236" w:type="dxa"/>
            <w:vAlign w:val="center"/>
          </w:tcPr>
          <w:p w:rsidR="00604E3B" w:rsidRPr="005B70BC" w:rsidRDefault="00E92170">
            <w:pPr>
              <w:jc w:val="center"/>
              <w:rPr>
                <w:color w:val="FF0000"/>
                <w:sz w:val="20"/>
                <w:szCs w:val="20"/>
              </w:rPr>
            </w:pPr>
            <w:r>
              <w:rPr>
                <w:rFonts w:hint="eastAsia"/>
                <w:color w:val="FF0000"/>
                <w:sz w:val="20"/>
                <w:szCs w:val="20"/>
              </w:rPr>
              <w:t>2024.</w:t>
            </w:r>
            <w:r>
              <w:rPr>
                <w:color w:val="FF0000"/>
                <w:sz w:val="20"/>
                <w:szCs w:val="20"/>
              </w:rPr>
              <w:t>5</w:t>
            </w:r>
            <w:r w:rsidR="005B70BC" w:rsidRPr="005B70BC">
              <w:rPr>
                <w:rFonts w:hint="eastAsia"/>
                <w:color w:val="FF0000"/>
                <w:sz w:val="20"/>
                <w:szCs w:val="20"/>
              </w:rPr>
              <w:t>.</w:t>
            </w:r>
            <w:r w:rsidR="0098770A">
              <w:rPr>
                <w:rFonts w:hint="eastAsia"/>
                <w:color w:val="FF0000"/>
                <w:sz w:val="20"/>
                <w:szCs w:val="20"/>
              </w:rPr>
              <w:t>9</w:t>
            </w:r>
          </w:p>
        </w:tc>
        <w:tc>
          <w:tcPr>
            <w:tcW w:w="709" w:type="dxa"/>
            <w:vAlign w:val="center"/>
          </w:tcPr>
          <w:p w:rsidR="00604E3B" w:rsidRPr="005B70BC" w:rsidRDefault="005B70BC">
            <w:pPr>
              <w:jc w:val="center"/>
              <w:rPr>
                <w:color w:val="FF0000"/>
                <w:sz w:val="20"/>
                <w:szCs w:val="20"/>
              </w:rPr>
            </w:pPr>
            <w:r w:rsidRPr="005B70BC">
              <w:rPr>
                <w:rFonts w:hint="eastAsia"/>
                <w:color w:val="FF0000"/>
                <w:sz w:val="20"/>
                <w:szCs w:val="20"/>
              </w:rPr>
              <w:t>2</w:t>
            </w:r>
          </w:p>
        </w:tc>
        <w:tc>
          <w:tcPr>
            <w:tcW w:w="6767" w:type="dxa"/>
            <w:gridSpan w:val="4"/>
            <w:vAlign w:val="center"/>
          </w:tcPr>
          <w:p w:rsidR="00604E3B" w:rsidRPr="005B70BC" w:rsidRDefault="005B70BC" w:rsidP="00E90D01">
            <w:pPr>
              <w:rPr>
                <w:color w:val="FF0000"/>
                <w:sz w:val="20"/>
                <w:szCs w:val="20"/>
              </w:rPr>
            </w:pPr>
            <w:r w:rsidRPr="005B70BC">
              <w:rPr>
                <w:color w:val="FF0000"/>
                <w:sz w:val="20"/>
                <w:szCs w:val="20"/>
              </w:rPr>
              <w:t>5.</w:t>
            </w:r>
            <w:r w:rsidR="00E90D01">
              <w:rPr>
                <w:rFonts w:hint="eastAsia"/>
                <w:color w:val="FF0000"/>
                <w:sz w:val="20"/>
                <w:szCs w:val="20"/>
              </w:rPr>
              <w:t>項、</w:t>
            </w:r>
            <w:r w:rsidR="00E90D01">
              <w:rPr>
                <w:rFonts w:hint="eastAsia"/>
                <w:color w:val="FF0000"/>
                <w:sz w:val="20"/>
                <w:szCs w:val="20"/>
              </w:rPr>
              <w:t>6</w:t>
            </w:r>
            <w:r w:rsidR="00E90D01">
              <w:rPr>
                <w:color w:val="FF0000"/>
                <w:sz w:val="20"/>
                <w:szCs w:val="20"/>
              </w:rPr>
              <w:t>.</w:t>
            </w:r>
            <w:r w:rsidR="00E90D01">
              <w:rPr>
                <w:rFonts w:hint="eastAsia"/>
                <w:color w:val="FF0000"/>
                <w:sz w:val="20"/>
                <w:szCs w:val="20"/>
              </w:rPr>
              <w:t>項、</w:t>
            </w:r>
            <w:r w:rsidR="00E90D01">
              <w:rPr>
                <w:rFonts w:hint="eastAsia"/>
                <w:color w:val="FF0000"/>
                <w:sz w:val="20"/>
                <w:szCs w:val="20"/>
              </w:rPr>
              <w:t>7</w:t>
            </w:r>
            <w:r w:rsidR="00E90D01">
              <w:rPr>
                <w:color w:val="FF0000"/>
                <w:sz w:val="20"/>
                <w:szCs w:val="20"/>
              </w:rPr>
              <w:t>.</w:t>
            </w:r>
            <w:r w:rsidR="00E90D01">
              <w:rPr>
                <w:rFonts w:hint="eastAsia"/>
                <w:color w:val="FF0000"/>
                <w:sz w:val="20"/>
                <w:szCs w:val="20"/>
              </w:rPr>
              <w:t>項、</w:t>
            </w:r>
            <w:r w:rsidRPr="005B70BC">
              <w:rPr>
                <w:rFonts w:hint="eastAsia"/>
                <w:color w:val="FF0000"/>
                <w:sz w:val="20"/>
                <w:szCs w:val="20"/>
              </w:rPr>
              <w:t>8.</w:t>
            </w:r>
            <w:r w:rsidR="00E90D01">
              <w:rPr>
                <w:rFonts w:hint="eastAsia"/>
                <w:color w:val="FF0000"/>
                <w:sz w:val="20"/>
                <w:szCs w:val="20"/>
              </w:rPr>
              <w:t>項</w:t>
            </w:r>
            <w:r w:rsidR="00290885">
              <w:rPr>
                <w:rFonts w:hint="eastAsia"/>
                <w:color w:val="FF0000"/>
                <w:sz w:val="20"/>
                <w:szCs w:val="20"/>
              </w:rPr>
              <w:t xml:space="preserve">　</w:t>
            </w:r>
            <w:r w:rsidR="00E90D01">
              <w:rPr>
                <w:rFonts w:hint="eastAsia"/>
                <w:color w:val="FF0000"/>
                <w:sz w:val="20"/>
                <w:szCs w:val="20"/>
              </w:rPr>
              <w:t>見直し</w:t>
            </w:r>
          </w:p>
        </w:tc>
        <w:tc>
          <w:tcPr>
            <w:tcW w:w="948" w:type="dxa"/>
            <w:vAlign w:val="center"/>
          </w:tcPr>
          <w:p w:rsidR="00604E3B" w:rsidRPr="005B70BC" w:rsidRDefault="005B70BC">
            <w:pPr>
              <w:jc w:val="center"/>
              <w:rPr>
                <w:color w:val="FF0000"/>
              </w:rPr>
            </w:pPr>
            <w:r w:rsidRPr="005B70BC">
              <w:rPr>
                <w:rFonts w:hint="eastAsia"/>
                <w:color w:val="FF0000"/>
              </w:rPr>
              <w:t>鈴木</w:t>
            </w:r>
          </w:p>
        </w:tc>
      </w:tr>
      <w:tr w:rsidR="00604E3B" w:rsidTr="00604E3B">
        <w:trPr>
          <w:cantSplit/>
        </w:trPr>
        <w:tc>
          <w:tcPr>
            <w:tcW w:w="564" w:type="dxa"/>
            <w:vMerge/>
          </w:tcPr>
          <w:p w:rsidR="00604E3B" w:rsidRDefault="00604E3B"/>
        </w:tc>
        <w:tc>
          <w:tcPr>
            <w:tcW w:w="1236" w:type="dxa"/>
            <w:vAlign w:val="center"/>
          </w:tcPr>
          <w:p w:rsidR="00604E3B" w:rsidRPr="00585AB8" w:rsidRDefault="00604E3B">
            <w:pPr>
              <w:jc w:val="center"/>
              <w:rPr>
                <w:sz w:val="20"/>
                <w:szCs w:val="20"/>
              </w:rPr>
            </w:pPr>
          </w:p>
        </w:tc>
        <w:tc>
          <w:tcPr>
            <w:tcW w:w="709" w:type="dxa"/>
            <w:vAlign w:val="center"/>
          </w:tcPr>
          <w:p w:rsidR="00604E3B" w:rsidRPr="00585AB8" w:rsidRDefault="00604E3B">
            <w:pPr>
              <w:jc w:val="center"/>
              <w:rPr>
                <w:sz w:val="20"/>
                <w:szCs w:val="20"/>
              </w:rPr>
            </w:pPr>
          </w:p>
        </w:tc>
        <w:tc>
          <w:tcPr>
            <w:tcW w:w="6767" w:type="dxa"/>
            <w:gridSpan w:val="4"/>
            <w:vAlign w:val="center"/>
          </w:tcPr>
          <w:p w:rsidR="00604E3B" w:rsidRPr="00585AB8" w:rsidRDefault="00604E3B">
            <w:pPr>
              <w:jc w:val="center"/>
              <w:rPr>
                <w:sz w:val="20"/>
                <w:szCs w:val="20"/>
              </w:rPr>
            </w:pPr>
          </w:p>
        </w:tc>
        <w:tc>
          <w:tcPr>
            <w:tcW w:w="948" w:type="dxa"/>
            <w:vAlign w:val="center"/>
          </w:tcPr>
          <w:p w:rsidR="00604E3B" w:rsidRDefault="00604E3B">
            <w:pPr>
              <w:jc w:val="center"/>
            </w:pPr>
          </w:p>
        </w:tc>
      </w:tr>
      <w:tr w:rsidR="00604E3B" w:rsidTr="00604E3B">
        <w:trPr>
          <w:cantSplit/>
        </w:trPr>
        <w:tc>
          <w:tcPr>
            <w:tcW w:w="564" w:type="dxa"/>
            <w:vMerge/>
          </w:tcPr>
          <w:p w:rsidR="00604E3B" w:rsidRDefault="00604E3B"/>
        </w:tc>
        <w:tc>
          <w:tcPr>
            <w:tcW w:w="1236" w:type="dxa"/>
            <w:vAlign w:val="center"/>
          </w:tcPr>
          <w:p w:rsidR="00604E3B" w:rsidRPr="00585AB8" w:rsidRDefault="00604E3B">
            <w:pPr>
              <w:jc w:val="center"/>
              <w:rPr>
                <w:sz w:val="20"/>
                <w:szCs w:val="20"/>
              </w:rPr>
            </w:pPr>
          </w:p>
        </w:tc>
        <w:tc>
          <w:tcPr>
            <w:tcW w:w="709" w:type="dxa"/>
            <w:vAlign w:val="center"/>
          </w:tcPr>
          <w:p w:rsidR="00604E3B" w:rsidRPr="00585AB8" w:rsidRDefault="00604E3B">
            <w:pPr>
              <w:jc w:val="center"/>
              <w:rPr>
                <w:sz w:val="20"/>
                <w:szCs w:val="20"/>
              </w:rPr>
            </w:pPr>
          </w:p>
        </w:tc>
        <w:tc>
          <w:tcPr>
            <w:tcW w:w="6767" w:type="dxa"/>
            <w:gridSpan w:val="4"/>
            <w:vAlign w:val="center"/>
          </w:tcPr>
          <w:p w:rsidR="00604E3B" w:rsidRPr="00585AB8" w:rsidRDefault="00604E3B">
            <w:pPr>
              <w:jc w:val="center"/>
              <w:rPr>
                <w:sz w:val="20"/>
                <w:szCs w:val="20"/>
              </w:rPr>
            </w:pPr>
          </w:p>
        </w:tc>
        <w:tc>
          <w:tcPr>
            <w:tcW w:w="948" w:type="dxa"/>
            <w:vAlign w:val="center"/>
          </w:tcPr>
          <w:p w:rsidR="00604E3B" w:rsidRDefault="00604E3B">
            <w:pPr>
              <w:jc w:val="center"/>
            </w:pPr>
          </w:p>
        </w:tc>
      </w:tr>
      <w:tr w:rsidR="00D30883" w:rsidTr="000B7488">
        <w:trPr>
          <w:cantSplit/>
        </w:trPr>
        <w:tc>
          <w:tcPr>
            <w:tcW w:w="3264" w:type="dxa"/>
            <w:gridSpan w:val="4"/>
            <w:tcBorders>
              <w:top w:val="single" w:sz="4" w:space="0" w:color="auto"/>
            </w:tcBorders>
            <w:vAlign w:val="center"/>
          </w:tcPr>
          <w:p w:rsidR="00D30883" w:rsidRPr="00585AB8" w:rsidRDefault="00D30883">
            <w:pPr>
              <w:jc w:val="center"/>
              <w:rPr>
                <w:sz w:val="20"/>
                <w:szCs w:val="20"/>
              </w:rPr>
            </w:pPr>
            <w:r w:rsidRPr="00585AB8">
              <w:rPr>
                <w:rFonts w:hint="eastAsia"/>
                <w:sz w:val="20"/>
                <w:szCs w:val="20"/>
              </w:rPr>
              <w:lastRenderedPageBreak/>
              <w:t xml:space="preserve">文書番号　</w:t>
            </w:r>
            <w:r w:rsidR="002B2E1D">
              <w:rPr>
                <w:rFonts w:hint="eastAsia"/>
              </w:rPr>
              <w:t>HH-100</w:t>
            </w:r>
            <w:r w:rsidR="00AA32BA">
              <w:rPr>
                <w:rFonts w:hint="eastAsia"/>
              </w:rPr>
              <w:t>1</w:t>
            </w:r>
          </w:p>
        </w:tc>
        <w:tc>
          <w:tcPr>
            <w:tcW w:w="6960" w:type="dxa"/>
            <w:gridSpan w:val="4"/>
            <w:vMerge w:val="restart"/>
            <w:tcBorders>
              <w:top w:val="single" w:sz="4" w:space="0" w:color="auto"/>
            </w:tcBorders>
          </w:tcPr>
          <w:p w:rsidR="00D30883" w:rsidRPr="00585AB8" w:rsidRDefault="00C13B37" w:rsidP="007F19A9">
            <w:pPr>
              <w:ind w:firstLineChars="300" w:firstLine="1080"/>
              <w:rPr>
                <w:sz w:val="20"/>
                <w:szCs w:val="20"/>
              </w:rPr>
            </w:pPr>
            <w:r w:rsidRPr="007F5E9D">
              <w:rPr>
                <w:rFonts w:hint="eastAsia"/>
                <w:sz w:val="36"/>
              </w:rPr>
              <w:t>工程ＦＭＥＡ実施</w:t>
            </w:r>
            <w:r>
              <w:rPr>
                <w:rFonts w:hint="eastAsia"/>
                <w:sz w:val="36"/>
              </w:rPr>
              <w:t>手順書</w:t>
            </w:r>
          </w:p>
        </w:tc>
      </w:tr>
      <w:tr w:rsidR="00D30883" w:rsidTr="00604E3B">
        <w:trPr>
          <w:cantSplit/>
        </w:trPr>
        <w:tc>
          <w:tcPr>
            <w:tcW w:w="3264" w:type="dxa"/>
            <w:gridSpan w:val="4"/>
            <w:vAlign w:val="center"/>
          </w:tcPr>
          <w:p w:rsidR="00D30883" w:rsidRPr="00585AB8" w:rsidRDefault="00A540AD">
            <w:pPr>
              <w:jc w:val="center"/>
              <w:rPr>
                <w:sz w:val="20"/>
                <w:szCs w:val="20"/>
              </w:rPr>
            </w:pPr>
            <w:r w:rsidRPr="00585AB8">
              <w:rPr>
                <w:rFonts w:hint="eastAsia"/>
                <w:sz w:val="20"/>
                <w:szCs w:val="20"/>
              </w:rPr>
              <w:t>2</w:t>
            </w:r>
            <w:r w:rsidRPr="00585AB8">
              <w:rPr>
                <w:rFonts w:hint="eastAsia"/>
                <w:sz w:val="20"/>
                <w:szCs w:val="20"/>
              </w:rPr>
              <w:t>／</w:t>
            </w:r>
            <w:r w:rsidR="00ED3E8F">
              <w:rPr>
                <w:sz w:val="20"/>
                <w:szCs w:val="20"/>
              </w:rPr>
              <w:t>10</w:t>
            </w:r>
          </w:p>
        </w:tc>
        <w:tc>
          <w:tcPr>
            <w:tcW w:w="6960" w:type="dxa"/>
            <w:gridSpan w:val="4"/>
            <w:vMerge/>
          </w:tcPr>
          <w:p w:rsidR="00D30883" w:rsidRPr="00585AB8" w:rsidRDefault="00D30883">
            <w:pPr>
              <w:rPr>
                <w:sz w:val="20"/>
                <w:szCs w:val="20"/>
              </w:rPr>
            </w:pPr>
          </w:p>
        </w:tc>
      </w:tr>
      <w:tr w:rsidR="00C13B37" w:rsidTr="00604E3B">
        <w:trPr>
          <w:trHeight w:val="14580"/>
        </w:trPr>
        <w:tc>
          <w:tcPr>
            <w:tcW w:w="10224" w:type="dxa"/>
            <w:gridSpan w:val="8"/>
          </w:tcPr>
          <w:p w:rsidR="00C13B37" w:rsidRDefault="00C13B37" w:rsidP="00C13B37">
            <w:pPr>
              <w:jc w:val="left"/>
              <w:rPr>
                <w:sz w:val="22"/>
              </w:rPr>
            </w:pPr>
          </w:p>
          <w:p w:rsidR="005B70BC" w:rsidRPr="00BC470C" w:rsidRDefault="005B70BC" w:rsidP="005B70BC">
            <w:pPr>
              <w:jc w:val="left"/>
              <w:rPr>
                <w:sz w:val="22"/>
              </w:rPr>
            </w:pPr>
            <w:r w:rsidRPr="00BC470C">
              <w:rPr>
                <w:rFonts w:hint="eastAsia"/>
                <w:sz w:val="22"/>
              </w:rPr>
              <w:t>６．</w:t>
            </w:r>
            <w:r w:rsidRPr="00BC470C">
              <w:rPr>
                <w:rFonts w:hint="eastAsia"/>
                <w:sz w:val="22"/>
              </w:rPr>
              <w:t xml:space="preserve"> </w:t>
            </w:r>
            <w:r w:rsidRPr="00BC470C">
              <w:rPr>
                <w:rFonts w:hint="eastAsia"/>
                <w:sz w:val="22"/>
              </w:rPr>
              <w:t>実施内容</w:t>
            </w:r>
          </w:p>
          <w:p w:rsidR="005B70BC" w:rsidRPr="00BC470C" w:rsidRDefault="005B70BC" w:rsidP="005B70BC">
            <w:pPr>
              <w:ind w:firstLineChars="400" w:firstLine="880"/>
              <w:jc w:val="left"/>
              <w:rPr>
                <w:sz w:val="22"/>
              </w:rPr>
            </w:pPr>
            <w:r w:rsidRPr="00BC470C">
              <w:rPr>
                <w:rFonts w:hint="eastAsia"/>
                <w:sz w:val="22"/>
              </w:rPr>
              <w:t>実施内容は以下による。</w:t>
            </w:r>
          </w:p>
          <w:p w:rsidR="005B70BC" w:rsidRPr="00BC470C" w:rsidRDefault="005B70BC" w:rsidP="005B70BC">
            <w:pPr>
              <w:ind w:leftChars="400" w:left="1500" w:hangingChars="300" w:hanging="660"/>
              <w:jc w:val="left"/>
              <w:rPr>
                <w:sz w:val="22"/>
              </w:rPr>
            </w:pPr>
            <w:r>
              <w:rPr>
                <w:rFonts w:hint="eastAsia"/>
                <w:sz w:val="22"/>
              </w:rPr>
              <w:t>（１）準備として、材料構成、仕様書，工程（特殊工程</w:t>
            </w:r>
            <w:r w:rsidRPr="00BC470C">
              <w:rPr>
                <w:rFonts w:hint="eastAsia"/>
                <w:sz w:val="22"/>
              </w:rPr>
              <w:t>等）を設計した時の資料，過去の品質不具合発生事例を集める。</w:t>
            </w:r>
          </w:p>
          <w:p w:rsidR="005B70BC" w:rsidRPr="005B70BC" w:rsidRDefault="005B70BC" w:rsidP="005B70BC">
            <w:pPr>
              <w:ind w:leftChars="400" w:left="1500" w:hangingChars="300" w:hanging="660"/>
              <w:jc w:val="left"/>
              <w:rPr>
                <w:sz w:val="22"/>
              </w:rPr>
            </w:pPr>
            <w:r w:rsidRPr="00BC470C">
              <w:rPr>
                <w:rFonts w:hint="eastAsia"/>
                <w:sz w:val="22"/>
              </w:rPr>
              <w:t>（２）生産工程ごとに管理項目，実施内容を記入し、更にその工程で起きるであろう不具合を追加する。</w:t>
            </w:r>
          </w:p>
          <w:p w:rsidR="006123DD" w:rsidRDefault="006123DD" w:rsidP="006123DD">
            <w:pPr>
              <w:ind w:leftChars="400" w:left="1500" w:hangingChars="300" w:hanging="660"/>
              <w:jc w:val="left"/>
              <w:rPr>
                <w:sz w:val="22"/>
              </w:rPr>
            </w:pPr>
            <w:r w:rsidRPr="00BC470C">
              <w:rPr>
                <w:rFonts w:hint="eastAsia"/>
                <w:sz w:val="22"/>
              </w:rPr>
              <w:t>（３）その不具合が発生した場合、後工程及び製品にどのような影響が有るか記入する。</w:t>
            </w:r>
          </w:p>
          <w:p w:rsidR="0051418F" w:rsidRPr="0051418F" w:rsidRDefault="006123DD" w:rsidP="0051418F">
            <w:pPr>
              <w:ind w:firstLineChars="700" w:firstLine="1540"/>
              <w:jc w:val="left"/>
              <w:rPr>
                <w:sz w:val="22"/>
              </w:rPr>
            </w:pPr>
            <w:r w:rsidRPr="00BC470C">
              <w:rPr>
                <w:rFonts w:hint="eastAsia"/>
                <w:sz w:val="22"/>
              </w:rPr>
              <w:t>また、要求品質と対比させ、直接的なものだけでなく間接的な影響も考える。</w:t>
            </w:r>
          </w:p>
          <w:p w:rsidR="00C13B37" w:rsidRPr="00F426A5" w:rsidRDefault="00C13B37" w:rsidP="00C13B37">
            <w:pPr>
              <w:ind w:leftChars="400" w:left="1500" w:hangingChars="300" w:hanging="660"/>
              <w:jc w:val="left"/>
              <w:rPr>
                <w:rFonts w:ascii="ＭＳ 明朝" w:hAnsi="ＭＳ 明朝"/>
                <w:sz w:val="22"/>
              </w:rPr>
            </w:pPr>
            <w:r w:rsidRPr="00BC470C">
              <w:rPr>
                <w:rFonts w:hint="eastAsia"/>
                <w:sz w:val="22"/>
              </w:rPr>
              <w:t>（</w:t>
            </w:r>
            <w:r w:rsidRPr="00F426A5">
              <w:rPr>
                <w:rFonts w:ascii="ＭＳ 明朝" w:hAnsi="ＭＳ 明朝" w:hint="eastAsia"/>
                <w:sz w:val="22"/>
              </w:rPr>
              <w:t>４）不具合が、後工程及び製品に与える影響度合いを評価し、評価点を記入する。評価点は、以下の基準による。ただし、顧客の指定がある場合は、それによる。</w:t>
            </w:r>
          </w:p>
          <w:p w:rsidR="00C13B37" w:rsidRPr="00F426A5" w:rsidRDefault="00C13B37" w:rsidP="00EF7B98">
            <w:pPr>
              <w:ind w:leftChars="400" w:left="1500" w:hangingChars="300" w:hanging="660"/>
              <w:jc w:val="left"/>
              <w:rPr>
                <w:rFonts w:ascii="ＭＳ 明朝" w:hAnsi="ＭＳ 明朝"/>
                <w:sz w:val="22"/>
              </w:rPr>
            </w:pPr>
            <w:r w:rsidRPr="00F426A5">
              <w:rPr>
                <w:rFonts w:ascii="ＭＳ 明朝" w:hAnsi="ＭＳ 明朝"/>
                <w:sz w:val="22"/>
              </w:rPr>
              <w:t xml:space="preserve">　　　</w:t>
            </w:r>
            <w:r w:rsidR="002E5777">
              <w:rPr>
                <w:rFonts w:ascii="ＭＳ 明朝" w:hAnsi="ＭＳ 明朝" w:hint="eastAsia"/>
                <w:sz w:val="22"/>
              </w:rPr>
              <w:t xml:space="preserve">①厳しさ  </w:t>
            </w:r>
            <w:r w:rsidR="002E5777">
              <w:rPr>
                <w:rFonts w:ascii="ＭＳ 明朝" w:hAnsi="ＭＳ 明朝"/>
                <w:sz w:val="22"/>
              </w:rPr>
              <w:t xml:space="preserve">  </w:t>
            </w:r>
            <w:r w:rsidRPr="00F426A5">
              <w:rPr>
                <w:rFonts w:ascii="ＭＳ 明朝" w:hAnsi="ＭＳ 明朝" w:hint="eastAsia"/>
                <w:sz w:val="22"/>
              </w:rPr>
              <w:t xml:space="preserve">：「付表１重大度評価基準」　　　</w:t>
            </w:r>
          </w:p>
          <w:p w:rsidR="00C13B37" w:rsidRPr="008A4A80" w:rsidRDefault="00C13B37" w:rsidP="00C13B37">
            <w:pPr>
              <w:ind w:leftChars="400" w:left="1500" w:hangingChars="300" w:hanging="660"/>
              <w:jc w:val="left"/>
              <w:rPr>
                <w:rFonts w:ascii="ＭＳ 明朝" w:hAnsi="ＭＳ 明朝"/>
                <w:sz w:val="22"/>
              </w:rPr>
            </w:pPr>
            <w:r w:rsidRPr="00F426A5">
              <w:rPr>
                <w:rFonts w:ascii="ＭＳ 明朝" w:hAnsi="ＭＳ 明朝"/>
                <w:sz w:val="22"/>
              </w:rPr>
              <w:t xml:space="preserve">　　　</w:t>
            </w:r>
            <w:r w:rsidR="002E5777">
              <w:rPr>
                <w:rFonts w:ascii="ＭＳ 明朝" w:hAnsi="ＭＳ 明朝" w:hint="eastAsia"/>
                <w:sz w:val="22"/>
              </w:rPr>
              <w:t>②発生</w:t>
            </w:r>
            <w:r w:rsidR="002E5777" w:rsidRPr="008A4A80">
              <w:rPr>
                <w:rFonts w:ascii="ＭＳ 明朝" w:hAnsi="ＭＳ 明朝" w:hint="eastAsia"/>
                <w:sz w:val="22"/>
              </w:rPr>
              <w:t xml:space="preserve">頻度  </w:t>
            </w:r>
            <w:r w:rsidRPr="008A4A80">
              <w:rPr>
                <w:rFonts w:ascii="ＭＳ 明朝" w:hAnsi="ＭＳ 明朝" w:hint="eastAsia"/>
                <w:sz w:val="22"/>
              </w:rPr>
              <w:t>：「付表２発生度評価基準」</w:t>
            </w:r>
          </w:p>
          <w:p w:rsidR="00C13B37" w:rsidRPr="008A4A80" w:rsidRDefault="00C13B37" w:rsidP="00C13B37">
            <w:pPr>
              <w:ind w:leftChars="400" w:left="1500" w:hangingChars="300" w:hanging="660"/>
              <w:jc w:val="left"/>
              <w:rPr>
                <w:rFonts w:ascii="ＭＳ 明朝" w:hAnsi="ＭＳ 明朝"/>
                <w:sz w:val="22"/>
              </w:rPr>
            </w:pPr>
            <w:r w:rsidRPr="008A4A80">
              <w:rPr>
                <w:rFonts w:ascii="ＭＳ 明朝" w:hAnsi="ＭＳ 明朝"/>
                <w:sz w:val="22"/>
              </w:rPr>
              <w:t xml:space="preserve">　　　</w:t>
            </w:r>
            <w:r w:rsidR="002E5777" w:rsidRPr="008A4A80">
              <w:rPr>
                <w:rFonts w:ascii="ＭＳ 明朝" w:hAnsi="ＭＳ 明朝" w:hint="eastAsia"/>
                <w:sz w:val="22"/>
              </w:rPr>
              <w:t>③検出難易度</w:t>
            </w:r>
            <w:r w:rsidRPr="008A4A80">
              <w:rPr>
                <w:rFonts w:ascii="ＭＳ 明朝" w:hAnsi="ＭＳ 明朝" w:hint="eastAsia"/>
                <w:sz w:val="22"/>
              </w:rPr>
              <w:t>：「付表３検出度評価基準」</w:t>
            </w:r>
          </w:p>
          <w:p w:rsidR="00C13B37" w:rsidRPr="008A4A80" w:rsidRDefault="00C13B37" w:rsidP="00C13B37">
            <w:pPr>
              <w:ind w:leftChars="400" w:left="1500" w:hangingChars="300" w:hanging="660"/>
              <w:jc w:val="left"/>
              <w:rPr>
                <w:rFonts w:ascii="ＭＳ 明朝" w:hAnsi="ＭＳ 明朝"/>
                <w:sz w:val="22"/>
              </w:rPr>
            </w:pPr>
            <w:r w:rsidRPr="008A4A80">
              <w:rPr>
                <w:rFonts w:ascii="ＭＳ 明朝" w:hAnsi="ＭＳ 明朝" w:hint="eastAsia"/>
                <w:sz w:val="22"/>
              </w:rPr>
              <w:t xml:space="preserve">　　　④優先度</w:t>
            </w:r>
            <w:r w:rsidR="00EC669A" w:rsidRPr="008A4A80">
              <w:rPr>
                <w:rFonts w:ascii="ＭＳ 明朝" w:hAnsi="ＭＳ 明朝" w:hint="eastAsia"/>
                <w:sz w:val="22"/>
              </w:rPr>
              <w:t>アクション</w:t>
            </w:r>
            <w:r w:rsidRPr="008A4A80">
              <w:rPr>
                <w:rFonts w:ascii="ＭＳ 明朝" w:hAnsi="ＭＳ 明朝" w:hint="eastAsia"/>
                <w:sz w:val="22"/>
              </w:rPr>
              <w:t>：「付表4アクション優先度(ＡＰ)の評価基準」</w:t>
            </w:r>
          </w:p>
          <w:p w:rsidR="00C13B37" w:rsidRPr="008A4A80" w:rsidRDefault="00C13B37" w:rsidP="00C13B37">
            <w:pPr>
              <w:ind w:leftChars="400" w:left="1500" w:hangingChars="300" w:hanging="660"/>
              <w:jc w:val="left"/>
              <w:rPr>
                <w:rFonts w:ascii="ＭＳ 明朝" w:hAnsi="ＭＳ 明朝"/>
                <w:sz w:val="22"/>
              </w:rPr>
            </w:pPr>
            <w:r w:rsidRPr="008A4A80">
              <w:rPr>
                <w:rFonts w:ascii="ＭＳ 明朝" w:hAnsi="ＭＳ 明朝" w:hint="eastAsia"/>
                <w:sz w:val="22"/>
              </w:rPr>
              <w:t>（５）改善対策の優先順位（ＡＰ：Action Priority）は、次による。</w:t>
            </w:r>
          </w:p>
          <w:p w:rsidR="00C13B37" w:rsidRPr="008A4A80" w:rsidRDefault="00C13B37" w:rsidP="00C13B37">
            <w:pPr>
              <w:ind w:leftChars="400" w:left="1500" w:hangingChars="300" w:hanging="660"/>
              <w:jc w:val="left"/>
              <w:rPr>
                <w:rFonts w:ascii="ＭＳ 明朝" w:hAnsi="ＭＳ 明朝"/>
                <w:sz w:val="22"/>
              </w:rPr>
            </w:pPr>
            <w:r w:rsidRPr="008A4A80">
              <w:rPr>
                <w:rFonts w:ascii="ＭＳ 明朝" w:hAnsi="ＭＳ 明朝" w:hint="eastAsia"/>
                <w:sz w:val="22"/>
              </w:rPr>
              <w:t xml:space="preserve">　　　①</w:t>
            </w:r>
            <w:r w:rsidR="00783572" w:rsidRPr="008A4A80">
              <w:rPr>
                <w:rFonts w:ascii="ＭＳ 明朝" w:hAnsi="ＭＳ 明朝" w:hint="eastAsia"/>
                <w:sz w:val="22"/>
              </w:rPr>
              <w:t>優先度</w:t>
            </w:r>
            <w:r w:rsidRPr="008A4A80">
              <w:rPr>
                <w:rFonts w:ascii="ＭＳ 明朝" w:hAnsi="ＭＳ 明朝" w:hint="eastAsia"/>
                <w:sz w:val="22"/>
              </w:rPr>
              <w:t>アクション：Ｈ（High）</w:t>
            </w:r>
          </w:p>
          <w:p w:rsidR="00F426A5" w:rsidRPr="008A4A80" w:rsidRDefault="00C13B37" w:rsidP="00C13B37">
            <w:pPr>
              <w:pStyle w:val="Default"/>
              <w:ind w:firstLineChars="750" w:firstLine="1725"/>
              <w:rPr>
                <w:rFonts w:ascii="ＭＳ 明朝" w:eastAsia="ＭＳ 明朝" w:hAnsi="ＭＳ 明朝"/>
                <w:color w:val="auto"/>
                <w:sz w:val="23"/>
                <w:szCs w:val="23"/>
              </w:rPr>
            </w:pPr>
            <w:r w:rsidRPr="008A4A80">
              <w:rPr>
                <w:rFonts w:ascii="ＭＳ 明朝" w:eastAsia="ＭＳ 明朝" w:hAnsi="ＭＳ 明朝" w:hint="eastAsia"/>
                <w:color w:val="auto"/>
                <w:sz w:val="23"/>
                <w:szCs w:val="23"/>
              </w:rPr>
              <w:t>予防及び／又は検出管理を改善するためのアクションを取る。ただし、</w:t>
            </w:r>
          </w:p>
          <w:p w:rsidR="00C13B37" w:rsidRPr="008A4A80" w:rsidRDefault="00C13B37" w:rsidP="00F426A5">
            <w:pPr>
              <w:pStyle w:val="Default"/>
              <w:ind w:firstLineChars="750" w:firstLine="1725"/>
              <w:rPr>
                <w:rFonts w:ascii="ＭＳ 明朝" w:eastAsia="ＭＳ 明朝" w:hAnsi="ＭＳ 明朝"/>
                <w:color w:val="auto"/>
                <w:sz w:val="23"/>
                <w:szCs w:val="23"/>
              </w:rPr>
            </w:pPr>
            <w:r w:rsidRPr="008A4A80">
              <w:rPr>
                <w:rFonts w:ascii="ＭＳ 明朝" w:eastAsia="ＭＳ 明朝" w:hAnsi="ＭＳ 明朝" w:hint="eastAsia"/>
                <w:color w:val="auto"/>
                <w:sz w:val="23"/>
                <w:szCs w:val="23"/>
              </w:rPr>
              <w:t>改善を行わない場合は、その理由を明確にする。</w:t>
            </w:r>
          </w:p>
          <w:p w:rsidR="00C13B37" w:rsidRPr="008A4A80" w:rsidRDefault="00C13B37" w:rsidP="00C13B37">
            <w:pPr>
              <w:ind w:leftChars="713" w:left="1497"/>
              <w:jc w:val="left"/>
              <w:rPr>
                <w:rFonts w:ascii="ＭＳ 明朝" w:hAnsi="ＭＳ 明朝"/>
                <w:sz w:val="23"/>
                <w:szCs w:val="23"/>
              </w:rPr>
            </w:pPr>
            <w:r w:rsidRPr="008A4A80">
              <w:rPr>
                <w:rFonts w:ascii="ＭＳ 明朝" w:hAnsi="ＭＳ 明朝" w:hint="eastAsia"/>
                <w:sz w:val="22"/>
              </w:rPr>
              <w:t>②</w:t>
            </w:r>
            <w:r w:rsidR="00783572" w:rsidRPr="008A4A80">
              <w:rPr>
                <w:rFonts w:ascii="ＭＳ 明朝" w:hAnsi="ＭＳ 明朝" w:hint="eastAsia"/>
                <w:sz w:val="22"/>
              </w:rPr>
              <w:t>優先度</w:t>
            </w:r>
            <w:r w:rsidRPr="008A4A80">
              <w:rPr>
                <w:rFonts w:ascii="ＭＳ 明朝" w:hAnsi="ＭＳ 明朝" w:hint="eastAsia"/>
                <w:sz w:val="22"/>
              </w:rPr>
              <w:t>アクション：Ｍ（Medium</w:t>
            </w:r>
            <w:r w:rsidRPr="008A4A80">
              <w:rPr>
                <w:rFonts w:ascii="ＭＳ 明朝" w:hAnsi="ＭＳ 明朝" w:hint="eastAsia"/>
                <w:sz w:val="23"/>
                <w:szCs w:val="23"/>
              </w:rPr>
              <w:t>）</w:t>
            </w:r>
          </w:p>
          <w:p w:rsidR="00F426A5" w:rsidRPr="008A4A80" w:rsidRDefault="00C13B37" w:rsidP="00C13B37">
            <w:pPr>
              <w:pStyle w:val="Default"/>
              <w:ind w:firstLineChars="750" w:firstLine="1725"/>
              <w:rPr>
                <w:rFonts w:ascii="ＭＳ 明朝" w:eastAsia="ＭＳ 明朝" w:hAnsi="ＭＳ 明朝"/>
                <w:color w:val="auto"/>
                <w:sz w:val="23"/>
                <w:szCs w:val="23"/>
              </w:rPr>
            </w:pPr>
            <w:r w:rsidRPr="008A4A80">
              <w:rPr>
                <w:rFonts w:ascii="ＭＳ 明朝" w:eastAsia="ＭＳ 明朝" w:hAnsi="ＭＳ 明朝" w:hint="eastAsia"/>
                <w:color w:val="auto"/>
                <w:sz w:val="23"/>
                <w:szCs w:val="23"/>
              </w:rPr>
              <w:t>予防</w:t>
            </w:r>
            <w:r w:rsidR="00F426A5" w:rsidRPr="008A4A80">
              <w:rPr>
                <w:rFonts w:ascii="ＭＳ 明朝" w:eastAsia="ＭＳ 明朝" w:hAnsi="ＭＳ 明朝" w:hint="eastAsia"/>
                <w:color w:val="auto"/>
                <w:sz w:val="23"/>
                <w:szCs w:val="23"/>
              </w:rPr>
              <w:t>及び／又は検出管理を改善するためのアクションを取るか、工程FME</w:t>
            </w:r>
            <w:r w:rsidRPr="008A4A80">
              <w:rPr>
                <w:rFonts w:ascii="ＭＳ 明朝" w:eastAsia="ＭＳ 明朝" w:hAnsi="ＭＳ 明朝" w:hint="eastAsia"/>
                <w:color w:val="auto"/>
                <w:sz w:val="23"/>
                <w:szCs w:val="23"/>
              </w:rPr>
              <w:t>A</w:t>
            </w:r>
          </w:p>
          <w:p w:rsidR="00F426A5" w:rsidRPr="008A4A80" w:rsidRDefault="00C13B37" w:rsidP="00F426A5">
            <w:pPr>
              <w:pStyle w:val="Default"/>
              <w:ind w:firstLineChars="750" w:firstLine="1725"/>
              <w:rPr>
                <w:rFonts w:ascii="ＭＳ 明朝" w:eastAsia="ＭＳ 明朝" w:hAnsi="ＭＳ 明朝"/>
                <w:color w:val="auto"/>
                <w:sz w:val="23"/>
                <w:szCs w:val="23"/>
              </w:rPr>
            </w:pPr>
            <w:r w:rsidRPr="008A4A80">
              <w:rPr>
                <w:rFonts w:ascii="ＭＳ 明朝" w:eastAsia="ＭＳ 明朝" w:hAnsi="ＭＳ 明朝" w:hint="eastAsia"/>
                <w:color w:val="auto"/>
                <w:sz w:val="23"/>
                <w:szCs w:val="23"/>
              </w:rPr>
              <w:t>メンバーの知識、経験等に基づき改善を行わない判断をしてもよいが、</w:t>
            </w:r>
          </w:p>
          <w:p w:rsidR="00C13B37" w:rsidRPr="008A4A80" w:rsidRDefault="00C13B37" w:rsidP="00F426A5">
            <w:pPr>
              <w:pStyle w:val="Default"/>
              <w:ind w:firstLineChars="750" w:firstLine="1725"/>
              <w:rPr>
                <w:rFonts w:ascii="ＭＳ 明朝" w:eastAsia="ＭＳ 明朝" w:hAnsi="ＭＳ 明朝"/>
                <w:color w:val="auto"/>
                <w:sz w:val="23"/>
                <w:szCs w:val="23"/>
              </w:rPr>
            </w:pPr>
            <w:r w:rsidRPr="008A4A80">
              <w:rPr>
                <w:rFonts w:ascii="ＭＳ 明朝" w:eastAsia="ＭＳ 明朝" w:hAnsi="ＭＳ 明朝" w:hint="eastAsia"/>
                <w:color w:val="auto"/>
                <w:sz w:val="23"/>
                <w:szCs w:val="23"/>
              </w:rPr>
              <w:t>その理由を明確</w:t>
            </w:r>
            <w:r w:rsidR="00F426A5" w:rsidRPr="008A4A80">
              <w:rPr>
                <w:rFonts w:ascii="ＭＳ 明朝" w:eastAsia="ＭＳ 明朝" w:hAnsi="ＭＳ 明朝" w:hint="eastAsia"/>
                <w:color w:val="auto"/>
                <w:sz w:val="23"/>
                <w:szCs w:val="23"/>
              </w:rPr>
              <w:t>にする。</w:t>
            </w:r>
          </w:p>
          <w:p w:rsidR="00C13B37" w:rsidRPr="008A4A80" w:rsidRDefault="00C13B37" w:rsidP="00C13B37">
            <w:pPr>
              <w:ind w:leftChars="713" w:left="1497"/>
              <w:jc w:val="left"/>
              <w:rPr>
                <w:rFonts w:ascii="ＭＳ 明朝" w:hAnsi="ＭＳ 明朝"/>
                <w:sz w:val="22"/>
              </w:rPr>
            </w:pPr>
            <w:r w:rsidRPr="008A4A80">
              <w:rPr>
                <w:rFonts w:ascii="ＭＳ 明朝" w:hAnsi="ＭＳ 明朝" w:hint="eastAsia"/>
                <w:sz w:val="22"/>
              </w:rPr>
              <w:t>③</w:t>
            </w:r>
            <w:r w:rsidR="00783572" w:rsidRPr="008A4A80">
              <w:rPr>
                <w:rFonts w:ascii="ＭＳ 明朝" w:hAnsi="ＭＳ 明朝" w:hint="eastAsia"/>
                <w:sz w:val="22"/>
              </w:rPr>
              <w:t>優先度</w:t>
            </w:r>
            <w:r w:rsidRPr="008A4A80">
              <w:rPr>
                <w:rFonts w:ascii="ＭＳ 明朝" w:hAnsi="ＭＳ 明朝" w:hint="eastAsia"/>
                <w:sz w:val="22"/>
              </w:rPr>
              <w:t>アクション：Ｌ（Low）</w:t>
            </w:r>
          </w:p>
          <w:p w:rsidR="00C13B37" w:rsidRPr="008A4A80" w:rsidRDefault="00C13B37" w:rsidP="00C13B37">
            <w:pPr>
              <w:ind w:leftChars="713" w:left="1497"/>
              <w:jc w:val="left"/>
              <w:rPr>
                <w:rFonts w:ascii="ＭＳ 明朝" w:hAnsi="ＭＳ 明朝"/>
                <w:sz w:val="23"/>
                <w:szCs w:val="23"/>
              </w:rPr>
            </w:pPr>
            <w:r w:rsidRPr="008A4A80">
              <w:rPr>
                <w:rFonts w:ascii="ＭＳ 明朝" w:hAnsi="ＭＳ 明朝" w:hint="eastAsia"/>
                <w:sz w:val="22"/>
              </w:rPr>
              <w:t xml:space="preserve">　特に</w:t>
            </w:r>
            <w:r w:rsidRPr="008A4A80">
              <w:rPr>
                <w:rFonts w:ascii="ＭＳ 明朝" w:hAnsi="ＭＳ 明朝" w:hint="eastAsia"/>
                <w:sz w:val="23"/>
                <w:szCs w:val="23"/>
              </w:rPr>
              <w:t>予防及び／又は検出管理を改善するためのアクションを取らない。</w:t>
            </w:r>
          </w:p>
          <w:p w:rsidR="00C13B37" w:rsidRPr="008A4A80" w:rsidRDefault="00F426A5" w:rsidP="00C13B37">
            <w:pPr>
              <w:ind w:leftChars="713" w:left="1497"/>
              <w:jc w:val="left"/>
              <w:rPr>
                <w:rFonts w:ascii="ＭＳ 明朝" w:hAnsi="ＭＳ 明朝"/>
                <w:sz w:val="22"/>
              </w:rPr>
            </w:pPr>
            <w:r w:rsidRPr="008A4A80">
              <w:rPr>
                <w:rFonts w:ascii="ＭＳ 明朝" w:hAnsi="ＭＳ 明朝" w:hint="eastAsia"/>
                <w:sz w:val="23"/>
                <w:szCs w:val="23"/>
              </w:rPr>
              <w:t>④「RPN</w:t>
            </w:r>
            <w:r w:rsidR="00C13B37" w:rsidRPr="008A4A80">
              <w:rPr>
                <w:rFonts w:ascii="ＭＳ 明朝" w:hAnsi="ＭＳ 明朝" w:hint="eastAsia"/>
                <w:sz w:val="23"/>
                <w:szCs w:val="23"/>
              </w:rPr>
              <w:t>」は算出するがあくまで参考として使用し、</w:t>
            </w:r>
            <w:r w:rsidR="00C13B37" w:rsidRPr="008A4A80">
              <w:rPr>
                <w:rFonts w:ascii="ＭＳ 明朝" w:hAnsi="ＭＳ 明朝" w:hint="eastAsia"/>
                <w:sz w:val="22"/>
              </w:rPr>
              <w:t>従来から使用していた</w:t>
            </w:r>
          </w:p>
          <w:p w:rsidR="00C13B37" w:rsidRPr="00F426A5" w:rsidRDefault="00F426A5" w:rsidP="00DF7FDD">
            <w:pPr>
              <w:ind w:leftChars="713" w:left="1497" w:firstLineChars="100" w:firstLine="220"/>
              <w:jc w:val="left"/>
              <w:rPr>
                <w:rFonts w:ascii="ＭＳ 明朝" w:hAnsi="ＭＳ 明朝"/>
                <w:sz w:val="22"/>
              </w:rPr>
            </w:pPr>
            <w:r w:rsidRPr="008A4A80">
              <w:rPr>
                <w:rFonts w:ascii="ＭＳ 明朝" w:hAnsi="ＭＳ 明朝" w:hint="eastAsia"/>
                <w:sz w:val="22"/>
              </w:rPr>
              <w:t>「RPN」</w:t>
            </w:r>
            <w:r w:rsidR="00C13B37" w:rsidRPr="008A4A80">
              <w:rPr>
                <w:rFonts w:ascii="ＭＳ 明朝" w:hAnsi="ＭＳ 明朝" w:hint="eastAsia"/>
                <w:sz w:val="22"/>
              </w:rPr>
              <w:t>の閾値(しきいち：例えば</w:t>
            </w:r>
            <w:r w:rsidRPr="008A4A80">
              <w:rPr>
                <w:rFonts w:ascii="ＭＳ 明朝" w:hAnsi="ＭＳ 明朝" w:hint="eastAsia"/>
                <w:sz w:val="22"/>
              </w:rPr>
              <w:t>RPN100</w:t>
            </w:r>
            <w:r w:rsidR="00C13B37" w:rsidRPr="008A4A80">
              <w:rPr>
                <w:rFonts w:ascii="ＭＳ 明朝" w:hAnsi="ＭＳ 明朝" w:hint="eastAsia"/>
                <w:sz w:val="22"/>
              </w:rPr>
              <w:t>) は使用しない。</w:t>
            </w:r>
          </w:p>
          <w:p w:rsidR="00C13B37" w:rsidRPr="00F426A5" w:rsidRDefault="00C13B37" w:rsidP="00C13B37">
            <w:pPr>
              <w:jc w:val="left"/>
              <w:rPr>
                <w:rFonts w:ascii="ＭＳ 明朝" w:hAnsi="ＭＳ 明朝"/>
                <w:sz w:val="22"/>
              </w:rPr>
            </w:pPr>
            <w:r w:rsidRPr="00F426A5">
              <w:rPr>
                <w:rFonts w:ascii="ＭＳ 明朝" w:hAnsi="ＭＳ 明朝" w:hint="eastAsia"/>
                <w:sz w:val="22"/>
              </w:rPr>
              <w:t xml:space="preserve">  　　　（６）改善策を実施し、影響度、発生度及び検出度について再評価を行い、改善されたこ</w:t>
            </w:r>
          </w:p>
          <w:p w:rsidR="00EF7B98" w:rsidRDefault="00C13B37" w:rsidP="007A15EA">
            <w:pPr>
              <w:ind w:firstLineChars="700" w:firstLine="1540"/>
              <w:jc w:val="left"/>
              <w:rPr>
                <w:rFonts w:ascii="ＭＳ 明朝" w:hAnsi="ＭＳ 明朝"/>
                <w:sz w:val="22"/>
              </w:rPr>
            </w:pPr>
            <w:r w:rsidRPr="00F426A5">
              <w:rPr>
                <w:rFonts w:ascii="ＭＳ 明朝" w:hAnsi="ＭＳ 明朝" w:hint="eastAsia"/>
                <w:sz w:val="22"/>
              </w:rPr>
              <w:t>とを確認する。</w:t>
            </w:r>
            <w:r w:rsidR="00B073F1" w:rsidRPr="00B073F1">
              <w:rPr>
                <w:rFonts w:ascii="ＭＳ 明朝" w:hAnsi="ＭＳ 明朝" w:hint="eastAsia"/>
                <w:color w:val="FF0000"/>
                <w:sz w:val="22"/>
              </w:rPr>
              <w:t>なお、実施</w:t>
            </w:r>
            <w:r w:rsidR="00B073F1">
              <w:rPr>
                <w:rFonts w:ascii="ＭＳ 明朝" w:hAnsi="ＭＳ 明朝" w:hint="eastAsia"/>
                <w:color w:val="FF0000"/>
                <w:sz w:val="22"/>
              </w:rPr>
              <w:t>時に</w:t>
            </w:r>
            <w:r w:rsidR="00B073F1" w:rsidRPr="00B073F1">
              <w:rPr>
                <w:rFonts w:ascii="ＭＳ 明朝" w:hAnsi="ＭＳ 明朝" w:hint="eastAsia"/>
                <w:color w:val="FF0000"/>
                <w:sz w:val="22"/>
              </w:rPr>
              <w:t>計画をたてて</w:t>
            </w:r>
            <w:r w:rsidR="00004055">
              <w:rPr>
                <w:rFonts w:ascii="ＭＳ 明朝" w:hAnsi="ＭＳ 明朝" w:hint="eastAsia"/>
                <w:color w:val="FF0000"/>
                <w:sz w:val="22"/>
              </w:rPr>
              <w:t>進捗を確認する。</w:t>
            </w:r>
          </w:p>
          <w:p w:rsidR="007A15EA" w:rsidRDefault="007A15EA" w:rsidP="00E74204">
            <w:pPr>
              <w:ind w:firstLineChars="700" w:firstLine="1540"/>
              <w:jc w:val="left"/>
              <w:rPr>
                <w:rFonts w:ascii="ＭＳ 明朝" w:hAnsi="ＭＳ 明朝"/>
                <w:sz w:val="22"/>
              </w:rPr>
            </w:pPr>
          </w:p>
          <w:p w:rsidR="00EF7B98" w:rsidRPr="00013EC0" w:rsidRDefault="00EF7B98" w:rsidP="00E74204">
            <w:pPr>
              <w:ind w:firstLineChars="700" w:firstLine="1540"/>
              <w:jc w:val="left"/>
              <w:rPr>
                <w:rFonts w:ascii="ＭＳ 明朝" w:hAnsi="ＭＳ 明朝"/>
                <w:color w:val="FF0000"/>
                <w:sz w:val="22"/>
                <w:u w:val="single"/>
              </w:rPr>
            </w:pPr>
            <w:r w:rsidRPr="00013EC0">
              <w:rPr>
                <w:rFonts w:ascii="ＭＳ 明朝" w:hAnsi="ＭＳ 明朝" w:hint="eastAsia"/>
                <w:color w:val="FF0000"/>
                <w:sz w:val="22"/>
                <w:u w:val="single"/>
              </w:rPr>
              <w:t>再評価時の注意点</w:t>
            </w:r>
          </w:p>
          <w:p w:rsidR="002745A0" w:rsidRPr="00013EC0" w:rsidRDefault="00EF7B98" w:rsidP="00EF7B98">
            <w:pPr>
              <w:ind w:leftChars="800" w:left="4980" w:hangingChars="1500" w:hanging="3300"/>
              <w:jc w:val="left"/>
              <w:rPr>
                <w:rFonts w:ascii="ＭＳ 明朝" w:hAnsi="ＭＳ 明朝"/>
                <w:color w:val="FF0000"/>
                <w:sz w:val="22"/>
              </w:rPr>
            </w:pPr>
            <w:r w:rsidRPr="00013EC0">
              <w:rPr>
                <w:rFonts w:ascii="ＭＳ 明朝" w:hAnsi="ＭＳ 明朝" w:hint="eastAsia"/>
                <w:color w:val="FF0000"/>
                <w:sz w:val="22"/>
              </w:rPr>
              <w:t>厳しさ(</w:t>
            </w:r>
            <w:r w:rsidRPr="00013EC0">
              <w:rPr>
                <w:rFonts w:ascii="ＭＳ 明朝" w:hAnsi="ＭＳ 明朝"/>
                <w:color w:val="FF0000"/>
                <w:sz w:val="22"/>
              </w:rPr>
              <w:t>S)</w:t>
            </w:r>
            <w:r w:rsidRPr="00013EC0">
              <w:rPr>
                <w:rFonts w:ascii="ＭＳ 明朝" w:hAnsi="ＭＳ 明朝" w:hint="eastAsia"/>
                <w:color w:val="FF0000"/>
                <w:sz w:val="22"/>
              </w:rPr>
              <w:t>のランクを下げる</w:t>
            </w:r>
            <w:r w:rsidR="002745A0" w:rsidRPr="00013EC0">
              <w:rPr>
                <w:rFonts w:ascii="ＭＳ 明朝" w:hAnsi="ＭＳ 明朝" w:hint="eastAsia"/>
                <w:color w:val="FF0000"/>
                <w:sz w:val="22"/>
              </w:rPr>
              <w:t xml:space="preserve">　</w:t>
            </w:r>
            <w:r w:rsidRPr="00013EC0">
              <w:rPr>
                <w:rFonts w:ascii="ＭＳ 明朝" w:hAnsi="ＭＳ 明朝" w:hint="eastAsia"/>
                <w:color w:val="FF0000"/>
                <w:sz w:val="22"/>
              </w:rPr>
              <w:t>：設計変更によってのみ、厳しさのランクを下げるこ</w:t>
            </w:r>
          </w:p>
          <w:p w:rsidR="00EF7B98" w:rsidRPr="00013EC0" w:rsidRDefault="002745A0" w:rsidP="002745A0">
            <w:pPr>
              <w:ind w:leftChars="800" w:left="4980" w:hangingChars="1500" w:hanging="3300"/>
              <w:jc w:val="left"/>
              <w:rPr>
                <w:rFonts w:ascii="ＭＳ 明朝" w:hAnsi="ＭＳ 明朝"/>
                <w:color w:val="FF0000"/>
                <w:sz w:val="22"/>
              </w:rPr>
            </w:pPr>
            <w:r w:rsidRPr="00013EC0">
              <w:rPr>
                <w:rFonts w:ascii="ＭＳ 明朝" w:hAnsi="ＭＳ 明朝" w:hint="eastAsia"/>
                <w:color w:val="FF0000"/>
                <w:sz w:val="22"/>
              </w:rPr>
              <w:t xml:space="preserve">　　　　　　　　　　　　　　 </w:t>
            </w:r>
            <w:r w:rsidR="00EF7B98" w:rsidRPr="00013EC0">
              <w:rPr>
                <w:rFonts w:ascii="ＭＳ 明朝" w:hAnsi="ＭＳ 明朝" w:hint="eastAsia"/>
                <w:color w:val="FF0000"/>
                <w:sz w:val="22"/>
              </w:rPr>
              <w:t>とができる。</w:t>
            </w:r>
          </w:p>
          <w:p w:rsidR="002745A0" w:rsidRPr="00013EC0" w:rsidRDefault="00EF7B98" w:rsidP="00EF7B98">
            <w:pPr>
              <w:ind w:leftChars="800" w:left="4980" w:hangingChars="1500" w:hanging="3300"/>
              <w:jc w:val="left"/>
              <w:rPr>
                <w:rFonts w:ascii="ＭＳ 明朝" w:hAnsi="ＭＳ 明朝"/>
                <w:color w:val="FF0000"/>
                <w:sz w:val="22"/>
              </w:rPr>
            </w:pPr>
            <w:r w:rsidRPr="00013EC0">
              <w:rPr>
                <w:rFonts w:ascii="ＭＳ 明朝" w:hAnsi="ＭＳ 明朝" w:hint="eastAsia"/>
                <w:color w:val="FF0000"/>
                <w:sz w:val="22"/>
              </w:rPr>
              <w:t>発生頻度(</w:t>
            </w:r>
            <w:r w:rsidRPr="00013EC0">
              <w:rPr>
                <w:rFonts w:ascii="ＭＳ 明朝" w:hAnsi="ＭＳ 明朝"/>
                <w:color w:val="FF0000"/>
                <w:sz w:val="22"/>
              </w:rPr>
              <w:t>O)</w:t>
            </w:r>
            <w:r w:rsidRPr="00013EC0">
              <w:rPr>
                <w:rFonts w:ascii="ＭＳ 明朝" w:hAnsi="ＭＳ 明朝" w:hint="eastAsia"/>
                <w:color w:val="FF0000"/>
                <w:sz w:val="22"/>
              </w:rPr>
              <w:t>のランクを下げる：発生頻度ランクの低減は、設計変更によって、故障</w:t>
            </w:r>
          </w:p>
          <w:p w:rsidR="002745A0" w:rsidRPr="00013EC0" w:rsidRDefault="00EF7B98" w:rsidP="002745A0">
            <w:pPr>
              <w:ind w:firstLineChars="2200" w:firstLine="4840"/>
              <w:jc w:val="left"/>
              <w:rPr>
                <w:rFonts w:ascii="ＭＳ 明朝" w:hAnsi="ＭＳ 明朝"/>
                <w:color w:val="FF0000"/>
                <w:sz w:val="22"/>
              </w:rPr>
            </w:pPr>
            <w:r w:rsidRPr="00013EC0">
              <w:rPr>
                <w:rFonts w:ascii="ＭＳ 明朝" w:hAnsi="ＭＳ 明朝" w:hint="eastAsia"/>
                <w:color w:val="FF0000"/>
                <w:sz w:val="22"/>
              </w:rPr>
              <w:t>モードの１つまたはそれ以上の原因又はメカニズム</w:t>
            </w:r>
          </w:p>
          <w:p w:rsidR="00EF7B98" w:rsidRPr="00013EC0" w:rsidRDefault="00EF7B98" w:rsidP="002745A0">
            <w:pPr>
              <w:ind w:firstLineChars="2200" w:firstLine="4840"/>
              <w:jc w:val="left"/>
              <w:rPr>
                <w:rFonts w:ascii="ＭＳ 明朝" w:hAnsi="ＭＳ 明朝"/>
                <w:color w:val="FF0000"/>
                <w:sz w:val="22"/>
              </w:rPr>
            </w:pPr>
            <w:r w:rsidRPr="00013EC0">
              <w:rPr>
                <w:rFonts w:ascii="ＭＳ 明朝" w:hAnsi="ＭＳ 明朝" w:hint="eastAsia"/>
                <w:color w:val="FF0000"/>
                <w:sz w:val="22"/>
              </w:rPr>
              <w:t>を排除又は管理することで可能になる。</w:t>
            </w:r>
          </w:p>
          <w:p w:rsidR="002745A0" w:rsidRPr="00013EC0" w:rsidRDefault="00EF7B98" w:rsidP="0019751A">
            <w:pPr>
              <w:ind w:leftChars="800" w:left="4980" w:hangingChars="1500" w:hanging="3300"/>
              <w:jc w:val="left"/>
              <w:rPr>
                <w:rFonts w:ascii="ＭＳ 明朝" w:hAnsi="ＭＳ 明朝"/>
                <w:color w:val="FF0000"/>
                <w:sz w:val="22"/>
              </w:rPr>
            </w:pPr>
            <w:r w:rsidRPr="00013EC0">
              <w:rPr>
                <w:rFonts w:ascii="ＭＳ 明朝" w:hAnsi="ＭＳ 明朝" w:hint="eastAsia"/>
                <w:color w:val="FF0000"/>
                <w:sz w:val="22"/>
              </w:rPr>
              <w:t>検出(</w:t>
            </w:r>
            <w:r w:rsidRPr="00013EC0">
              <w:rPr>
                <w:rFonts w:ascii="ＭＳ 明朝" w:hAnsi="ＭＳ 明朝"/>
                <w:color w:val="FF0000"/>
                <w:sz w:val="22"/>
              </w:rPr>
              <w:t>D)</w:t>
            </w:r>
            <w:r w:rsidRPr="00013EC0">
              <w:rPr>
                <w:rFonts w:ascii="ＭＳ 明朝" w:hAnsi="ＭＳ 明朝" w:hint="eastAsia"/>
                <w:color w:val="FF0000"/>
                <w:sz w:val="22"/>
              </w:rPr>
              <w:t>のランクを下げる</w:t>
            </w:r>
            <w:r w:rsidR="002745A0" w:rsidRPr="00013EC0">
              <w:rPr>
                <w:rFonts w:ascii="ＭＳ 明朝" w:hAnsi="ＭＳ 明朝" w:hint="eastAsia"/>
                <w:color w:val="FF0000"/>
                <w:sz w:val="22"/>
              </w:rPr>
              <w:t xml:space="preserve"> </w:t>
            </w:r>
            <w:r w:rsidR="002745A0" w:rsidRPr="00013EC0">
              <w:rPr>
                <w:rFonts w:ascii="ＭＳ 明朝" w:hAnsi="ＭＳ 明朝"/>
                <w:color w:val="FF0000"/>
                <w:sz w:val="22"/>
              </w:rPr>
              <w:t xml:space="preserve">   </w:t>
            </w:r>
            <w:r w:rsidRPr="00013EC0">
              <w:rPr>
                <w:rFonts w:ascii="ＭＳ 明朝" w:hAnsi="ＭＳ 明朝" w:hint="eastAsia"/>
                <w:color w:val="FF0000"/>
                <w:sz w:val="22"/>
              </w:rPr>
              <w:t>：望ましい方法は、エラー/ミス防止法を用いること</w:t>
            </w:r>
          </w:p>
          <w:p w:rsidR="00C13B37" w:rsidRPr="00013EC0" w:rsidRDefault="002745A0" w:rsidP="002745A0">
            <w:pPr>
              <w:ind w:leftChars="800" w:left="4980" w:hangingChars="1500" w:hanging="3300"/>
              <w:jc w:val="left"/>
              <w:rPr>
                <w:rFonts w:ascii="ＭＳ 明朝" w:hAnsi="ＭＳ 明朝"/>
                <w:color w:val="FF0000"/>
                <w:sz w:val="22"/>
              </w:rPr>
            </w:pPr>
            <w:r w:rsidRPr="00013EC0">
              <w:rPr>
                <w:rFonts w:ascii="ＭＳ 明朝" w:hAnsi="ＭＳ 明朝" w:hint="eastAsia"/>
                <w:color w:val="FF0000"/>
                <w:sz w:val="22"/>
              </w:rPr>
              <w:t xml:space="preserve">　　　　　　　　　　　　　　 </w:t>
            </w:r>
            <w:r w:rsidR="00EF7B98" w:rsidRPr="00013EC0">
              <w:rPr>
                <w:rFonts w:ascii="ＭＳ 明朝" w:hAnsi="ＭＳ 明朝" w:hint="eastAsia"/>
                <w:color w:val="FF0000"/>
                <w:sz w:val="22"/>
              </w:rPr>
              <w:t>である。</w:t>
            </w:r>
          </w:p>
          <w:p w:rsidR="00C13B37" w:rsidRPr="00DF7FDD" w:rsidRDefault="00C13B37" w:rsidP="005B70BC">
            <w:pPr>
              <w:jc w:val="left"/>
              <w:rPr>
                <w:color w:val="FF0000"/>
                <w:sz w:val="22"/>
              </w:rPr>
            </w:pPr>
          </w:p>
        </w:tc>
      </w:tr>
      <w:tr w:rsidR="00C13B37" w:rsidTr="000B7488">
        <w:trPr>
          <w:cantSplit/>
        </w:trPr>
        <w:tc>
          <w:tcPr>
            <w:tcW w:w="3264" w:type="dxa"/>
            <w:gridSpan w:val="4"/>
            <w:tcBorders>
              <w:top w:val="single" w:sz="4" w:space="0" w:color="auto"/>
            </w:tcBorders>
            <w:vAlign w:val="center"/>
          </w:tcPr>
          <w:p w:rsidR="00C13B37" w:rsidRPr="00585AB8" w:rsidRDefault="00C13B37" w:rsidP="00EF3F40">
            <w:pPr>
              <w:jc w:val="center"/>
              <w:rPr>
                <w:sz w:val="20"/>
                <w:szCs w:val="20"/>
              </w:rPr>
            </w:pPr>
            <w:r w:rsidRPr="00585AB8">
              <w:rPr>
                <w:rFonts w:hint="eastAsia"/>
                <w:sz w:val="20"/>
                <w:szCs w:val="20"/>
              </w:rPr>
              <w:lastRenderedPageBreak/>
              <w:t>文書番号</w:t>
            </w:r>
            <w:r w:rsidR="002B2E1D">
              <w:rPr>
                <w:rFonts w:hint="eastAsia"/>
                <w:sz w:val="20"/>
                <w:szCs w:val="20"/>
              </w:rPr>
              <w:t xml:space="preserve">　</w:t>
            </w:r>
            <w:r w:rsidR="002B2E1D">
              <w:rPr>
                <w:rFonts w:hint="eastAsia"/>
              </w:rPr>
              <w:t>HH-100</w:t>
            </w:r>
            <w:r w:rsidR="00AA32BA">
              <w:rPr>
                <w:rFonts w:hint="eastAsia"/>
              </w:rPr>
              <w:t>1</w:t>
            </w:r>
          </w:p>
        </w:tc>
        <w:tc>
          <w:tcPr>
            <w:tcW w:w="6960" w:type="dxa"/>
            <w:gridSpan w:val="4"/>
            <w:vMerge w:val="restart"/>
            <w:tcBorders>
              <w:top w:val="single" w:sz="4" w:space="0" w:color="auto"/>
            </w:tcBorders>
          </w:tcPr>
          <w:p w:rsidR="00C13B37" w:rsidRPr="00585AB8" w:rsidRDefault="00C13B37" w:rsidP="00EF3F40">
            <w:pPr>
              <w:ind w:firstLineChars="300" w:firstLine="1080"/>
              <w:rPr>
                <w:sz w:val="20"/>
                <w:szCs w:val="20"/>
              </w:rPr>
            </w:pPr>
            <w:r w:rsidRPr="007F5E9D">
              <w:rPr>
                <w:rFonts w:hint="eastAsia"/>
                <w:sz w:val="36"/>
              </w:rPr>
              <w:t>工程ＦＭＥＡ実施</w:t>
            </w:r>
            <w:r>
              <w:rPr>
                <w:rFonts w:hint="eastAsia"/>
                <w:sz w:val="36"/>
              </w:rPr>
              <w:t>手順書</w:t>
            </w:r>
          </w:p>
        </w:tc>
      </w:tr>
      <w:tr w:rsidR="00C13B37" w:rsidTr="00604E3B">
        <w:trPr>
          <w:cantSplit/>
        </w:trPr>
        <w:tc>
          <w:tcPr>
            <w:tcW w:w="3264" w:type="dxa"/>
            <w:gridSpan w:val="4"/>
            <w:vAlign w:val="center"/>
          </w:tcPr>
          <w:p w:rsidR="00C13B37" w:rsidRPr="00585AB8" w:rsidRDefault="00530FEA" w:rsidP="00EF3F40">
            <w:pPr>
              <w:jc w:val="center"/>
              <w:rPr>
                <w:sz w:val="20"/>
                <w:szCs w:val="20"/>
              </w:rPr>
            </w:pPr>
            <w:r>
              <w:rPr>
                <w:rFonts w:hint="eastAsia"/>
                <w:sz w:val="20"/>
                <w:szCs w:val="20"/>
              </w:rPr>
              <w:t>3</w:t>
            </w:r>
            <w:r w:rsidR="00C13B37" w:rsidRPr="00585AB8">
              <w:rPr>
                <w:rFonts w:hint="eastAsia"/>
                <w:sz w:val="20"/>
                <w:szCs w:val="20"/>
              </w:rPr>
              <w:t>／</w:t>
            </w:r>
            <w:r w:rsidR="00ED3E8F">
              <w:rPr>
                <w:sz w:val="20"/>
                <w:szCs w:val="20"/>
              </w:rPr>
              <w:t>10</w:t>
            </w:r>
          </w:p>
        </w:tc>
        <w:tc>
          <w:tcPr>
            <w:tcW w:w="6960" w:type="dxa"/>
            <w:gridSpan w:val="4"/>
            <w:vMerge/>
          </w:tcPr>
          <w:p w:rsidR="00C13B37" w:rsidRPr="00585AB8" w:rsidRDefault="00C13B37" w:rsidP="00EF3F40">
            <w:pPr>
              <w:rPr>
                <w:sz w:val="20"/>
                <w:szCs w:val="20"/>
              </w:rPr>
            </w:pPr>
          </w:p>
        </w:tc>
      </w:tr>
      <w:tr w:rsidR="00C13B37" w:rsidTr="00604E3B">
        <w:trPr>
          <w:trHeight w:val="14580"/>
        </w:trPr>
        <w:tc>
          <w:tcPr>
            <w:tcW w:w="10224" w:type="dxa"/>
            <w:gridSpan w:val="8"/>
          </w:tcPr>
          <w:p w:rsidR="00C13B37" w:rsidRDefault="00C13B37" w:rsidP="00FF33F8">
            <w:pPr>
              <w:jc w:val="left"/>
              <w:rPr>
                <w:sz w:val="22"/>
              </w:rPr>
            </w:pPr>
          </w:p>
          <w:p w:rsidR="00ED3E8F" w:rsidRPr="00F426A5" w:rsidRDefault="00ED3E8F" w:rsidP="00ED3E8F">
            <w:pPr>
              <w:jc w:val="left"/>
              <w:rPr>
                <w:rFonts w:ascii="ＭＳ 明朝" w:hAnsi="ＭＳ 明朝"/>
                <w:sz w:val="22"/>
              </w:rPr>
            </w:pPr>
            <w:r w:rsidRPr="00F426A5">
              <w:rPr>
                <w:rFonts w:ascii="ＭＳ 明朝" w:hAnsi="ＭＳ 明朝" w:hint="eastAsia"/>
                <w:sz w:val="22"/>
              </w:rPr>
              <w:t>７． 作成手順</w:t>
            </w:r>
          </w:p>
          <w:p w:rsidR="00ED3E8F" w:rsidRPr="00F426A5" w:rsidRDefault="00ED3E8F" w:rsidP="00ED3E8F">
            <w:pPr>
              <w:ind w:leftChars="350" w:left="735" w:firstLineChars="50" w:firstLine="110"/>
              <w:jc w:val="left"/>
              <w:rPr>
                <w:rFonts w:ascii="ＭＳ 明朝" w:hAnsi="ＭＳ 明朝"/>
                <w:sz w:val="22"/>
              </w:rPr>
            </w:pPr>
            <w:r>
              <w:rPr>
                <w:rFonts w:ascii="ＭＳ 明朝" w:hAnsi="ＭＳ 明朝" w:hint="eastAsia"/>
                <w:sz w:val="22"/>
              </w:rPr>
              <w:t>工程FMEA</w:t>
            </w:r>
            <w:r w:rsidRPr="00F426A5">
              <w:rPr>
                <w:rFonts w:ascii="ＭＳ 明朝" w:hAnsi="ＭＳ 明朝" w:hint="eastAsia"/>
                <w:sz w:val="22"/>
              </w:rPr>
              <w:t>は、以下の手順で作成する。</w:t>
            </w:r>
          </w:p>
          <w:p w:rsidR="00ED3E8F" w:rsidRPr="00F426A5" w:rsidRDefault="00ED3E8F" w:rsidP="00ED3E8F">
            <w:pPr>
              <w:ind w:leftChars="400" w:left="1500" w:hangingChars="300" w:hanging="660"/>
              <w:jc w:val="left"/>
              <w:rPr>
                <w:rFonts w:ascii="ＭＳ 明朝" w:hAnsi="ＭＳ 明朝"/>
                <w:sz w:val="22"/>
              </w:rPr>
            </w:pPr>
            <w:r w:rsidRPr="00F426A5">
              <w:rPr>
                <w:rFonts w:ascii="ＭＳ 明朝" w:hAnsi="ＭＳ 明朝" w:hint="eastAsia"/>
                <w:sz w:val="22"/>
              </w:rPr>
              <w:t>（１）様式</w:t>
            </w:r>
          </w:p>
          <w:p w:rsidR="00ED3E8F" w:rsidRPr="00F426A5" w:rsidRDefault="00ED3E8F" w:rsidP="00ED3E8F">
            <w:pPr>
              <w:ind w:leftChars="400" w:left="1500" w:hangingChars="300" w:hanging="660"/>
              <w:jc w:val="left"/>
              <w:rPr>
                <w:rFonts w:ascii="ＭＳ 明朝" w:hAnsi="ＭＳ 明朝"/>
                <w:sz w:val="22"/>
              </w:rPr>
            </w:pPr>
            <w:r w:rsidRPr="00F426A5">
              <w:rPr>
                <w:rFonts w:ascii="ＭＳ 明朝" w:hAnsi="ＭＳ 明朝" w:hint="eastAsia"/>
                <w:sz w:val="22"/>
              </w:rPr>
              <w:t xml:space="preserve">      様式は、「</w:t>
            </w:r>
            <w:r w:rsidR="003C46B2">
              <w:rPr>
                <w:rFonts w:ascii="ＭＳ 明朝" w:hAnsi="ＭＳ 明朝"/>
                <w:sz w:val="22"/>
              </w:rPr>
              <w:t>KH-081-HH1001</w:t>
            </w:r>
            <w:r w:rsidRPr="00F426A5">
              <w:rPr>
                <w:rFonts w:ascii="ＭＳ 明朝" w:hAnsi="ＭＳ 明朝" w:hint="eastAsia"/>
                <w:sz w:val="22"/>
              </w:rPr>
              <w:t>工程FMEA」を使用する。ただし、顧客の指定様式がある場合は、顧客指定様式を使用する。</w:t>
            </w:r>
          </w:p>
          <w:p w:rsidR="00ED3E8F" w:rsidRPr="00BC470C" w:rsidRDefault="00ED3E8F" w:rsidP="00ED3E8F">
            <w:pPr>
              <w:ind w:leftChars="400" w:left="1500" w:hangingChars="300" w:hanging="660"/>
              <w:jc w:val="left"/>
              <w:rPr>
                <w:sz w:val="22"/>
              </w:rPr>
            </w:pPr>
            <w:r w:rsidRPr="00BC470C">
              <w:rPr>
                <w:rFonts w:hint="eastAsia"/>
                <w:sz w:val="22"/>
              </w:rPr>
              <w:t>（２）記入要領</w:t>
            </w:r>
            <w:r w:rsidRPr="00BC470C">
              <w:rPr>
                <w:rFonts w:hint="eastAsia"/>
                <w:sz w:val="22"/>
              </w:rPr>
              <w:t xml:space="preserve">                                            </w:t>
            </w:r>
          </w:p>
          <w:p w:rsidR="00ED3E8F" w:rsidRPr="00BC470C" w:rsidRDefault="00ED3E8F" w:rsidP="00ED3E8F">
            <w:pPr>
              <w:ind w:firstLineChars="300" w:firstLine="660"/>
              <w:jc w:val="left"/>
              <w:rPr>
                <w:sz w:val="22"/>
              </w:rPr>
            </w:pPr>
            <w:r w:rsidRPr="00BC470C">
              <w:rPr>
                <w:rFonts w:hint="eastAsia"/>
                <w:sz w:val="22"/>
              </w:rPr>
              <w:t xml:space="preserve">        </w:t>
            </w:r>
            <w:r>
              <w:rPr>
                <w:rFonts w:hint="eastAsia"/>
                <w:sz w:val="22"/>
              </w:rPr>
              <w:t>記入要領は、「</w:t>
            </w:r>
            <w:r w:rsidR="002169A5">
              <w:rPr>
                <w:rFonts w:hint="eastAsia"/>
                <w:sz w:val="22"/>
              </w:rPr>
              <w:t>スタディガイド</w:t>
            </w:r>
            <w:r w:rsidR="002169A5">
              <w:rPr>
                <w:rFonts w:hint="eastAsia"/>
                <w:sz w:val="22"/>
              </w:rPr>
              <w:t>FMEA 4</w:t>
            </w:r>
            <w:r w:rsidR="002169A5" w:rsidRPr="002169A5">
              <w:rPr>
                <w:rFonts w:hint="eastAsia"/>
                <w:sz w:val="22"/>
                <w:vertAlign w:val="superscript"/>
              </w:rPr>
              <w:t>th</w:t>
            </w:r>
            <w:r w:rsidR="002169A5">
              <w:rPr>
                <w:sz w:val="22"/>
              </w:rPr>
              <w:t xml:space="preserve"> </w:t>
            </w:r>
            <w:r w:rsidR="002169A5">
              <w:rPr>
                <w:rFonts w:hint="eastAsia"/>
                <w:sz w:val="22"/>
              </w:rPr>
              <w:t>Edition</w:t>
            </w:r>
            <w:r w:rsidR="002169A5">
              <w:rPr>
                <w:rFonts w:hint="eastAsia"/>
                <w:sz w:val="22"/>
              </w:rPr>
              <w:t>第Ⅳ章」による。</w:t>
            </w:r>
            <w:r w:rsidRPr="00BC470C">
              <w:rPr>
                <w:rFonts w:hint="eastAsia"/>
                <w:sz w:val="22"/>
              </w:rPr>
              <w:t>ただし、顧客の指</w:t>
            </w:r>
          </w:p>
          <w:p w:rsidR="00ED3E8F" w:rsidRDefault="00ED3E8F" w:rsidP="00ED3E8F">
            <w:pPr>
              <w:ind w:firstLineChars="700" w:firstLine="1540"/>
              <w:jc w:val="left"/>
              <w:rPr>
                <w:sz w:val="22"/>
              </w:rPr>
            </w:pPr>
            <w:r w:rsidRPr="00BC470C">
              <w:rPr>
                <w:rFonts w:hint="eastAsia"/>
                <w:sz w:val="22"/>
              </w:rPr>
              <w:t>定様式を使用する場合は、顧客の記入要領に従い作成する。</w:t>
            </w:r>
          </w:p>
          <w:p w:rsidR="00ED3E8F" w:rsidRPr="00013EC0" w:rsidRDefault="00ED3E8F" w:rsidP="00ED3E8F">
            <w:pPr>
              <w:jc w:val="left"/>
              <w:rPr>
                <w:color w:val="FF0000"/>
                <w:sz w:val="22"/>
              </w:rPr>
            </w:pPr>
            <w:r>
              <w:rPr>
                <w:rFonts w:hint="eastAsia"/>
                <w:color w:val="FF0000"/>
                <w:sz w:val="22"/>
              </w:rPr>
              <w:t xml:space="preserve">　　　　</w:t>
            </w:r>
            <w:r w:rsidRPr="00013EC0">
              <w:rPr>
                <w:rFonts w:hint="eastAsia"/>
                <w:color w:val="FF0000"/>
                <w:sz w:val="22"/>
              </w:rPr>
              <w:t>（３）整合性確認</w:t>
            </w:r>
          </w:p>
          <w:p w:rsidR="00ED3E8F" w:rsidRPr="00013EC0" w:rsidRDefault="00ED3E8F" w:rsidP="00ED3E8F">
            <w:pPr>
              <w:jc w:val="left"/>
              <w:rPr>
                <w:color w:val="FF0000"/>
                <w:sz w:val="22"/>
              </w:rPr>
            </w:pPr>
            <w:r w:rsidRPr="00013EC0">
              <w:rPr>
                <w:rFonts w:hint="eastAsia"/>
                <w:color w:val="FF0000"/>
                <w:sz w:val="22"/>
              </w:rPr>
              <w:t xml:space="preserve">　　　　　　　工程フロー図と工程</w:t>
            </w:r>
            <w:r w:rsidRPr="00013EC0">
              <w:rPr>
                <w:rFonts w:hint="eastAsia"/>
                <w:color w:val="FF0000"/>
                <w:sz w:val="22"/>
              </w:rPr>
              <w:t>FMEA</w:t>
            </w:r>
            <w:r w:rsidRPr="00013EC0">
              <w:rPr>
                <w:rFonts w:hint="eastAsia"/>
                <w:color w:val="FF0000"/>
                <w:sz w:val="22"/>
              </w:rPr>
              <w:t>の整合性を確実に実施すること。</w:t>
            </w:r>
          </w:p>
          <w:p w:rsidR="00ED3E8F" w:rsidRPr="00BC470C" w:rsidRDefault="00ED3E8F" w:rsidP="00ED3E8F">
            <w:pPr>
              <w:jc w:val="left"/>
              <w:rPr>
                <w:sz w:val="22"/>
              </w:rPr>
            </w:pPr>
          </w:p>
          <w:p w:rsidR="00ED3E8F" w:rsidRDefault="00ED3E8F" w:rsidP="00ED3E8F">
            <w:pPr>
              <w:jc w:val="left"/>
              <w:rPr>
                <w:sz w:val="22"/>
              </w:rPr>
            </w:pPr>
            <w:r w:rsidRPr="00BC470C">
              <w:rPr>
                <w:rFonts w:hint="eastAsia"/>
                <w:sz w:val="22"/>
              </w:rPr>
              <w:t xml:space="preserve"> </w:t>
            </w:r>
            <w:r w:rsidRPr="00BC470C">
              <w:rPr>
                <w:rFonts w:hint="eastAsia"/>
                <w:sz w:val="22"/>
              </w:rPr>
              <w:t>８．</w:t>
            </w:r>
            <w:r w:rsidRPr="00BC470C">
              <w:rPr>
                <w:rFonts w:hint="eastAsia"/>
                <w:sz w:val="22"/>
              </w:rPr>
              <w:t xml:space="preserve"> </w:t>
            </w:r>
            <w:r w:rsidRPr="00DF7FDD">
              <w:rPr>
                <w:rFonts w:hint="eastAsia"/>
                <w:color w:val="FF0000"/>
                <w:sz w:val="22"/>
              </w:rPr>
              <w:t>工程</w:t>
            </w:r>
            <w:r w:rsidRPr="00DF7FDD">
              <w:rPr>
                <w:rFonts w:hint="eastAsia"/>
                <w:color w:val="FF0000"/>
                <w:sz w:val="22"/>
              </w:rPr>
              <w:t>FMEA</w:t>
            </w:r>
            <w:r w:rsidRPr="00DF7FDD">
              <w:rPr>
                <w:rFonts w:hint="eastAsia"/>
                <w:color w:val="FF0000"/>
                <w:sz w:val="22"/>
              </w:rPr>
              <w:t>の見直し</w:t>
            </w:r>
          </w:p>
          <w:p w:rsidR="00ED3E8F" w:rsidRPr="00653F10" w:rsidRDefault="00ED3E8F" w:rsidP="00ED3E8F">
            <w:pPr>
              <w:ind w:left="420"/>
              <w:rPr>
                <w:rFonts w:ascii="ＭＳ 明朝" w:hAnsi="ＭＳ 明朝"/>
                <w:color w:val="FF0000"/>
                <w:szCs w:val="21"/>
              </w:rPr>
            </w:pPr>
            <w:r>
              <w:rPr>
                <w:rFonts w:hint="eastAsia"/>
                <w:sz w:val="22"/>
              </w:rPr>
              <w:t xml:space="preserve">　　</w:t>
            </w:r>
            <w:r>
              <w:rPr>
                <w:rFonts w:ascii="ＭＳ 明朝" w:hAnsi="ＭＳ 明朝" w:hint="eastAsia"/>
                <w:color w:val="FF0000"/>
                <w:szCs w:val="21"/>
              </w:rPr>
              <w:t>下記が該当する場合、工程FMEA</w:t>
            </w:r>
            <w:r w:rsidRPr="00D34597">
              <w:rPr>
                <w:rFonts w:ascii="ＭＳ 明朝" w:hAnsi="ＭＳ 明朝" w:hint="eastAsia"/>
                <w:color w:val="FF0000"/>
                <w:szCs w:val="21"/>
              </w:rPr>
              <w:t>の見直しを</w:t>
            </w:r>
            <w:r>
              <w:rPr>
                <w:rFonts w:ascii="ＭＳ 明朝" w:hAnsi="ＭＳ 明朝" w:hint="eastAsia"/>
                <w:color w:val="FF0000"/>
                <w:szCs w:val="21"/>
              </w:rPr>
              <w:t>行い、参画者が更新履歴欄に捺印する。</w:t>
            </w:r>
          </w:p>
          <w:p w:rsidR="00ED3E8F" w:rsidRDefault="00ED3E8F" w:rsidP="00ED3E8F">
            <w:pPr>
              <w:ind w:firstLineChars="400" w:firstLine="840"/>
              <w:rPr>
                <w:rFonts w:ascii="ＭＳ 明朝" w:hAnsi="ＭＳ 明朝"/>
                <w:color w:val="FF0000"/>
                <w:szCs w:val="21"/>
              </w:rPr>
            </w:pPr>
            <w:r>
              <w:rPr>
                <w:rFonts w:ascii="ＭＳ 明朝" w:hAnsi="ＭＳ 明朝" w:hint="eastAsia"/>
                <w:color w:val="FF0000"/>
                <w:szCs w:val="21"/>
              </w:rPr>
              <w:t>・工程に変更があった場合</w:t>
            </w:r>
            <w:r w:rsidR="002F5EBE" w:rsidRPr="002F5EBE">
              <w:rPr>
                <w:rFonts w:ascii="ＭＳ 明朝" w:hAnsi="ＭＳ 明朝" w:hint="eastAsia"/>
                <w:color w:val="FF0000"/>
                <w:szCs w:val="21"/>
              </w:rPr>
              <w:t>（顧客要求含む）</w:t>
            </w:r>
            <w:bookmarkStart w:id="0" w:name="_GoBack"/>
            <w:bookmarkEnd w:id="0"/>
          </w:p>
          <w:p w:rsidR="00ED3E8F" w:rsidRPr="00DF7FDD" w:rsidRDefault="00ED3E8F" w:rsidP="00ED3E8F">
            <w:pPr>
              <w:ind w:firstLineChars="400" w:firstLine="840"/>
              <w:rPr>
                <w:rFonts w:ascii="ＭＳ 明朝" w:hAnsi="ＭＳ 明朝"/>
                <w:color w:val="FF0000"/>
                <w:szCs w:val="21"/>
              </w:rPr>
            </w:pPr>
            <w:r>
              <w:rPr>
                <w:rFonts w:ascii="ＭＳ 明朝" w:hAnsi="ＭＳ 明朝" w:hint="eastAsia"/>
                <w:color w:val="FF0000"/>
                <w:szCs w:val="21"/>
              </w:rPr>
              <w:t>・不適合があった場合</w:t>
            </w:r>
          </w:p>
          <w:p w:rsidR="00ED3E8F" w:rsidRDefault="008021DA" w:rsidP="00ED3E8F">
            <w:pPr>
              <w:ind w:firstLineChars="400" w:firstLine="840"/>
              <w:jc w:val="left"/>
              <w:rPr>
                <w:color w:val="FF0000"/>
                <w:sz w:val="22"/>
              </w:rPr>
            </w:pPr>
            <w:r>
              <w:rPr>
                <w:rFonts w:ascii="ＭＳ 明朝" w:hAnsi="ＭＳ 明朝" w:hint="eastAsia"/>
                <w:color w:val="FF0000"/>
                <w:szCs w:val="21"/>
              </w:rPr>
              <w:t>・</w:t>
            </w:r>
            <w:r w:rsidR="00ED3E8F" w:rsidRPr="00DF7FDD">
              <w:rPr>
                <w:rFonts w:hint="eastAsia"/>
                <w:color w:val="FF0000"/>
                <w:sz w:val="22"/>
              </w:rPr>
              <w:t>対象製品の量産中は、毎年及び工程内不具合が発生した都度</w:t>
            </w:r>
          </w:p>
          <w:p w:rsidR="008021DA" w:rsidRPr="008021DA" w:rsidRDefault="008021DA" w:rsidP="008021DA">
            <w:pPr>
              <w:jc w:val="left"/>
              <w:rPr>
                <w:color w:val="0000FF"/>
                <w:sz w:val="22"/>
              </w:rPr>
            </w:pPr>
          </w:p>
          <w:p w:rsidR="008021DA" w:rsidRPr="008021DA" w:rsidRDefault="008021DA" w:rsidP="008021DA">
            <w:pPr>
              <w:ind w:firstLineChars="300" w:firstLine="630"/>
              <w:rPr>
                <w:rFonts w:ascii="ＭＳ 明朝" w:hAnsi="ＭＳ 明朝"/>
                <w:color w:val="FF0000"/>
                <w:szCs w:val="21"/>
              </w:rPr>
            </w:pPr>
            <w:r w:rsidRPr="008021DA">
              <w:rPr>
                <w:rFonts w:ascii="ＭＳ 明朝" w:hAnsi="ＭＳ 明朝" w:hint="eastAsia"/>
                <w:color w:val="FF0000"/>
                <w:szCs w:val="21"/>
              </w:rPr>
              <w:t>見直し後、品証部門が関係部門を招集し、工程FMEA及びコントロールプランの記載内容について、</w:t>
            </w:r>
          </w:p>
          <w:p w:rsidR="008021DA" w:rsidRPr="008021DA" w:rsidRDefault="008021DA" w:rsidP="008021DA">
            <w:pPr>
              <w:ind w:firstLineChars="300" w:firstLine="630"/>
              <w:rPr>
                <w:rFonts w:ascii="ＭＳ 明朝" w:hAnsi="ＭＳ 明朝"/>
                <w:color w:val="FF0000"/>
                <w:szCs w:val="21"/>
              </w:rPr>
            </w:pPr>
            <w:r w:rsidRPr="008021DA">
              <w:rPr>
                <w:rFonts w:ascii="ＭＳ 明朝" w:hAnsi="ＭＳ 明朝" w:hint="eastAsia"/>
                <w:color w:val="FF0000"/>
                <w:szCs w:val="21"/>
              </w:rPr>
              <w:t>現場で実作業との照合を行う。相違がなければ、全ての参画者の押印後、最終承認を品質保証部門が</w:t>
            </w:r>
          </w:p>
          <w:p w:rsidR="008021DA" w:rsidRPr="008021DA" w:rsidRDefault="008021DA" w:rsidP="008021DA">
            <w:pPr>
              <w:ind w:firstLineChars="300" w:firstLine="630"/>
              <w:rPr>
                <w:rFonts w:ascii="ＭＳ 明朝" w:hAnsi="ＭＳ 明朝"/>
                <w:color w:val="FF0000"/>
                <w:szCs w:val="21"/>
              </w:rPr>
            </w:pPr>
            <w:r w:rsidRPr="008021DA">
              <w:rPr>
                <w:rFonts w:ascii="ＭＳ 明朝" w:hAnsi="ＭＳ 明朝" w:hint="eastAsia"/>
                <w:color w:val="FF0000"/>
                <w:szCs w:val="21"/>
              </w:rPr>
              <w:t>行う。</w:t>
            </w:r>
          </w:p>
          <w:p w:rsidR="008021DA" w:rsidRPr="00617647" w:rsidRDefault="008021DA" w:rsidP="008021DA">
            <w:pPr>
              <w:ind w:firstLineChars="300" w:firstLine="630"/>
              <w:jc w:val="left"/>
              <w:rPr>
                <w:sz w:val="22"/>
              </w:rPr>
            </w:pPr>
            <w:r w:rsidRPr="008021DA">
              <w:rPr>
                <w:rFonts w:ascii="ＭＳ 明朝" w:hAnsi="ＭＳ 明朝" w:hint="eastAsia"/>
                <w:color w:val="FF0000"/>
                <w:szCs w:val="21"/>
              </w:rPr>
              <w:t>相違が発見された場合は、修正措置を行う。</w:t>
            </w:r>
          </w:p>
        </w:tc>
      </w:tr>
      <w:tr w:rsidR="00C13B37" w:rsidTr="000B7488">
        <w:trPr>
          <w:cantSplit/>
        </w:trPr>
        <w:tc>
          <w:tcPr>
            <w:tcW w:w="3264" w:type="dxa"/>
            <w:gridSpan w:val="4"/>
            <w:tcBorders>
              <w:top w:val="single" w:sz="4" w:space="0" w:color="auto"/>
            </w:tcBorders>
            <w:vAlign w:val="center"/>
          </w:tcPr>
          <w:p w:rsidR="00C13B37" w:rsidRPr="00617647" w:rsidRDefault="00C13B37" w:rsidP="00EF3F40">
            <w:pPr>
              <w:jc w:val="center"/>
              <w:rPr>
                <w:sz w:val="20"/>
                <w:szCs w:val="20"/>
              </w:rPr>
            </w:pPr>
            <w:r w:rsidRPr="00617647">
              <w:rPr>
                <w:rFonts w:hint="eastAsia"/>
                <w:sz w:val="20"/>
                <w:szCs w:val="20"/>
              </w:rPr>
              <w:t xml:space="preserve">文書番号　</w:t>
            </w:r>
            <w:r w:rsidR="002B2E1D" w:rsidRPr="00617647">
              <w:rPr>
                <w:rFonts w:hint="eastAsia"/>
              </w:rPr>
              <w:t>HH-100</w:t>
            </w:r>
            <w:r w:rsidR="00AA32BA" w:rsidRPr="00617647">
              <w:rPr>
                <w:rFonts w:hint="eastAsia"/>
              </w:rPr>
              <w:t>1</w:t>
            </w:r>
          </w:p>
        </w:tc>
        <w:tc>
          <w:tcPr>
            <w:tcW w:w="6960" w:type="dxa"/>
            <w:gridSpan w:val="4"/>
            <w:vMerge w:val="restart"/>
            <w:tcBorders>
              <w:top w:val="single" w:sz="4" w:space="0" w:color="auto"/>
            </w:tcBorders>
          </w:tcPr>
          <w:p w:rsidR="00C13B37" w:rsidRPr="00617647" w:rsidRDefault="00C13B37" w:rsidP="00EF3F40">
            <w:pPr>
              <w:ind w:firstLineChars="300" w:firstLine="1080"/>
              <w:rPr>
                <w:sz w:val="20"/>
                <w:szCs w:val="20"/>
              </w:rPr>
            </w:pPr>
            <w:r w:rsidRPr="00617647">
              <w:rPr>
                <w:rFonts w:hint="eastAsia"/>
                <w:sz w:val="36"/>
              </w:rPr>
              <w:t>工程ＦＭＥＡ実施手順書</w:t>
            </w:r>
          </w:p>
        </w:tc>
      </w:tr>
      <w:tr w:rsidR="00C13B37" w:rsidTr="00604E3B">
        <w:trPr>
          <w:cantSplit/>
        </w:trPr>
        <w:tc>
          <w:tcPr>
            <w:tcW w:w="3264" w:type="dxa"/>
            <w:gridSpan w:val="4"/>
            <w:vAlign w:val="center"/>
          </w:tcPr>
          <w:p w:rsidR="00C13B37" w:rsidRPr="00617647" w:rsidRDefault="00530FEA" w:rsidP="00EF3F40">
            <w:pPr>
              <w:jc w:val="center"/>
              <w:rPr>
                <w:sz w:val="20"/>
                <w:szCs w:val="20"/>
              </w:rPr>
            </w:pPr>
            <w:r w:rsidRPr="00617647">
              <w:rPr>
                <w:rFonts w:hint="eastAsia"/>
                <w:sz w:val="20"/>
                <w:szCs w:val="20"/>
              </w:rPr>
              <w:t>4</w:t>
            </w:r>
            <w:r w:rsidR="00C13B37" w:rsidRPr="00617647">
              <w:rPr>
                <w:rFonts w:hint="eastAsia"/>
                <w:sz w:val="20"/>
                <w:szCs w:val="20"/>
              </w:rPr>
              <w:t>／</w:t>
            </w:r>
            <w:r w:rsidR="00ED3E8F">
              <w:rPr>
                <w:sz w:val="20"/>
                <w:szCs w:val="20"/>
              </w:rPr>
              <w:t>10</w:t>
            </w:r>
          </w:p>
        </w:tc>
        <w:tc>
          <w:tcPr>
            <w:tcW w:w="6960" w:type="dxa"/>
            <w:gridSpan w:val="4"/>
            <w:vMerge/>
          </w:tcPr>
          <w:p w:rsidR="00C13B37" w:rsidRPr="00617647" w:rsidRDefault="00C13B37" w:rsidP="00EF3F40">
            <w:pPr>
              <w:rPr>
                <w:sz w:val="20"/>
                <w:szCs w:val="20"/>
              </w:rPr>
            </w:pPr>
          </w:p>
        </w:tc>
      </w:tr>
      <w:tr w:rsidR="00ED3E8F" w:rsidTr="00604E3B">
        <w:trPr>
          <w:trHeight w:val="14580"/>
        </w:trPr>
        <w:tc>
          <w:tcPr>
            <w:tcW w:w="10224" w:type="dxa"/>
            <w:gridSpan w:val="8"/>
          </w:tcPr>
          <w:p w:rsidR="00ED3E8F" w:rsidRPr="00617647" w:rsidRDefault="00ED3E8F" w:rsidP="00ED3E8F">
            <w:pPr>
              <w:jc w:val="left"/>
              <w:rPr>
                <w:rFonts w:ascii="ＭＳ 明朝" w:hAnsi="ＭＳ 明朝"/>
                <w:sz w:val="22"/>
              </w:rPr>
            </w:pPr>
            <w:r w:rsidRPr="00617647">
              <w:rPr>
                <w:rFonts w:ascii="ＭＳ 明朝" w:hAnsi="ＭＳ 明朝" w:hint="eastAsia"/>
                <w:sz w:val="22"/>
              </w:rPr>
              <w:t>付表１　厳しさ（Ｓ）の評価基準</w:t>
            </w:r>
          </w:p>
          <w:tbl>
            <w:tblPr>
              <w:tblpPr w:leftFromText="142" w:rightFromText="142" w:vertAnchor="text" w:horzAnchor="margin" w:tblpY="39"/>
              <w:tblOverlap w:val="never"/>
              <w:tblW w:w="9493" w:type="dxa"/>
              <w:tblLayout w:type="fixed"/>
              <w:tblCellMar>
                <w:left w:w="99" w:type="dxa"/>
                <w:right w:w="99" w:type="dxa"/>
              </w:tblCellMar>
              <w:tblLook w:val="04A0" w:firstRow="1" w:lastRow="0" w:firstColumn="1" w:lastColumn="0" w:noHBand="0" w:noVBand="1"/>
            </w:tblPr>
            <w:tblGrid>
              <w:gridCol w:w="1092"/>
              <w:gridCol w:w="1417"/>
              <w:gridCol w:w="1172"/>
              <w:gridCol w:w="1238"/>
              <w:gridCol w:w="2022"/>
              <w:gridCol w:w="1559"/>
              <w:gridCol w:w="993"/>
            </w:tblGrid>
            <w:tr w:rsidR="00ED3E8F" w:rsidRPr="00617647" w:rsidTr="00ED3E8F">
              <w:trPr>
                <w:trHeight w:val="900"/>
              </w:trPr>
              <w:tc>
                <w:tcPr>
                  <w:tcW w:w="1092" w:type="dxa"/>
                  <w:tcBorders>
                    <w:top w:val="single" w:sz="4" w:space="0" w:color="auto"/>
                    <w:left w:val="single" w:sz="4" w:space="0" w:color="auto"/>
                    <w:bottom w:val="double" w:sz="6"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hint="eastAsia"/>
                      <w:sz w:val="22"/>
                    </w:rPr>
                    <w:t>厳しさ</w:t>
                  </w:r>
                  <w:r w:rsidRPr="00617647">
                    <w:rPr>
                      <w:rFonts w:ascii="ＭＳ 明朝" w:hAnsi="ＭＳ 明朝" w:cs="ＭＳ Ｐゴシック" w:hint="eastAsia"/>
                      <w:kern w:val="0"/>
                      <w:sz w:val="22"/>
                      <w:szCs w:val="22"/>
                    </w:rPr>
                    <w:t>（S）</w:t>
                  </w:r>
                </w:p>
              </w:tc>
              <w:tc>
                <w:tcPr>
                  <w:tcW w:w="2589" w:type="dxa"/>
                  <w:gridSpan w:val="2"/>
                  <w:tcBorders>
                    <w:top w:val="single" w:sz="4" w:space="0" w:color="auto"/>
                    <w:left w:val="nil"/>
                    <w:bottom w:val="double" w:sz="6"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顧客への影響度</w:t>
                  </w:r>
                </w:p>
              </w:tc>
              <w:tc>
                <w:tcPr>
                  <w:tcW w:w="4819" w:type="dxa"/>
                  <w:gridSpan w:val="3"/>
                  <w:tcBorders>
                    <w:top w:val="single" w:sz="4" w:space="0" w:color="auto"/>
                    <w:left w:val="nil"/>
                    <w:bottom w:val="double" w:sz="6"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次工程への影響度</w:t>
                  </w:r>
                </w:p>
              </w:tc>
              <w:tc>
                <w:tcPr>
                  <w:tcW w:w="993" w:type="dxa"/>
                  <w:tcBorders>
                    <w:top w:val="single" w:sz="4" w:space="0" w:color="auto"/>
                    <w:left w:val="nil"/>
                    <w:bottom w:val="double" w:sz="6"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ランク</w:t>
                  </w:r>
                </w:p>
              </w:tc>
            </w:tr>
            <w:tr w:rsidR="00ED3E8F" w:rsidRPr="00617647" w:rsidTr="00ED3E8F">
              <w:trPr>
                <w:trHeight w:val="960"/>
              </w:trPr>
              <w:tc>
                <w:tcPr>
                  <w:tcW w:w="1092" w:type="dxa"/>
                  <w:vMerge w:val="restart"/>
                  <w:tcBorders>
                    <w:top w:val="nil"/>
                    <w:left w:val="single" w:sz="4" w:space="0" w:color="auto"/>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（高い）</w:t>
                  </w:r>
                </w:p>
              </w:tc>
              <w:tc>
                <w:tcPr>
                  <w:tcW w:w="1417" w:type="dxa"/>
                  <w:vMerge w:val="restart"/>
                  <w:tcBorders>
                    <w:top w:val="nil"/>
                    <w:left w:val="single" w:sz="4" w:space="0" w:color="auto"/>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安全性に影響、法規制に違反する</w:t>
                  </w:r>
                </w:p>
              </w:tc>
              <w:tc>
                <w:tcPr>
                  <w:tcW w:w="1172" w:type="dxa"/>
                  <w:tcBorders>
                    <w:top w:val="nil"/>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警告なし</w:t>
                  </w:r>
                </w:p>
              </w:tc>
              <w:tc>
                <w:tcPr>
                  <w:tcW w:w="1238" w:type="dxa"/>
                  <w:vMerge w:val="restart"/>
                  <w:tcBorders>
                    <w:top w:val="nil"/>
                    <w:left w:val="single" w:sz="4" w:space="0" w:color="auto"/>
                    <w:bottom w:val="single" w:sz="4" w:space="0" w:color="000000"/>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安全性に影響、法規制に違反する</w:t>
                  </w:r>
                </w:p>
              </w:tc>
              <w:tc>
                <w:tcPr>
                  <w:tcW w:w="2022" w:type="dxa"/>
                  <w:vMerge w:val="restart"/>
                  <w:tcBorders>
                    <w:top w:val="nil"/>
                    <w:left w:val="single" w:sz="4" w:space="0" w:color="auto"/>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作業者が負傷する可能性がある</w:t>
                  </w:r>
                </w:p>
              </w:tc>
              <w:tc>
                <w:tcPr>
                  <w:tcW w:w="1559" w:type="dxa"/>
                  <w:tcBorders>
                    <w:top w:val="nil"/>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警告なし</w:t>
                  </w:r>
                </w:p>
              </w:tc>
              <w:tc>
                <w:tcPr>
                  <w:tcW w:w="993" w:type="dxa"/>
                  <w:tcBorders>
                    <w:top w:val="nil"/>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10</w:t>
                  </w:r>
                </w:p>
              </w:tc>
            </w:tr>
            <w:tr w:rsidR="00ED3E8F" w:rsidRPr="00617647" w:rsidTr="00ED3E8F">
              <w:trPr>
                <w:trHeight w:val="960"/>
              </w:trPr>
              <w:tc>
                <w:tcPr>
                  <w:tcW w:w="1092" w:type="dxa"/>
                  <w:vMerge/>
                  <w:tcBorders>
                    <w:top w:val="nil"/>
                    <w:left w:val="single" w:sz="4" w:space="0" w:color="auto"/>
                    <w:bottom w:val="single" w:sz="4" w:space="0" w:color="auto"/>
                    <w:right w:val="single" w:sz="4" w:space="0" w:color="auto"/>
                  </w:tcBorders>
                  <w:vAlign w:val="center"/>
                  <w:hideMark/>
                </w:tcPr>
                <w:p w:rsidR="00ED3E8F" w:rsidRPr="00617647" w:rsidRDefault="00ED3E8F" w:rsidP="00ED3E8F">
                  <w:pPr>
                    <w:widowControl/>
                    <w:jc w:val="left"/>
                    <w:rPr>
                      <w:rFonts w:ascii="ＭＳ 明朝" w:hAnsi="ＭＳ 明朝" w:cs="ＭＳ Ｐゴシック"/>
                      <w:kern w:val="0"/>
                      <w:sz w:val="22"/>
                      <w:szCs w:val="22"/>
                    </w:rPr>
                  </w:pPr>
                </w:p>
              </w:tc>
              <w:tc>
                <w:tcPr>
                  <w:tcW w:w="1417" w:type="dxa"/>
                  <w:vMerge/>
                  <w:tcBorders>
                    <w:top w:val="nil"/>
                    <w:left w:val="single" w:sz="4" w:space="0" w:color="auto"/>
                    <w:bottom w:val="single" w:sz="4" w:space="0" w:color="auto"/>
                    <w:right w:val="single" w:sz="4" w:space="0" w:color="auto"/>
                  </w:tcBorders>
                  <w:vAlign w:val="center"/>
                  <w:hideMark/>
                </w:tcPr>
                <w:p w:rsidR="00ED3E8F" w:rsidRPr="00617647" w:rsidRDefault="00ED3E8F" w:rsidP="00ED3E8F">
                  <w:pPr>
                    <w:widowControl/>
                    <w:jc w:val="left"/>
                    <w:rPr>
                      <w:rFonts w:ascii="ＭＳ 明朝" w:hAnsi="ＭＳ 明朝" w:cs="ＭＳ Ｐゴシック"/>
                      <w:kern w:val="0"/>
                      <w:sz w:val="22"/>
                      <w:szCs w:val="22"/>
                    </w:rPr>
                  </w:pPr>
                </w:p>
              </w:tc>
              <w:tc>
                <w:tcPr>
                  <w:tcW w:w="1172" w:type="dxa"/>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警告あり</w:t>
                  </w:r>
                </w:p>
              </w:tc>
              <w:tc>
                <w:tcPr>
                  <w:tcW w:w="1238" w:type="dxa"/>
                  <w:vMerge/>
                  <w:tcBorders>
                    <w:top w:val="nil"/>
                    <w:left w:val="single" w:sz="4" w:space="0" w:color="auto"/>
                    <w:bottom w:val="single" w:sz="4" w:space="0" w:color="000000"/>
                    <w:right w:val="single" w:sz="4" w:space="0" w:color="auto"/>
                  </w:tcBorders>
                  <w:vAlign w:val="center"/>
                  <w:hideMark/>
                </w:tcPr>
                <w:p w:rsidR="00ED3E8F" w:rsidRPr="00617647" w:rsidRDefault="00ED3E8F" w:rsidP="00ED3E8F">
                  <w:pPr>
                    <w:widowControl/>
                    <w:jc w:val="left"/>
                    <w:rPr>
                      <w:rFonts w:ascii="ＭＳ 明朝" w:hAnsi="ＭＳ 明朝" w:cs="ＭＳ Ｐゴシック"/>
                      <w:kern w:val="0"/>
                      <w:sz w:val="22"/>
                      <w:szCs w:val="22"/>
                    </w:rPr>
                  </w:pPr>
                </w:p>
              </w:tc>
              <w:tc>
                <w:tcPr>
                  <w:tcW w:w="2022" w:type="dxa"/>
                  <w:vMerge/>
                  <w:tcBorders>
                    <w:top w:val="nil"/>
                    <w:left w:val="single" w:sz="4" w:space="0" w:color="auto"/>
                    <w:bottom w:val="single" w:sz="4" w:space="0" w:color="auto"/>
                    <w:right w:val="single" w:sz="4" w:space="0" w:color="auto"/>
                  </w:tcBorders>
                  <w:vAlign w:val="center"/>
                  <w:hideMark/>
                </w:tcPr>
                <w:p w:rsidR="00ED3E8F" w:rsidRPr="00617647" w:rsidRDefault="00ED3E8F" w:rsidP="00ED3E8F">
                  <w:pPr>
                    <w:widowControl/>
                    <w:jc w:val="left"/>
                    <w:rPr>
                      <w:rFonts w:ascii="ＭＳ 明朝" w:hAnsi="ＭＳ 明朝" w:cs="ＭＳ Ｐゴシック"/>
                      <w:kern w:val="0"/>
                      <w:sz w:val="22"/>
                      <w:szCs w:val="22"/>
                    </w:rPr>
                  </w:pPr>
                </w:p>
              </w:tc>
              <w:tc>
                <w:tcPr>
                  <w:tcW w:w="1559" w:type="dxa"/>
                  <w:tcBorders>
                    <w:top w:val="nil"/>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警告あり</w:t>
                  </w:r>
                </w:p>
              </w:tc>
              <w:tc>
                <w:tcPr>
                  <w:tcW w:w="993" w:type="dxa"/>
                  <w:tcBorders>
                    <w:top w:val="nil"/>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9</w:t>
                  </w:r>
                </w:p>
              </w:tc>
            </w:tr>
            <w:tr w:rsidR="00ED3E8F" w:rsidRPr="00617647" w:rsidTr="00ED3E8F">
              <w:trPr>
                <w:trHeight w:val="960"/>
              </w:trPr>
              <w:tc>
                <w:tcPr>
                  <w:tcW w:w="10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（やや高い）</w:t>
                  </w:r>
                </w:p>
              </w:tc>
              <w:tc>
                <w:tcPr>
                  <w:tcW w:w="2589" w:type="dxa"/>
                  <w:gridSpan w:val="2"/>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主機能が動作不能となる</w:t>
                  </w:r>
                </w:p>
              </w:tc>
              <w:tc>
                <w:tcPr>
                  <w:tcW w:w="1238" w:type="dxa"/>
                  <w:tcBorders>
                    <w:top w:val="nil"/>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重大な影響を及ぼす</w:t>
                  </w:r>
                </w:p>
              </w:tc>
              <w:tc>
                <w:tcPr>
                  <w:tcW w:w="3581" w:type="dxa"/>
                  <w:gridSpan w:val="2"/>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全数廃棄する事がある</w:t>
                  </w:r>
                  <w:r w:rsidRPr="00617647">
                    <w:rPr>
                      <w:rFonts w:ascii="ＭＳ 明朝" w:hAnsi="ＭＳ 明朝" w:cs="ＭＳ Ｐゴシック" w:hint="eastAsia"/>
                      <w:kern w:val="0"/>
                      <w:sz w:val="22"/>
                      <w:szCs w:val="22"/>
                    </w:rPr>
                    <w:br/>
                    <w:t>ライン停止・出荷停止となる</w:t>
                  </w:r>
                </w:p>
              </w:tc>
              <w:tc>
                <w:tcPr>
                  <w:tcW w:w="993" w:type="dxa"/>
                  <w:tcBorders>
                    <w:top w:val="nil"/>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8</w:t>
                  </w:r>
                </w:p>
              </w:tc>
            </w:tr>
            <w:tr w:rsidR="00ED3E8F" w:rsidRPr="00617647" w:rsidTr="00ED3E8F">
              <w:trPr>
                <w:trHeight w:val="1380"/>
              </w:trPr>
              <w:tc>
                <w:tcPr>
                  <w:tcW w:w="1092" w:type="dxa"/>
                  <w:vMerge/>
                  <w:tcBorders>
                    <w:top w:val="single" w:sz="4" w:space="0" w:color="auto"/>
                    <w:left w:val="single" w:sz="4" w:space="0" w:color="auto"/>
                    <w:bottom w:val="single" w:sz="4" w:space="0" w:color="auto"/>
                    <w:right w:val="single" w:sz="4" w:space="0" w:color="auto"/>
                  </w:tcBorders>
                  <w:vAlign w:val="center"/>
                  <w:hideMark/>
                </w:tcPr>
                <w:p w:rsidR="00ED3E8F" w:rsidRPr="00617647" w:rsidRDefault="00ED3E8F" w:rsidP="00ED3E8F">
                  <w:pPr>
                    <w:widowControl/>
                    <w:jc w:val="left"/>
                    <w:rPr>
                      <w:rFonts w:ascii="ＭＳ 明朝" w:hAnsi="ＭＳ 明朝" w:cs="ＭＳ Ｐゴシック"/>
                      <w:kern w:val="0"/>
                      <w:sz w:val="22"/>
                      <w:szCs w:val="22"/>
                    </w:rPr>
                  </w:pPr>
                </w:p>
              </w:tc>
              <w:tc>
                <w:tcPr>
                  <w:tcW w:w="2589" w:type="dxa"/>
                  <w:gridSpan w:val="2"/>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主機能が動作不能となる劣化する</w:t>
                  </w:r>
                </w:p>
              </w:tc>
              <w:tc>
                <w:tcPr>
                  <w:tcW w:w="1238" w:type="dxa"/>
                  <w:tcBorders>
                    <w:top w:val="nil"/>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大きな影響を及ぼす</w:t>
                  </w:r>
                </w:p>
              </w:tc>
              <w:tc>
                <w:tcPr>
                  <w:tcW w:w="3581" w:type="dxa"/>
                  <w:gridSpan w:val="2"/>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製品の一部を廃棄する</w:t>
                  </w:r>
                  <w:r w:rsidRPr="00617647">
                    <w:rPr>
                      <w:rFonts w:ascii="ＭＳ 明朝" w:hAnsi="ＭＳ 明朝" w:cs="ＭＳ Ｐゴシック" w:hint="eastAsia"/>
                      <w:kern w:val="0"/>
                      <w:sz w:val="22"/>
                      <w:szCs w:val="22"/>
                    </w:rPr>
                    <w:br/>
                    <w:t>事がある</w:t>
                  </w:r>
                </w:p>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全数を手直しする事がある</w:t>
                  </w:r>
                </w:p>
              </w:tc>
              <w:tc>
                <w:tcPr>
                  <w:tcW w:w="993" w:type="dxa"/>
                  <w:tcBorders>
                    <w:top w:val="nil"/>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7</w:t>
                  </w:r>
                </w:p>
              </w:tc>
            </w:tr>
            <w:tr w:rsidR="00ED3E8F" w:rsidRPr="00617647" w:rsidTr="00ED3E8F">
              <w:trPr>
                <w:trHeight w:val="960"/>
              </w:trPr>
              <w:tc>
                <w:tcPr>
                  <w:tcW w:w="1092" w:type="dxa"/>
                  <w:vMerge w:val="restart"/>
                  <w:tcBorders>
                    <w:top w:val="single" w:sz="4" w:space="0" w:color="auto"/>
                    <w:left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（やや低い）</w:t>
                  </w:r>
                </w:p>
              </w:tc>
              <w:tc>
                <w:tcPr>
                  <w:tcW w:w="2589" w:type="dxa"/>
                  <w:gridSpan w:val="2"/>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機能が動作不能となり、快適性が悪化する</w:t>
                  </w:r>
                </w:p>
              </w:tc>
              <w:tc>
                <w:tcPr>
                  <w:tcW w:w="1238" w:type="dxa"/>
                  <w:vMerge w:val="restart"/>
                  <w:tcBorders>
                    <w:top w:val="nil"/>
                    <w:left w:val="single" w:sz="4" w:space="0" w:color="auto"/>
                    <w:bottom w:val="single" w:sz="4" w:space="0" w:color="000000"/>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中程度の影響を及ぼす</w:t>
                  </w:r>
                </w:p>
              </w:tc>
              <w:tc>
                <w:tcPr>
                  <w:tcW w:w="3581" w:type="dxa"/>
                  <w:gridSpan w:val="2"/>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全数を手直しする事がある</w:t>
                  </w:r>
                </w:p>
              </w:tc>
              <w:tc>
                <w:tcPr>
                  <w:tcW w:w="993" w:type="dxa"/>
                  <w:tcBorders>
                    <w:top w:val="nil"/>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6</w:t>
                  </w:r>
                </w:p>
              </w:tc>
            </w:tr>
            <w:tr w:rsidR="00ED3E8F" w:rsidRPr="00617647" w:rsidTr="00ED3E8F">
              <w:trPr>
                <w:trHeight w:val="1455"/>
              </w:trPr>
              <w:tc>
                <w:tcPr>
                  <w:tcW w:w="1092" w:type="dxa"/>
                  <w:vMerge/>
                  <w:tcBorders>
                    <w:left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p>
              </w:tc>
              <w:tc>
                <w:tcPr>
                  <w:tcW w:w="2589" w:type="dxa"/>
                  <w:gridSpan w:val="2"/>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機能が動作不能となり、快適性が低下する</w:t>
                  </w:r>
                </w:p>
              </w:tc>
              <w:tc>
                <w:tcPr>
                  <w:tcW w:w="1238" w:type="dxa"/>
                  <w:vMerge/>
                  <w:tcBorders>
                    <w:top w:val="nil"/>
                    <w:left w:val="single" w:sz="4" w:space="0" w:color="auto"/>
                    <w:bottom w:val="single" w:sz="4" w:space="0" w:color="000000"/>
                    <w:right w:val="single" w:sz="4" w:space="0" w:color="auto"/>
                  </w:tcBorders>
                  <w:vAlign w:val="center"/>
                  <w:hideMark/>
                </w:tcPr>
                <w:p w:rsidR="00ED3E8F" w:rsidRPr="00617647" w:rsidRDefault="00ED3E8F" w:rsidP="00ED3E8F">
                  <w:pPr>
                    <w:widowControl/>
                    <w:jc w:val="left"/>
                    <w:rPr>
                      <w:rFonts w:ascii="ＭＳ 明朝" w:hAnsi="ＭＳ 明朝" w:cs="ＭＳ Ｐゴシック"/>
                      <w:kern w:val="0"/>
                      <w:sz w:val="22"/>
                      <w:szCs w:val="22"/>
                    </w:rPr>
                  </w:pPr>
                </w:p>
              </w:tc>
              <w:tc>
                <w:tcPr>
                  <w:tcW w:w="3581" w:type="dxa"/>
                  <w:gridSpan w:val="2"/>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製品の一部を手直しする事がある</w:t>
                  </w:r>
                  <w:r w:rsidRPr="00617647">
                    <w:rPr>
                      <w:rFonts w:ascii="ＭＳ 明朝" w:hAnsi="ＭＳ 明朝" w:cs="ＭＳ Ｐゴシック" w:hint="eastAsia"/>
                      <w:kern w:val="0"/>
                      <w:sz w:val="22"/>
                      <w:szCs w:val="22"/>
                    </w:rPr>
                    <w:br/>
                    <w:t>全数を使用前に手直しする事がある</w:t>
                  </w:r>
                </w:p>
              </w:tc>
              <w:tc>
                <w:tcPr>
                  <w:tcW w:w="993" w:type="dxa"/>
                  <w:tcBorders>
                    <w:top w:val="nil"/>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5</w:t>
                  </w:r>
                </w:p>
              </w:tc>
            </w:tr>
            <w:tr w:rsidR="00ED3E8F" w:rsidRPr="00617647" w:rsidTr="00ED3E8F">
              <w:trPr>
                <w:trHeight w:val="960"/>
              </w:trPr>
              <w:tc>
                <w:tcPr>
                  <w:tcW w:w="1092" w:type="dxa"/>
                  <w:tcBorders>
                    <w:left w:val="single" w:sz="4" w:space="0" w:color="auto"/>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顧客が不快に感じる</w:t>
                  </w:r>
                </w:p>
              </w:tc>
              <w:tc>
                <w:tcPr>
                  <w:tcW w:w="1417" w:type="dxa"/>
                  <w:tcBorders>
                    <w:top w:val="nil"/>
                    <w:left w:val="single" w:sz="4" w:space="0" w:color="auto"/>
                    <w:bottom w:val="single" w:sz="4" w:space="0" w:color="000000"/>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外観不良など</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多くの顧客（＞75％）が故障に気づく</w:t>
                  </w:r>
                </w:p>
              </w:tc>
              <w:tc>
                <w:tcPr>
                  <w:tcW w:w="1238" w:type="dxa"/>
                  <w:vMerge/>
                  <w:tcBorders>
                    <w:top w:val="nil"/>
                    <w:left w:val="single" w:sz="4" w:space="0" w:color="auto"/>
                    <w:bottom w:val="single" w:sz="4" w:space="0" w:color="000000"/>
                    <w:right w:val="single" w:sz="4" w:space="0" w:color="auto"/>
                  </w:tcBorders>
                  <w:vAlign w:val="center"/>
                  <w:hideMark/>
                </w:tcPr>
                <w:p w:rsidR="00ED3E8F" w:rsidRPr="00617647" w:rsidRDefault="00ED3E8F" w:rsidP="00ED3E8F">
                  <w:pPr>
                    <w:widowControl/>
                    <w:jc w:val="left"/>
                    <w:rPr>
                      <w:rFonts w:ascii="ＭＳ 明朝" w:hAnsi="ＭＳ 明朝" w:cs="ＭＳ Ｐゴシック"/>
                      <w:kern w:val="0"/>
                      <w:sz w:val="22"/>
                      <w:szCs w:val="22"/>
                    </w:rPr>
                  </w:pPr>
                </w:p>
              </w:tc>
              <w:tc>
                <w:tcPr>
                  <w:tcW w:w="3581" w:type="dxa"/>
                  <w:gridSpan w:val="2"/>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全数を使用前に手直しする事がある</w:t>
                  </w:r>
                </w:p>
              </w:tc>
              <w:tc>
                <w:tcPr>
                  <w:tcW w:w="993" w:type="dxa"/>
                  <w:tcBorders>
                    <w:top w:val="nil"/>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4</w:t>
                  </w:r>
                </w:p>
              </w:tc>
            </w:tr>
            <w:tr w:rsidR="00ED3E8F" w:rsidRPr="00617647" w:rsidTr="00ED3E8F">
              <w:trPr>
                <w:trHeight w:val="960"/>
              </w:trPr>
              <w:tc>
                <w:tcPr>
                  <w:tcW w:w="1092" w:type="dxa"/>
                  <w:vMerge w:val="restart"/>
                  <w:tcBorders>
                    <w:top w:val="single" w:sz="4" w:space="0" w:color="auto"/>
                    <w:left w:val="single" w:sz="4" w:space="0" w:color="auto"/>
                    <w:right w:val="single" w:sz="4" w:space="0" w:color="000000"/>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（低い）</w:t>
                  </w:r>
                </w:p>
              </w:tc>
              <w:tc>
                <w:tcPr>
                  <w:tcW w:w="1417" w:type="dxa"/>
                  <w:vMerge w:val="restart"/>
                  <w:tcBorders>
                    <w:top w:val="nil"/>
                    <w:left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外観不良など</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半数の顧客が故障に気づく</w:t>
                  </w:r>
                </w:p>
              </w:tc>
              <w:tc>
                <w:tcPr>
                  <w:tcW w:w="1238" w:type="dxa"/>
                  <w:vMerge/>
                  <w:tcBorders>
                    <w:top w:val="nil"/>
                    <w:left w:val="single" w:sz="4" w:space="0" w:color="auto"/>
                    <w:bottom w:val="single" w:sz="4" w:space="0" w:color="000000"/>
                    <w:right w:val="single" w:sz="4" w:space="0" w:color="auto"/>
                  </w:tcBorders>
                  <w:vAlign w:val="center"/>
                  <w:hideMark/>
                </w:tcPr>
                <w:p w:rsidR="00ED3E8F" w:rsidRPr="00617647" w:rsidRDefault="00ED3E8F" w:rsidP="00ED3E8F">
                  <w:pPr>
                    <w:widowControl/>
                    <w:jc w:val="left"/>
                    <w:rPr>
                      <w:rFonts w:ascii="ＭＳ 明朝" w:hAnsi="ＭＳ 明朝" w:cs="ＭＳ Ｐゴシック"/>
                      <w:kern w:val="0"/>
                      <w:sz w:val="22"/>
                      <w:szCs w:val="22"/>
                    </w:rPr>
                  </w:pPr>
                </w:p>
              </w:tc>
              <w:tc>
                <w:tcPr>
                  <w:tcW w:w="3581" w:type="dxa"/>
                  <w:gridSpan w:val="2"/>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製品の一部を使用前に手直しする事がある</w:t>
                  </w:r>
                </w:p>
              </w:tc>
              <w:tc>
                <w:tcPr>
                  <w:tcW w:w="993" w:type="dxa"/>
                  <w:tcBorders>
                    <w:top w:val="nil"/>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3</w:t>
                  </w:r>
                </w:p>
              </w:tc>
            </w:tr>
            <w:tr w:rsidR="00ED3E8F" w:rsidRPr="00617647" w:rsidTr="00ED3E8F">
              <w:trPr>
                <w:trHeight w:val="960"/>
              </w:trPr>
              <w:tc>
                <w:tcPr>
                  <w:tcW w:w="1092" w:type="dxa"/>
                  <w:vMerge/>
                  <w:tcBorders>
                    <w:left w:val="single" w:sz="4" w:space="0" w:color="auto"/>
                    <w:bottom w:val="single" w:sz="4" w:space="0" w:color="000000"/>
                    <w:right w:val="single" w:sz="4" w:space="0" w:color="000000"/>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p>
              </w:tc>
              <w:tc>
                <w:tcPr>
                  <w:tcW w:w="1417" w:type="dxa"/>
                  <w:vMerge/>
                  <w:tcBorders>
                    <w:left w:val="single" w:sz="4" w:space="0" w:color="auto"/>
                    <w:bottom w:val="single" w:sz="4" w:space="0" w:color="000000"/>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p>
              </w:tc>
              <w:tc>
                <w:tcPr>
                  <w:tcW w:w="1172" w:type="dxa"/>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小数の顧客（＜25％）が故障に気づく</w:t>
                  </w:r>
                </w:p>
              </w:tc>
              <w:tc>
                <w:tcPr>
                  <w:tcW w:w="1238" w:type="dxa"/>
                  <w:tcBorders>
                    <w:top w:val="nil"/>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わずかな影響を及ぼす</w:t>
                  </w:r>
                </w:p>
              </w:tc>
              <w:tc>
                <w:tcPr>
                  <w:tcW w:w="3581" w:type="dxa"/>
                  <w:gridSpan w:val="2"/>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製造又は作業者にとって多少の不便がある</w:t>
                  </w:r>
                </w:p>
              </w:tc>
              <w:tc>
                <w:tcPr>
                  <w:tcW w:w="993" w:type="dxa"/>
                  <w:tcBorders>
                    <w:top w:val="nil"/>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2</w:t>
                  </w:r>
                </w:p>
              </w:tc>
            </w:tr>
            <w:tr w:rsidR="00ED3E8F" w:rsidRPr="00617647" w:rsidTr="00ED3E8F">
              <w:trPr>
                <w:trHeight w:val="960"/>
              </w:trPr>
              <w:tc>
                <w:tcPr>
                  <w:tcW w:w="1092"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（非常に低い）</w:t>
                  </w:r>
                </w:p>
              </w:tc>
              <w:tc>
                <w:tcPr>
                  <w:tcW w:w="2589" w:type="dxa"/>
                  <w:gridSpan w:val="2"/>
                  <w:tcBorders>
                    <w:top w:val="single" w:sz="4" w:space="0" w:color="auto"/>
                    <w:left w:val="nil"/>
                    <w:bottom w:val="single" w:sz="4" w:space="0" w:color="auto"/>
                    <w:right w:val="single" w:sz="4" w:space="0" w:color="000000"/>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顧客は故障に気づかない</w:t>
                  </w:r>
                </w:p>
              </w:tc>
              <w:tc>
                <w:tcPr>
                  <w:tcW w:w="1238" w:type="dxa"/>
                  <w:tcBorders>
                    <w:top w:val="nil"/>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影響無し</w:t>
                  </w:r>
                </w:p>
              </w:tc>
              <w:tc>
                <w:tcPr>
                  <w:tcW w:w="3581" w:type="dxa"/>
                  <w:gridSpan w:val="2"/>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作業者は故障に気づかない</w:t>
                  </w:r>
                </w:p>
              </w:tc>
              <w:tc>
                <w:tcPr>
                  <w:tcW w:w="993" w:type="dxa"/>
                  <w:tcBorders>
                    <w:top w:val="nil"/>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w:t>
                  </w:r>
                </w:p>
              </w:tc>
            </w:tr>
          </w:tbl>
          <w:p w:rsidR="00ED3E8F" w:rsidRPr="00617647" w:rsidRDefault="00ED3E8F" w:rsidP="00ED3E8F">
            <w:pPr>
              <w:jc w:val="left"/>
              <w:rPr>
                <w:sz w:val="22"/>
              </w:rPr>
            </w:pPr>
          </w:p>
        </w:tc>
      </w:tr>
      <w:tr w:rsidR="00ED3E8F" w:rsidTr="000B7488">
        <w:trPr>
          <w:cantSplit/>
        </w:trPr>
        <w:tc>
          <w:tcPr>
            <w:tcW w:w="3264" w:type="dxa"/>
            <w:gridSpan w:val="4"/>
            <w:tcBorders>
              <w:top w:val="single" w:sz="4" w:space="0" w:color="auto"/>
            </w:tcBorders>
            <w:vAlign w:val="center"/>
          </w:tcPr>
          <w:p w:rsidR="00ED3E8F" w:rsidRPr="00617647" w:rsidRDefault="00ED3E8F" w:rsidP="00ED3E8F">
            <w:pPr>
              <w:jc w:val="center"/>
              <w:rPr>
                <w:sz w:val="20"/>
                <w:szCs w:val="20"/>
              </w:rPr>
            </w:pPr>
            <w:r w:rsidRPr="00617647">
              <w:rPr>
                <w:rFonts w:hint="eastAsia"/>
                <w:sz w:val="20"/>
                <w:szCs w:val="20"/>
              </w:rPr>
              <w:t xml:space="preserve">文書番号　</w:t>
            </w:r>
            <w:r w:rsidRPr="00617647">
              <w:rPr>
                <w:rFonts w:hint="eastAsia"/>
              </w:rPr>
              <w:t>HH-1001</w:t>
            </w:r>
          </w:p>
        </w:tc>
        <w:tc>
          <w:tcPr>
            <w:tcW w:w="6960" w:type="dxa"/>
            <w:gridSpan w:val="4"/>
            <w:vMerge w:val="restart"/>
            <w:tcBorders>
              <w:top w:val="single" w:sz="4" w:space="0" w:color="auto"/>
            </w:tcBorders>
          </w:tcPr>
          <w:p w:rsidR="00ED3E8F" w:rsidRPr="00617647" w:rsidRDefault="00ED3E8F" w:rsidP="00ED3E8F">
            <w:pPr>
              <w:ind w:firstLineChars="300" w:firstLine="1080"/>
              <w:rPr>
                <w:sz w:val="20"/>
                <w:szCs w:val="20"/>
              </w:rPr>
            </w:pPr>
            <w:r w:rsidRPr="00617647">
              <w:rPr>
                <w:rFonts w:hint="eastAsia"/>
                <w:sz w:val="36"/>
              </w:rPr>
              <w:t>工程ＦＭＥＡ実施手順書</w:t>
            </w:r>
          </w:p>
        </w:tc>
      </w:tr>
      <w:tr w:rsidR="00ED3E8F" w:rsidTr="00604E3B">
        <w:trPr>
          <w:cantSplit/>
        </w:trPr>
        <w:tc>
          <w:tcPr>
            <w:tcW w:w="3264" w:type="dxa"/>
            <w:gridSpan w:val="4"/>
            <w:vAlign w:val="center"/>
          </w:tcPr>
          <w:p w:rsidR="00ED3E8F" w:rsidRPr="00617647" w:rsidRDefault="00ED3E8F" w:rsidP="00ED3E8F">
            <w:pPr>
              <w:jc w:val="center"/>
              <w:rPr>
                <w:sz w:val="20"/>
                <w:szCs w:val="20"/>
              </w:rPr>
            </w:pPr>
            <w:r w:rsidRPr="00617647">
              <w:rPr>
                <w:rFonts w:hint="eastAsia"/>
                <w:sz w:val="20"/>
                <w:szCs w:val="20"/>
              </w:rPr>
              <w:t>5</w:t>
            </w:r>
            <w:r w:rsidRPr="00617647">
              <w:rPr>
                <w:rFonts w:hint="eastAsia"/>
                <w:sz w:val="20"/>
                <w:szCs w:val="20"/>
              </w:rPr>
              <w:t>／</w:t>
            </w:r>
            <w:r>
              <w:rPr>
                <w:sz w:val="20"/>
                <w:szCs w:val="20"/>
              </w:rPr>
              <w:t>10</w:t>
            </w:r>
          </w:p>
        </w:tc>
        <w:tc>
          <w:tcPr>
            <w:tcW w:w="6960" w:type="dxa"/>
            <w:gridSpan w:val="4"/>
            <w:vMerge/>
          </w:tcPr>
          <w:p w:rsidR="00ED3E8F" w:rsidRPr="00617647" w:rsidRDefault="00ED3E8F" w:rsidP="00ED3E8F">
            <w:pPr>
              <w:rPr>
                <w:sz w:val="20"/>
                <w:szCs w:val="20"/>
              </w:rPr>
            </w:pPr>
          </w:p>
        </w:tc>
      </w:tr>
      <w:tr w:rsidR="00ED3E8F" w:rsidTr="00604E3B">
        <w:trPr>
          <w:trHeight w:val="14580"/>
        </w:trPr>
        <w:tc>
          <w:tcPr>
            <w:tcW w:w="10224" w:type="dxa"/>
            <w:gridSpan w:val="8"/>
          </w:tcPr>
          <w:p w:rsidR="00ED3E8F" w:rsidRPr="00617647" w:rsidRDefault="00ED3E8F" w:rsidP="00ED3E8F">
            <w:pPr>
              <w:jc w:val="left"/>
              <w:rPr>
                <w:sz w:val="22"/>
              </w:rPr>
            </w:pPr>
            <w:r w:rsidRPr="00617647">
              <w:rPr>
                <w:rFonts w:ascii="ＭＳ 明朝" w:hAnsi="ＭＳ 明朝" w:hint="eastAsia"/>
                <w:sz w:val="22"/>
              </w:rPr>
              <w:t>付表２　発生頻度（O）の評価基準</w:t>
            </w:r>
          </w:p>
          <w:p w:rsidR="00ED3E8F" w:rsidRPr="00617647" w:rsidRDefault="00ED3E8F" w:rsidP="00ED3E8F">
            <w:pPr>
              <w:jc w:val="left"/>
              <w:rPr>
                <w:sz w:val="22"/>
              </w:rPr>
            </w:pPr>
          </w:p>
          <w:p w:rsidR="00ED3E8F" w:rsidRPr="00617647" w:rsidRDefault="00ED3E8F" w:rsidP="00ED3E8F">
            <w:pPr>
              <w:jc w:val="left"/>
              <w:rPr>
                <w:sz w:val="22"/>
              </w:rPr>
            </w:pPr>
          </w:p>
          <w:p w:rsidR="00ED3E8F" w:rsidRPr="00617647" w:rsidRDefault="00ED3E8F" w:rsidP="00ED3E8F">
            <w:pPr>
              <w:jc w:val="left"/>
              <w:rPr>
                <w:sz w:val="22"/>
              </w:rPr>
            </w:pPr>
          </w:p>
          <w:tbl>
            <w:tblPr>
              <w:tblpPr w:leftFromText="142" w:rightFromText="142" w:vertAnchor="page" w:horzAnchor="margin" w:tblpY="604"/>
              <w:tblOverlap w:val="never"/>
              <w:tblW w:w="9493" w:type="dxa"/>
              <w:tblLayout w:type="fixed"/>
              <w:tblCellMar>
                <w:left w:w="99" w:type="dxa"/>
                <w:right w:w="99" w:type="dxa"/>
              </w:tblCellMar>
              <w:tblLook w:val="05A0" w:firstRow="1" w:lastRow="0" w:firstColumn="1" w:lastColumn="1" w:noHBand="0" w:noVBand="1"/>
            </w:tblPr>
            <w:tblGrid>
              <w:gridCol w:w="3218"/>
              <w:gridCol w:w="2551"/>
              <w:gridCol w:w="2590"/>
              <w:gridCol w:w="1134"/>
            </w:tblGrid>
            <w:tr w:rsidR="00ED3E8F" w:rsidRPr="00617647" w:rsidTr="00ED3E8F">
              <w:trPr>
                <w:trHeight w:val="735"/>
              </w:trPr>
              <w:tc>
                <w:tcPr>
                  <w:tcW w:w="3218" w:type="dxa"/>
                  <w:tcBorders>
                    <w:top w:val="single" w:sz="4" w:space="0" w:color="auto"/>
                    <w:left w:val="single" w:sz="4" w:space="0" w:color="auto"/>
                    <w:bottom w:val="double" w:sz="6"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hint="eastAsia"/>
                      <w:sz w:val="22"/>
                    </w:rPr>
                    <w:t>発生頻度</w:t>
                  </w:r>
                  <w:r w:rsidRPr="00617647">
                    <w:rPr>
                      <w:rFonts w:ascii="ＭＳ 明朝" w:hAnsi="ＭＳ 明朝" w:cs="ＭＳ Ｐゴシック" w:hint="eastAsia"/>
                      <w:kern w:val="0"/>
                      <w:sz w:val="22"/>
                      <w:szCs w:val="22"/>
                    </w:rPr>
                    <w:t>（O）</w:t>
                  </w:r>
                </w:p>
              </w:tc>
              <w:tc>
                <w:tcPr>
                  <w:tcW w:w="2551" w:type="dxa"/>
                  <w:tcBorders>
                    <w:top w:val="single" w:sz="4" w:space="0" w:color="auto"/>
                    <w:left w:val="nil"/>
                    <w:bottom w:val="double" w:sz="6"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発生の程度</w:t>
                  </w:r>
                </w:p>
              </w:tc>
              <w:tc>
                <w:tcPr>
                  <w:tcW w:w="2590" w:type="dxa"/>
                  <w:tcBorders>
                    <w:top w:val="single" w:sz="4" w:space="0" w:color="auto"/>
                    <w:left w:val="nil"/>
                    <w:bottom w:val="double" w:sz="6"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 xml:space="preserve">工程性能指数（Ｐｐｋ） </w:t>
                  </w:r>
                </w:p>
              </w:tc>
              <w:tc>
                <w:tcPr>
                  <w:tcW w:w="1134" w:type="dxa"/>
                  <w:tcBorders>
                    <w:top w:val="single" w:sz="4" w:space="0" w:color="auto"/>
                    <w:left w:val="nil"/>
                    <w:bottom w:val="double" w:sz="6"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ランク</w:t>
                  </w:r>
                </w:p>
              </w:tc>
            </w:tr>
            <w:tr w:rsidR="00ED3E8F" w:rsidRPr="00617647" w:rsidTr="00ED3E8F">
              <w:trPr>
                <w:trHeight w:val="735"/>
              </w:trPr>
              <w:tc>
                <w:tcPr>
                  <w:tcW w:w="3218" w:type="dxa"/>
                  <w:tcBorders>
                    <w:top w:val="nil"/>
                    <w:left w:val="single" w:sz="4" w:space="0" w:color="auto"/>
                    <w:bottom w:val="single" w:sz="4" w:space="0" w:color="auto"/>
                    <w:right w:val="single" w:sz="4" w:space="0" w:color="auto"/>
                  </w:tcBorders>
                  <w:shd w:val="clear" w:color="auto" w:fill="auto"/>
                  <w:noWrap/>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過度に高い（故障が継続する）</w:t>
                  </w:r>
                </w:p>
              </w:tc>
              <w:tc>
                <w:tcPr>
                  <w:tcW w:w="2551" w:type="dxa"/>
                  <w:tcBorders>
                    <w:top w:val="nil"/>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b/>
                      <w:bCs/>
                      <w:kern w:val="0"/>
                      <w:sz w:val="22"/>
                      <w:szCs w:val="22"/>
                    </w:rPr>
                  </w:pPr>
                  <w:r w:rsidRPr="00617647">
                    <w:rPr>
                      <w:rFonts w:ascii="ＭＳ 明朝" w:hAnsi="ＭＳ 明朝" w:cs="ＭＳ Ｐゴシック" w:hint="eastAsia"/>
                      <w:b/>
                      <w:bCs/>
                      <w:kern w:val="0"/>
                      <w:sz w:val="22"/>
                      <w:szCs w:val="22"/>
                    </w:rPr>
                    <w:t xml:space="preserve">≧100／1,000個 </w:t>
                  </w:r>
                </w:p>
              </w:tc>
              <w:tc>
                <w:tcPr>
                  <w:tcW w:w="2590" w:type="dxa"/>
                  <w:tcBorders>
                    <w:top w:val="nil"/>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b/>
                      <w:bCs/>
                      <w:kern w:val="0"/>
                      <w:sz w:val="22"/>
                      <w:szCs w:val="22"/>
                    </w:rPr>
                  </w:pPr>
                  <w:r w:rsidRPr="00617647">
                    <w:rPr>
                      <w:rFonts w:ascii="ＭＳ 明朝" w:hAnsi="ＭＳ 明朝" w:cs="ＭＳ Ｐゴシック" w:hint="eastAsia"/>
                      <w:b/>
                      <w:bCs/>
                      <w:kern w:val="0"/>
                      <w:sz w:val="22"/>
                      <w:szCs w:val="22"/>
                    </w:rPr>
                    <w:t xml:space="preserve">≦０．５５ </w:t>
                  </w:r>
                </w:p>
              </w:tc>
              <w:tc>
                <w:tcPr>
                  <w:tcW w:w="1134" w:type="dxa"/>
                  <w:tcBorders>
                    <w:top w:val="nil"/>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10</w:t>
                  </w:r>
                </w:p>
              </w:tc>
            </w:tr>
            <w:tr w:rsidR="00ED3E8F" w:rsidRPr="00617647" w:rsidTr="00ED3E8F">
              <w:trPr>
                <w:trHeight w:val="735"/>
              </w:trPr>
              <w:tc>
                <w:tcPr>
                  <w:tcW w:w="3218" w:type="dxa"/>
                  <w:vMerge w:val="restart"/>
                  <w:tcBorders>
                    <w:top w:val="single" w:sz="4" w:space="0" w:color="auto"/>
                    <w:left w:val="single" w:sz="4" w:space="0" w:color="auto"/>
                    <w:right w:val="single" w:sz="4" w:space="0" w:color="000000"/>
                  </w:tcBorders>
                  <w:shd w:val="clear" w:color="auto" w:fill="auto"/>
                  <w:noWrap/>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非常に高い（故障が頻繁に発生する）</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b/>
                      <w:bCs/>
                      <w:kern w:val="0"/>
                      <w:sz w:val="22"/>
                      <w:szCs w:val="22"/>
                    </w:rPr>
                  </w:pPr>
                  <w:r w:rsidRPr="00617647">
                    <w:rPr>
                      <w:rFonts w:ascii="ＭＳ 明朝" w:hAnsi="ＭＳ 明朝" w:cs="ＭＳ Ｐゴシック" w:hint="eastAsia"/>
                      <w:b/>
                      <w:bCs/>
                      <w:kern w:val="0"/>
                      <w:sz w:val="22"/>
                      <w:szCs w:val="22"/>
                    </w:rPr>
                    <w:t>≒50／1,000個</w:t>
                  </w:r>
                </w:p>
              </w:tc>
              <w:tc>
                <w:tcPr>
                  <w:tcW w:w="2590" w:type="dxa"/>
                  <w:tcBorders>
                    <w:top w:val="single" w:sz="4" w:space="0" w:color="auto"/>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b/>
                      <w:bCs/>
                      <w:kern w:val="0"/>
                      <w:sz w:val="22"/>
                      <w:szCs w:val="22"/>
                    </w:rPr>
                  </w:pPr>
                  <w:r w:rsidRPr="00617647">
                    <w:rPr>
                      <w:rFonts w:ascii="ＭＳ 明朝" w:hAnsi="ＭＳ 明朝" w:cs="ＭＳ Ｐゴシック" w:hint="eastAsia"/>
                      <w:b/>
                      <w:bCs/>
                      <w:kern w:val="0"/>
                      <w:sz w:val="22"/>
                      <w:szCs w:val="22"/>
                    </w:rPr>
                    <w:t xml:space="preserve">≒０．６５ </w:t>
                  </w:r>
                </w:p>
              </w:tc>
              <w:tc>
                <w:tcPr>
                  <w:tcW w:w="1134" w:type="dxa"/>
                  <w:tcBorders>
                    <w:top w:val="nil"/>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9</w:t>
                  </w:r>
                </w:p>
              </w:tc>
            </w:tr>
            <w:tr w:rsidR="00ED3E8F" w:rsidRPr="00617647" w:rsidTr="00ED3E8F">
              <w:trPr>
                <w:trHeight w:val="735"/>
              </w:trPr>
              <w:tc>
                <w:tcPr>
                  <w:tcW w:w="3218" w:type="dxa"/>
                  <w:vMerge/>
                  <w:tcBorders>
                    <w:left w:val="single" w:sz="4" w:space="0" w:color="auto"/>
                    <w:bottom w:val="single" w:sz="4" w:space="0" w:color="000000"/>
                    <w:right w:val="single" w:sz="4" w:space="0" w:color="000000"/>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b/>
                      <w:bCs/>
                      <w:kern w:val="0"/>
                      <w:sz w:val="22"/>
                      <w:szCs w:val="22"/>
                    </w:rPr>
                  </w:pPr>
                  <w:r w:rsidRPr="00617647">
                    <w:rPr>
                      <w:rFonts w:ascii="ＭＳ 明朝" w:hAnsi="ＭＳ 明朝" w:cs="ＭＳ Ｐゴシック" w:hint="eastAsia"/>
                      <w:b/>
                      <w:bCs/>
                      <w:kern w:val="0"/>
                      <w:sz w:val="22"/>
                      <w:szCs w:val="22"/>
                    </w:rPr>
                    <w:t>≒20／1,000個</w:t>
                  </w:r>
                </w:p>
              </w:tc>
              <w:tc>
                <w:tcPr>
                  <w:tcW w:w="2590" w:type="dxa"/>
                  <w:tcBorders>
                    <w:top w:val="single" w:sz="4" w:space="0" w:color="auto"/>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b/>
                      <w:bCs/>
                      <w:kern w:val="0"/>
                      <w:sz w:val="22"/>
                      <w:szCs w:val="22"/>
                    </w:rPr>
                  </w:pPr>
                  <w:r w:rsidRPr="00617647">
                    <w:rPr>
                      <w:rFonts w:ascii="ＭＳ 明朝" w:hAnsi="ＭＳ 明朝" w:cs="ＭＳ Ｐゴシック" w:hint="eastAsia"/>
                      <w:b/>
                      <w:bCs/>
                      <w:kern w:val="0"/>
                      <w:sz w:val="22"/>
                      <w:szCs w:val="22"/>
                    </w:rPr>
                    <w:t xml:space="preserve">≒０．７８ </w:t>
                  </w:r>
                </w:p>
              </w:tc>
              <w:tc>
                <w:tcPr>
                  <w:tcW w:w="1134" w:type="dxa"/>
                  <w:tcBorders>
                    <w:top w:val="nil"/>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8</w:t>
                  </w:r>
                </w:p>
              </w:tc>
            </w:tr>
            <w:tr w:rsidR="00ED3E8F" w:rsidRPr="00617647" w:rsidTr="00ED3E8F">
              <w:trPr>
                <w:trHeight w:val="735"/>
              </w:trPr>
              <w:tc>
                <w:tcPr>
                  <w:tcW w:w="3218" w:type="dxa"/>
                  <w:vMerge w:val="restart"/>
                  <w:tcBorders>
                    <w:top w:val="single" w:sz="4" w:space="0" w:color="auto"/>
                    <w:left w:val="single" w:sz="4" w:space="0" w:color="auto"/>
                    <w:right w:val="single" w:sz="4" w:space="0" w:color="000000"/>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高い（故障が時々発生する）</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b/>
                      <w:bCs/>
                      <w:kern w:val="0"/>
                      <w:sz w:val="22"/>
                      <w:szCs w:val="22"/>
                    </w:rPr>
                  </w:pPr>
                  <w:r w:rsidRPr="00617647">
                    <w:rPr>
                      <w:rFonts w:ascii="ＭＳ 明朝" w:hAnsi="ＭＳ 明朝" w:cs="ＭＳ Ｐゴシック" w:hint="eastAsia"/>
                      <w:b/>
                      <w:bCs/>
                      <w:kern w:val="0"/>
                      <w:sz w:val="22"/>
                      <w:szCs w:val="22"/>
                    </w:rPr>
                    <w:t xml:space="preserve">≒10／1,000個 </w:t>
                  </w:r>
                </w:p>
              </w:tc>
              <w:tc>
                <w:tcPr>
                  <w:tcW w:w="2590" w:type="dxa"/>
                  <w:tcBorders>
                    <w:top w:val="single" w:sz="4" w:space="0" w:color="auto"/>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b/>
                      <w:bCs/>
                      <w:kern w:val="0"/>
                      <w:sz w:val="22"/>
                      <w:szCs w:val="22"/>
                    </w:rPr>
                  </w:pPr>
                  <w:r w:rsidRPr="00617647">
                    <w:rPr>
                      <w:rFonts w:ascii="ＭＳ 明朝" w:hAnsi="ＭＳ 明朝" w:cs="ＭＳ Ｐゴシック" w:hint="eastAsia"/>
                      <w:b/>
                      <w:bCs/>
                      <w:kern w:val="0"/>
                      <w:sz w:val="22"/>
                      <w:szCs w:val="22"/>
                    </w:rPr>
                    <w:t xml:space="preserve">≒０．８６ </w:t>
                  </w:r>
                </w:p>
              </w:tc>
              <w:tc>
                <w:tcPr>
                  <w:tcW w:w="1134" w:type="dxa"/>
                  <w:tcBorders>
                    <w:top w:val="nil"/>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7</w:t>
                  </w:r>
                </w:p>
              </w:tc>
            </w:tr>
            <w:tr w:rsidR="00ED3E8F" w:rsidRPr="00617647" w:rsidTr="00ED3E8F">
              <w:trPr>
                <w:trHeight w:val="735"/>
              </w:trPr>
              <w:tc>
                <w:tcPr>
                  <w:tcW w:w="3218" w:type="dxa"/>
                  <w:vMerge/>
                  <w:tcBorders>
                    <w:left w:val="single" w:sz="4" w:space="0" w:color="auto"/>
                    <w:bottom w:val="single" w:sz="4" w:space="0" w:color="000000"/>
                    <w:right w:val="single" w:sz="4" w:space="0" w:color="000000"/>
                  </w:tcBorders>
                  <w:shd w:val="clear" w:color="auto" w:fill="auto"/>
                  <w:noWrap/>
                  <w:vAlign w:val="center"/>
                  <w:hideMark/>
                </w:tcPr>
                <w:p w:rsidR="00ED3E8F" w:rsidRPr="00617647" w:rsidRDefault="00ED3E8F" w:rsidP="00ED3E8F">
                  <w:pPr>
                    <w:widowControl/>
                    <w:jc w:val="left"/>
                    <w:rPr>
                      <w:rFonts w:ascii="ＭＳ 明朝" w:hAnsi="ＭＳ 明朝" w:cs="ＭＳ Ｐゴシック"/>
                      <w:kern w:val="0"/>
                      <w:sz w:val="22"/>
                      <w:szCs w:val="22"/>
                    </w:rPr>
                  </w:pP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b/>
                      <w:bCs/>
                      <w:kern w:val="0"/>
                      <w:sz w:val="22"/>
                      <w:szCs w:val="22"/>
                    </w:rPr>
                  </w:pPr>
                  <w:r w:rsidRPr="00617647">
                    <w:rPr>
                      <w:rFonts w:ascii="ＭＳ 明朝" w:hAnsi="ＭＳ 明朝" w:cs="ＭＳ Ｐゴシック" w:hint="eastAsia"/>
                      <w:b/>
                      <w:bCs/>
                      <w:kern w:val="0"/>
                      <w:sz w:val="22"/>
                      <w:szCs w:val="22"/>
                    </w:rPr>
                    <w:t xml:space="preserve">≒2／1,000個 </w:t>
                  </w:r>
                </w:p>
              </w:tc>
              <w:tc>
                <w:tcPr>
                  <w:tcW w:w="2590" w:type="dxa"/>
                  <w:tcBorders>
                    <w:top w:val="single" w:sz="4" w:space="0" w:color="auto"/>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b/>
                      <w:bCs/>
                      <w:kern w:val="0"/>
                      <w:sz w:val="22"/>
                      <w:szCs w:val="22"/>
                    </w:rPr>
                  </w:pPr>
                  <w:r w:rsidRPr="00617647">
                    <w:rPr>
                      <w:rFonts w:ascii="ＭＳ 明朝" w:hAnsi="ＭＳ 明朝" w:cs="ＭＳ Ｐゴシック" w:hint="eastAsia"/>
                      <w:b/>
                      <w:bCs/>
                      <w:kern w:val="0"/>
                      <w:sz w:val="22"/>
                      <w:szCs w:val="22"/>
                    </w:rPr>
                    <w:t xml:space="preserve">≒１．０ </w:t>
                  </w:r>
                </w:p>
              </w:tc>
              <w:tc>
                <w:tcPr>
                  <w:tcW w:w="1134" w:type="dxa"/>
                  <w:tcBorders>
                    <w:top w:val="nil"/>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6</w:t>
                  </w:r>
                </w:p>
              </w:tc>
            </w:tr>
            <w:tr w:rsidR="00ED3E8F" w:rsidRPr="00617647" w:rsidTr="00ED3E8F">
              <w:trPr>
                <w:trHeight w:val="735"/>
              </w:trPr>
              <w:tc>
                <w:tcPr>
                  <w:tcW w:w="3218" w:type="dxa"/>
                  <w:vMerge w:val="restart"/>
                  <w:tcBorders>
                    <w:top w:val="single" w:sz="4" w:space="0" w:color="auto"/>
                    <w:left w:val="single" w:sz="4" w:space="0" w:color="auto"/>
                    <w:right w:val="single" w:sz="4" w:space="0" w:color="000000"/>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中程度</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b/>
                      <w:bCs/>
                      <w:kern w:val="0"/>
                      <w:sz w:val="22"/>
                      <w:szCs w:val="22"/>
                    </w:rPr>
                  </w:pPr>
                  <w:r w:rsidRPr="00617647">
                    <w:rPr>
                      <w:rFonts w:ascii="ＭＳ 明朝" w:hAnsi="ＭＳ 明朝" w:cs="ＭＳ Ｐゴシック" w:hint="eastAsia"/>
                      <w:b/>
                      <w:bCs/>
                      <w:kern w:val="0"/>
                      <w:sz w:val="22"/>
                      <w:szCs w:val="22"/>
                    </w:rPr>
                    <w:t xml:space="preserve">≒0.5／1,000個 </w:t>
                  </w:r>
                </w:p>
              </w:tc>
              <w:tc>
                <w:tcPr>
                  <w:tcW w:w="2590" w:type="dxa"/>
                  <w:tcBorders>
                    <w:top w:val="single" w:sz="4" w:space="0" w:color="auto"/>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b/>
                      <w:bCs/>
                      <w:kern w:val="0"/>
                      <w:sz w:val="22"/>
                      <w:szCs w:val="22"/>
                    </w:rPr>
                  </w:pPr>
                  <w:r w:rsidRPr="00617647">
                    <w:rPr>
                      <w:rFonts w:ascii="ＭＳ 明朝" w:hAnsi="ＭＳ 明朝" w:cs="ＭＳ Ｐゴシック" w:hint="eastAsia"/>
                      <w:b/>
                      <w:bCs/>
                      <w:kern w:val="0"/>
                      <w:sz w:val="22"/>
                      <w:szCs w:val="22"/>
                    </w:rPr>
                    <w:t xml:space="preserve">≒１．２ </w:t>
                  </w:r>
                </w:p>
              </w:tc>
              <w:tc>
                <w:tcPr>
                  <w:tcW w:w="1134" w:type="dxa"/>
                  <w:tcBorders>
                    <w:top w:val="nil"/>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5</w:t>
                  </w:r>
                </w:p>
              </w:tc>
            </w:tr>
            <w:tr w:rsidR="00ED3E8F" w:rsidRPr="00617647" w:rsidTr="00ED3E8F">
              <w:trPr>
                <w:trHeight w:val="735"/>
              </w:trPr>
              <w:tc>
                <w:tcPr>
                  <w:tcW w:w="3218" w:type="dxa"/>
                  <w:vMerge/>
                  <w:tcBorders>
                    <w:left w:val="single" w:sz="4" w:space="0" w:color="auto"/>
                    <w:bottom w:val="single" w:sz="4" w:space="0" w:color="000000"/>
                    <w:right w:val="single" w:sz="4" w:space="0" w:color="000000"/>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b/>
                      <w:bCs/>
                      <w:kern w:val="0"/>
                      <w:sz w:val="22"/>
                      <w:szCs w:val="22"/>
                    </w:rPr>
                  </w:pPr>
                  <w:r w:rsidRPr="00617647">
                    <w:rPr>
                      <w:rFonts w:ascii="ＭＳ 明朝" w:hAnsi="ＭＳ 明朝" w:cs="ＭＳ Ｐゴシック" w:hint="eastAsia"/>
                      <w:b/>
                      <w:bCs/>
                      <w:kern w:val="0"/>
                      <w:sz w:val="22"/>
                      <w:szCs w:val="22"/>
                    </w:rPr>
                    <w:t xml:space="preserve">≒0.1／1,000個 </w:t>
                  </w:r>
                </w:p>
              </w:tc>
              <w:tc>
                <w:tcPr>
                  <w:tcW w:w="2590" w:type="dxa"/>
                  <w:tcBorders>
                    <w:top w:val="single" w:sz="4" w:space="0" w:color="auto"/>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b/>
                      <w:bCs/>
                      <w:kern w:val="0"/>
                      <w:sz w:val="22"/>
                      <w:szCs w:val="22"/>
                    </w:rPr>
                  </w:pPr>
                  <w:r w:rsidRPr="00617647">
                    <w:rPr>
                      <w:rFonts w:ascii="ＭＳ 明朝" w:hAnsi="ＭＳ 明朝" w:cs="ＭＳ Ｐゴシック" w:hint="eastAsia"/>
                      <w:b/>
                      <w:bCs/>
                      <w:kern w:val="0"/>
                      <w:sz w:val="22"/>
                      <w:szCs w:val="22"/>
                    </w:rPr>
                    <w:t xml:space="preserve">≒１．３ </w:t>
                  </w:r>
                </w:p>
              </w:tc>
              <w:tc>
                <w:tcPr>
                  <w:tcW w:w="1134" w:type="dxa"/>
                  <w:tcBorders>
                    <w:top w:val="nil"/>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4</w:t>
                  </w:r>
                </w:p>
              </w:tc>
            </w:tr>
            <w:tr w:rsidR="00ED3E8F" w:rsidRPr="00617647" w:rsidTr="00ED3E8F">
              <w:trPr>
                <w:trHeight w:val="735"/>
              </w:trPr>
              <w:tc>
                <w:tcPr>
                  <w:tcW w:w="3218" w:type="dxa"/>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低い（故障は比較的少ない）</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b/>
                      <w:bCs/>
                      <w:kern w:val="0"/>
                      <w:sz w:val="22"/>
                      <w:szCs w:val="22"/>
                    </w:rPr>
                  </w:pPr>
                  <w:r w:rsidRPr="00617647">
                    <w:rPr>
                      <w:rFonts w:ascii="ＭＳ 明朝" w:hAnsi="ＭＳ 明朝" w:cs="ＭＳ Ｐゴシック" w:hint="eastAsia"/>
                      <w:b/>
                      <w:bCs/>
                      <w:kern w:val="0"/>
                      <w:sz w:val="22"/>
                      <w:szCs w:val="22"/>
                    </w:rPr>
                    <w:t xml:space="preserve">≒0.01／1,000個 </w:t>
                  </w:r>
                </w:p>
              </w:tc>
              <w:tc>
                <w:tcPr>
                  <w:tcW w:w="2590" w:type="dxa"/>
                  <w:tcBorders>
                    <w:top w:val="single" w:sz="4" w:space="0" w:color="auto"/>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b/>
                      <w:bCs/>
                      <w:kern w:val="0"/>
                      <w:sz w:val="22"/>
                      <w:szCs w:val="22"/>
                    </w:rPr>
                  </w:pPr>
                  <w:r w:rsidRPr="00617647">
                    <w:rPr>
                      <w:rFonts w:ascii="ＭＳ 明朝" w:hAnsi="ＭＳ 明朝" w:cs="ＭＳ Ｐゴシック" w:hint="eastAsia"/>
                      <w:b/>
                      <w:bCs/>
                      <w:kern w:val="0"/>
                      <w:sz w:val="22"/>
                      <w:szCs w:val="22"/>
                    </w:rPr>
                    <w:t xml:space="preserve">≒１．５ </w:t>
                  </w:r>
                </w:p>
              </w:tc>
              <w:tc>
                <w:tcPr>
                  <w:tcW w:w="1134" w:type="dxa"/>
                  <w:tcBorders>
                    <w:top w:val="nil"/>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3</w:t>
                  </w:r>
                </w:p>
              </w:tc>
            </w:tr>
            <w:tr w:rsidR="00ED3E8F" w:rsidRPr="00617647" w:rsidTr="00ED3E8F">
              <w:trPr>
                <w:trHeight w:val="735"/>
              </w:trPr>
              <w:tc>
                <w:tcPr>
                  <w:tcW w:w="3218" w:type="dxa"/>
                  <w:tcBorders>
                    <w:top w:val="single" w:sz="4" w:space="0" w:color="auto"/>
                    <w:left w:val="single" w:sz="4" w:space="0" w:color="auto"/>
                    <w:bottom w:val="single" w:sz="4" w:space="0" w:color="000000"/>
                    <w:right w:val="single" w:sz="4" w:space="0" w:color="000000"/>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非常に低い（故障しそうにない）</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b/>
                      <w:bCs/>
                      <w:kern w:val="0"/>
                      <w:sz w:val="22"/>
                      <w:szCs w:val="22"/>
                    </w:rPr>
                  </w:pPr>
                  <w:r w:rsidRPr="00617647">
                    <w:rPr>
                      <w:rFonts w:ascii="ＭＳ 明朝" w:hAnsi="ＭＳ 明朝" w:cs="ＭＳ Ｐゴシック" w:hint="eastAsia"/>
                      <w:b/>
                      <w:bCs/>
                      <w:kern w:val="0"/>
                      <w:sz w:val="22"/>
                      <w:szCs w:val="22"/>
                    </w:rPr>
                    <w:t xml:space="preserve">≒0.001／1,000個 </w:t>
                  </w:r>
                </w:p>
              </w:tc>
              <w:tc>
                <w:tcPr>
                  <w:tcW w:w="2590" w:type="dxa"/>
                  <w:tcBorders>
                    <w:top w:val="single" w:sz="4" w:space="0" w:color="auto"/>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b/>
                      <w:bCs/>
                      <w:kern w:val="0"/>
                      <w:sz w:val="22"/>
                      <w:szCs w:val="22"/>
                    </w:rPr>
                  </w:pPr>
                  <w:r w:rsidRPr="00617647">
                    <w:rPr>
                      <w:rFonts w:ascii="ＭＳ 明朝" w:hAnsi="ＭＳ 明朝" w:cs="ＭＳ Ｐゴシック" w:hint="eastAsia"/>
                      <w:b/>
                      <w:bCs/>
                      <w:kern w:val="0"/>
                      <w:sz w:val="22"/>
                      <w:szCs w:val="22"/>
                    </w:rPr>
                    <w:t xml:space="preserve">≒１．６ </w:t>
                  </w:r>
                </w:p>
              </w:tc>
              <w:tc>
                <w:tcPr>
                  <w:tcW w:w="1134" w:type="dxa"/>
                  <w:tcBorders>
                    <w:top w:val="nil"/>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2</w:t>
                  </w:r>
                </w:p>
              </w:tc>
            </w:tr>
            <w:tr w:rsidR="00ED3E8F" w:rsidRPr="00617647" w:rsidTr="00ED3E8F">
              <w:trPr>
                <w:trHeight w:val="735"/>
              </w:trPr>
              <w:tc>
                <w:tcPr>
                  <w:tcW w:w="32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過度に低い</w:t>
                  </w:r>
                </w:p>
              </w:tc>
              <w:tc>
                <w:tcPr>
                  <w:tcW w:w="5141" w:type="dxa"/>
                  <w:gridSpan w:val="2"/>
                  <w:tcBorders>
                    <w:top w:val="single" w:sz="4" w:space="0" w:color="auto"/>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left"/>
                    <w:rPr>
                      <w:rFonts w:ascii="ＭＳ 明朝" w:hAnsi="ＭＳ 明朝" w:cs="ＭＳ Ｐゴシック"/>
                      <w:b/>
                      <w:bCs/>
                      <w:kern w:val="0"/>
                      <w:sz w:val="22"/>
                      <w:szCs w:val="22"/>
                    </w:rPr>
                  </w:pPr>
                  <w:r w:rsidRPr="00617647">
                    <w:rPr>
                      <w:rFonts w:ascii="ＭＳ 明朝" w:hAnsi="ＭＳ 明朝" w:cs="ＭＳ Ｐゴシック" w:hint="eastAsia"/>
                      <w:b/>
                      <w:bCs/>
                      <w:kern w:val="0"/>
                      <w:sz w:val="22"/>
                      <w:szCs w:val="22"/>
                    </w:rPr>
                    <w:t xml:space="preserve">予防管理により故障は発生しない </w:t>
                  </w:r>
                </w:p>
              </w:tc>
              <w:tc>
                <w:tcPr>
                  <w:tcW w:w="1134" w:type="dxa"/>
                  <w:tcBorders>
                    <w:top w:val="nil"/>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w:t>
                  </w:r>
                </w:p>
              </w:tc>
            </w:tr>
          </w:tbl>
          <w:p w:rsidR="00ED3E8F" w:rsidRPr="00617647" w:rsidRDefault="00ED3E8F" w:rsidP="00ED3E8F">
            <w:pPr>
              <w:jc w:val="left"/>
              <w:rPr>
                <w:sz w:val="22"/>
              </w:rPr>
            </w:pPr>
          </w:p>
          <w:p w:rsidR="00ED3E8F" w:rsidRPr="00617647" w:rsidRDefault="00ED3E8F" w:rsidP="00ED3E8F">
            <w:pPr>
              <w:jc w:val="left"/>
              <w:rPr>
                <w:sz w:val="22"/>
              </w:rPr>
            </w:pPr>
          </w:p>
          <w:p w:rsidR="00ED3E8F" w:rsidRPr="00617647" w:rsidRDefault="00ED3E8F" w:rsidP="00ED3E8F">
            <w:pPr>
              <w:jc w:val="left"/>
              <w:rPr>
                <w:sz w:val="22"/>
              </w:rPr>
            </w:pPr>
          </w:p>
          <w:p w:rsidR="00ED3E8F" w:rsidRPr="00617647" w:rsidRDefault="00ED3E8F" w:rsidP="00ED3E8F">
            <w:pPr>
              <w:jc w:val="left"/>
              <w:rPr>
                <w:sz w:val="22"/>
              </w:rPr>
            </w:pPr>
          </w:p>
          <w:p w:rsidR="00ED3E8F" w:rsidRPr="00617647" w:rsidRDefault="00ED3E8F" w:rsidP="00ED3E8F">
            <w:pPr>
              <w:jc w:val="left"/>
              <w:rPr>
                <w:sz w:val="22"/>
              </w:rPr>
            </w:pPr>
          </w:p>
          <w:p w:rsidR="00ED3E8F" w:rsidRPr="00617647" w:rsidRDefault="00ED3E8F" w:rsidP="00ED3E8F">
            <w:pPr>
              <w:jc w:val="left"/>
              <w:rPr>
                <w:sz w:val="22"/>
              </w:rPr>
            </w:pPr>
          </w:p>
          <w:p w:rsidR="00ED3E8F" w:rsidRPr="00617647" w:rsidRDefault="00ED3E8F" w:rsidP="00ED3E8F">
            <w:pPr>
              <w:jc w:val="left"/>
              <w:rPr>
                <w:sz w:val="22"/>
              </w:rPr>
            </w:pPr>
          </w:p>
          <w:p w:rsidR="00ED3E8F" w:rsidRPr="00617647" w:rsidRDefault="00ED3E8F" w:rsidP="00ED3E8F">
            <w:pPr>
              <w:jc w:val="left"/>
              <w:rPr>
                <w:sz w:val="22"/>
              </w:rPr>
            </w:pPr>
          </w:p>
          <w:p w:rsidR="00ED3E8F" w:rsidRPr="00617647" w:rsidRDefault="00ED3E8F" w:rsidP="00ED3E8F">
            <w:pPr>
              <w:jc w:val="left"/>
              <w:rPr>
                <w:sz w:val="22"/>
              </w:rPr>
            </w:pPr>
          </w:p>
          <w:p w:rsidR="00ED3E8F" w:rsidRPr="00617647" w:rsidRDefault="00ED3E8F" w:rsidP="00ED3E8F">
            <w:pPr>
              <w:jc w:val="left"/>
              <w:rPr>
                <w:sz w:val="22"/>
              </w:rPr>
            </w:pPr>
          </w:p>
          <w:p w:rsidR="00ED3E8F" w:rsidRPr="00617647" w:rsidRDefault="00ED3E8F" w:rsidP="00ED3E8F">
            <w:pPr>
              <w:jc w:val="left"/>
              <w:rPr>
                <w:sz w:val="22"/>
              </w:rPr>
            </w:pPr>
          </w:p>
          <w:p w:rsidR="00ED3E8F" w:rsidRPr="00617647" w:rsidRDefault="00ED3E8F" w:rsidP="00ED3E8F">
            <w:pPr>
              <w:jc w:val="left"/>
              <w:rPr>
                <w:sz w:val="22"/>
              </w:rPr>
            </w:pPr>
          </w:p>
          <w:p w:rsidR="00ED3E8F" w:rsidRPr="00617647" w:rsidRDefault="00ED3E8F" w:rsidP="00ED3E8F">
            <w:pPr>
              <w:jc w:val="left"/>
              <w:rPr>
                <w:sz w:val="22"/>
              </w:rPr>
            </w:pPr>
          </w:p>
        </w:tc>
      </w:tr>
      <w:tr w:rsidR="00ED3E8F" w:rsidTr="000B7488">
        <w:trPr>
          <w:cantSplit/>
        </w:trPr>
        <w:tc>
          <w:tcPr>
            <w:tcW w:w="3264" w:type="dxa"/>
            <w:gridSpan w:val="4"/>
            <w:tcBorders>
              <w:top w:val="single" w:sz="4" w:space="0" w:color="auto"/>
            </w:tcBorders>
            <w:vAlign w:val="center"/>
          </w:tcPr>
          <w:p w:rsidR="00ED3E8F" w:rsidRPr="00617647" w:rsidRDefault="00ED3E8F" w:rsidP="00ED3E8F">
            <w:pPr>
              <w:jc w:val="center"/>
              <w:rPr>
                <w:sz w:val="20"/>
                <w:szCs w:val="20"/>
              </w:rPr>
            </w:pPr>
            <w:r w:rsidRPr="00617647">
              <w:rPr>
                <w:rFonts w:hint="eastAsia"/>
                <w:sz w:val="20"/>
                <w:szCs w:val="20"/>
              </w:rPr>
              <w:t xml:space="preserve">文書番号　</w:t>
            </w:r>
            <w:r w:rsidRPr="00617647">
              <w:rPr>
                <w:rFonts w:hint="eastAsia"/>
              </w:rPr>
              <w:t>HH-1001</w:t>
            </w:r>
          </w:p>
        </w:tc>
        <w:tc>
          <w:tcPr>
            <w:tcW w:w="6960" w:type="dxa"/>
            <w:gridSpan w:val="4"/>
            <w:vMerge w:val="restart"/>
            <w:tcBorders>
              <w:top w:val="single" w:sz="4" w:space="0" w:color="auto"/>
            </w:tcBorders>
          </w:tcPr>
          <w:p w:rsidR="00ED3E8F" w:rsidRPr="00617647" w:rsidRDefault="00ED3E8F" w:rsidP="00ED3E8F">
            <w:pPr>
              <w:ind w:firstLineChars="300" w:firstLine="1080"/>
              <w:rPr>
                <w:sz w:val="20"/>
                <w:szCs w:val="20"/>
              </w:rPr>
            </w:pPr>
            <w:r w:rsidRPr="00617647">
              <w:rPr>
                <w:rFonts w:hint="eastAsia"/>
                <w:sz w:val="36"/>
              </w:rPr>
              <w:t>工程ＦＭＥＡ実施手順書</w:t>
            </w:r>
          </w:p>
        </w:tc>
      </w:tr>
      <w:tr w:rsidR="00ED3E8F" w:rsidTr="00604E3B">
        <w:trPr>
          <w:cantSplit/>
        </w:trPr>
        <w:tc>
          <w:tcPr>
            <w:tcW w:w="3264" w:type="dxa"/>
            <w:gridSpan w:val="4"/>
            <w:vAlign w:val="center"/>
          </w:tcPr>
          <w:p w:rsidR="00ED3E8F" w:rsidRPr="00617647" w:rsidRDefault="00ED3E8F" w:rsidP="00ED3E8F">
            <w:pPr>
              <w:jc w:val="center"/>
              <w:rPr>
                <w:sz w:val="20"/>
                <w:szCs w:val="20"/>
              </w:rPr>
            </w:pPr>
            <w:r w:rsidRPr="00617647">
              <w:rPr>
                <w:rFonts w:hint="eastAsia"/>
                <w:sz w:val="20"/>
                <w:szCs w:val="20"/>
              </w:rPr>
              <w:t>6</w:t>
            </w:r>
            <w:r w:rsidRPr="00617647">
              <w:rPr>
                <w:rFonts w:hint="eastAsia"/>
                <w:sz w:val="20"/>
                <w:szCs w:val="20"/>
              </w:rPr>
              <w:t>／</w:t>
            </w:r>
            <w:r>
              <w:rPr>
                <w:sz w:val="20"/>
                <w:szCs w:val="20"/>
              </w:rPr>
              <w:t>10</w:t>
            </w:r>
          </w:p>
        </w:tc>
        <w:tc>
          <w:tcPr>
            <w:tcW w:w="6960" w:type="dxa"/>
            <w:gridSpan w:val="4"/>
            <w:vMerge/>
          </w:tcPr>
          <w:p w:rsidR="00ED3E8F" w:rsidRPr="00617647" w:rsidRDefault="00ED3E8F" w:rsidP="00ED3E8F">
            <w:pPr>
              <w:rPr>
                <w:sz w:val="20"/>
                <w:szCs w:val="20"/>
              </w:rPr>
            </w:pPr>
          </w:p>
        </w:tc>
      </w:tr>
      <w:tr w:rsidR="00ED3E8F" w:rsidTr="00604E3B">
        <w:trPr>
          <w:trHeight w:val="14580"/>
        </w:trPr>
        <w:tc>
          <w:tcPr>
            <w:tcW w:w="10224" w:type="dxa"/>
            <w:gridSpan w:val="8"/>
          </w:tcPr>
          <w:p w:rsidR="00ED3E8F" w:rsidRPr="00617647" w:rsidRDefault="00ED3E8F" w:rsidP="00ED3E8F">
            <w:pPr>
              <w:jc w:val="left"/>
              <w:rPr>
                <w:sz w:val="22"/>
              </w:rPr>
            </w:pPr>
            <w:r w:rsidRPr="00617647">
              <w:rPr>
                <w:rFonts w:hint="eastAsia"/>
                <w:sz w:val="22"/>
              </w:rPr>
              <w:t xml:space="preserve">付表３　</w:t>
            </w:r>
            <w:r w:rsidRPr="00617647">
              <w:rPr>
                <w:rFonts w:ascii="ＭＳ 明朝" w:hAnsi="ＭＳ 明朝" w:hint="eastAsia"/>
                <w:sz w:val="22"/>
              </w:rPr>
              <w:t>検出難易度</w:t>
            </w:r>
            <w:r w:rsidRPr="00617647">
              <w:rPr>
                <w:rFonts w:ascii="ＭＳ 明朝" w:hAnsi="ＭＳ 明朝"/>
                <w:sz w:val="22"/>
              </w:rPr>
              <w:t>(D)</w:t>
            </w:r>
            <w:r w:rsidRPr="00617647">
              <w:rPr>
                <w:rFonts w:ascii="ＭＳ 明朝" w:hAnsi="ＭＳ 明朝" w:hint="eastAsia"/>
                <w:sz w:val="22"/>
              </w:rPr>
              <w:t>の</w:t>
            </w:r>
            <w:r w:rsidRPr="00617647">
              <w:rPr>
                <w:rFonts w:hint="eastAsia"/>
                <w:sz w:val="22"/>
              </w:rPr>
              <w:t>評価基準</w:t>
            </w:r>
          </w:p>
          <w:p w:rsidR="00ED3E8F" w:rsidRPr="00617647" w:rsidRDefault="00ED3E8F" w:rsidP="00ED3E8F">
            <w:pPr>
              <w:jc w:val="left"/>
              <w:rPr>
                <w:sz w:val="22"/>
              </w:rPr>
            </w:pPr>
          </w:p>
          <w:p w:rsidR="00ED3E8F" w:rsidRPr="00617647" w:rsidRDefault="00ED3E8F" w:rsidP="00ED3E8F">
            <w:pPr>
              <w:jc w:val="left"/>
              <w:rPr>
                <w:sz w:val="22"/>
              </w:rPr>
            </w:pPr>
          </w:p>
          <w:tbl>
            <w:tblPr>
              <w:tblpPr w:leftFromText="142" w:rightFromText="142" w:vertAnchor="page" w:horzAnchor="margin" w:tblpY="554"/>
              <w:tblOverlap w:val="never"/>
              <w:tblW w:w="9493" w:type="dxa"/>
              <w:tblLayout w:type="fixed"/>
              <w:tblCellMar>
                <w:left w:w="99" w:type="dxa"/>
                <w:right w:w="99" w:type="dxa"/>
              </w:tblCellMar>
              <w:tblLook w:val="04A0" w:firstRow="1" w:lastRow="0" w:firstColumn="1" w:lastColumn="0" w:noHBand="0" w:noVBand="1"/>
            </w:tblPr>
            <w:tblGrid>
              <w:gridCol w:w="2122"/>
              <w:gridCol w:w="1708"/>
              <w:gridCol w:w="1410"/>
              <w:gridCol w:w="3119"/>
              <w:gridCol w:w="1134"/>
            </w:tblGrid>
            <w:tr w:rsidR="00ED3E8F" w:rsidRPr="00617647" w:rsidTr="00ED3E8F">
              <w:trPr>
                <w:trHeight w:val="1080"/>
              </w:trPr>
              <w:tc>
                <w:tcPr>
                  <w:tcW w:w="2122" w:type="dxa"/>
                  <w:tcBorders>
                    <w:top w:val="single" w:sz="4" w:space="0" w:color="auto"/>
                    <w:left w:val="single" w:sz="4" w:space="0" w:color="auto"/>
                    <w:bottom w:val="double" w:sz="6"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hint="eastAsia"/>
                      <w:sz w:val="22"/>
                    </w:rPr>
                    <w:t>検出難易度</w:t>
                  </w:r>
                  <w:r w:rsidRPr="00617647">
                    <w:rPr>
                      <w:rFonts w:ascii="ＭＳ 明朝" w:hAnsi="ＭＳ 明朝" w:cs="ＭＳ Ｐゴシック" w:hint="eastAsia"/>
                      <w:kern w:val="0"/>
                      <w:sz w:val="22"/>
                      <w:szCs w:val="22"/>
                    </w:rPr>
                    <w:t>(D)</w:t>
                  </w:r>
                </w:p>
              </w:tc>
              <w:tc>
                <w:tcPr>
                  <w:tcW w:w="6237" w:type="dxa"/>
                  <w:gridSpan w:val="3"/>
                  <w:tcBorders>
                    <w:top w:val="single" w:sz="4" w:space="0" w:color="auto"/>
                    <w:left w:val="nil"/>
                    <w:bottom w:val="double" w:sz="6"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検出の程度</w:t>
                  </w:r>
                </w:p>
              </w:tc>
              <w:tc>
                <w:tcPr>
                  <w:tcW w:w="1134" w:type="dxa"/>
                  <w:tcBorders>
                    <w:top w:val="single" w:sz="4" w:space="0" w:color="auto"/>
                    <w:left w:val="nil"/>
                    <w:bottom w:val="double" w:sz="6"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ランク</w:t>
                  </w:r>
                </w:p>
              </w:tc>
            </w:tr>
            <w:tr w:rsidR="00ED3E8F" w:rsidRPr="00617647" w:rsidTr="00ED3E8F">
              <w:trPr>
                <w:trHeight w:val="1080"/>
              </w:trPr>
              <w:tc>
                <w:tcPr>
                  <w:tcW w:w="2122" w:type="dxa"/>
                  <w:vMerge w:val="restart"/>
                  <w:tcBorders>
                    <w:top w:val="nil"/>
                    <w:left w:val="single" w:sz="4" w:space="0" w:color="auto"/>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（非常に低い）</w:t>
                  </w:r>
                </w:p>
              </w:tc>
              <w:tc>
                <w:tcPr>
                  <w:tcW w:w="6237" w:type="dxa"/>
                  <w:gridSpan w:val="3"/>
                  <w:tcBorders>
                    <w:top w:val="nil"/>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現在のプロセス管理では検出不可能である</w:t>
                  </w:r>
                </w:p>
              </w:tc>
              <w:tc>
                <w:tcPr>
                  <w:tcW w:w="1134" w:type="dxa"/>
                  <w:tcBorders>
                    <w:top w:val="nil"/>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10</w:t>
                  </w:r>
                </w:p>
              </w:tc>
            </w:tr>
            <w:tr w:rsidR="00ED3E8F" w:rsidRPr="00617647" w:rsidTr="00ED3E8F">
              <w:trPr>
                <w:trHeight w:val="1080"/>
              </w:trPr>
              <w:tc>
                <w:tcPr>
                  <w:tcW w:w="2122" w:type="dxa"/>
                  <w:vMerge/>
                  <w:tcBorders>
                    <w:top w:val="nil"/>
                    <w:left w:val="single" w:sz="4" w:space="0" w:color="auto"/>
                    <w:bottom w:val="single" w:sz="4" w:space="0" w:color="auto"/>
                    <w:right w:val="single" w:sz="4" w:space="0" w:color="auto"/>
                  </w:tcBorders>
                  <w:vAlign w:val="center"/>
                  <w:hideMark/>
                </w:tcPr>
                <w:p w:rsidR="00ED3E8F" w:rsidRPr="00617647" w:rsidRDefault="00ED3E8F" w:rsidP="00ED3E8F">
                  <w:pPr>
                    <w:widowControl/>
                    <w:jc w:val="left"/>
                    <w:rPr>
                      <w:rFonts w:ascii="ＭＳ 明朝" w:hAnsi="ＭＳ 明朝" w:cs="ＭＳ Ｐゴシック"/>
                      <w:kern w:val="0"/>
                      <w:sz w:val="22"/>
                      <w:szCs w:val="22"/>
                    </w:rPr>
                  </w:pPr>
                </w:p>
              </w:tc>
              <w:tc>
                <w:tcPr>
                  <w:tcW w:w="6237" w:type="dxa"/>
                  <w:gridSpan w:val="3"/>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故障モーﾄﾞ又はその原因が製造工程で用意に検出されない</w:t>
                  </w:r>
                </w:p>
              </w:tc>
              <w:tc>
                <w:tcPr>
                  <w:tcW w:w="1134" w:type="dxa"/>
                  <w:tcBorders>
                    <w:top w:val="nil"/>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9</w:t>
                  </w:r>
                </w:p>
              </w:tc>
            </w:tr>
            <w:tr w:rsidR="00ED3E8F" w:rsidRPr="00617647" w:rsidTr="00ED3E8F">
              <w:trPr>
                <w:trHeight w:val="1080"/>
              </w:trPr>
              <w:tc>
                <w:tcPr>
                  <w:tcW w:w="21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（低い）</w:t>
                  </w:r>
                </w:p>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故障は作業者」の感覚的な手段によって検出できる</w:t>
                  </w:r>
                </w:p>
              </w:tc>
              <w:tc>
                <w:tcPr>
                  <w:tcW w:w="1708"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目視検査などの作業者の感覚的な手段によって故障モードが検出される</w:t>
                  </w:r>
                </w:p>
              </w:tc>
              <w:tc>
                <w:tcPr>
                  <w:tcW w:w="1410" w:type="dxa"/>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ゲージは使用されない</w:t>
                  </w:r>
                </w:p>
              </w:tc>
              <w:tc>
                <w:tcPr>
                  <w:tcW w:w="3119" w:type="dxa"/>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製造プロセスの後検出できる</w:t>
                  </w:r>
                </w:p>
              </w:tc>
              <w:tc>
                <w:tcPr>
                  <w:tcW w:w="1134" w:type="dxa"/>
                  <w:tcBorders>
                    <w:top w:val="nil"/>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8</w:t>
                  </w:r>
                </w:p>
              </w:tc>
            </w:tr>
            <w:tr w:rsidR="00ED3E8F" w:rsidRPr="00617647" w:rsidTr="00ED3E8F">
              <w:trPr>
                <w:trHeight w:val="1080"/>
              </w:trPr>
              <w:tc>
                <w:tcPr>
                  <w:tcW w:w="2122" w:type="dxa"/>
                  <w:vMerge/>
                  <w:tcBorders>
                    <w:top w:val="single" w:sz="4" w:space="0" w:color="auto"/>
                    <w:left w:val="single" w:sz="4" w:space="0" w:color="auto"/>
                    <w:bottom w:val="single" w:sz="4" w:space="0" w:color="auto"/>
                    <w:right w:val="single" w:sz="4" w:space="0" w:color="auto"/>
                  </w:tcBorders>
                  <w:vAlign w:val="center"/>
                  <w:hideMark/>
                </w:tcPr>
                <w:p w:rsidR="00ED3E8F" w:rsidRPr="00617647" w:rsidRDefault="00ED3E8F" w:rsidP="00ED3E8F">
                  <w:pPr>
                    <w:widowControl/>
                    <w:jc w:val="left"/>
                    <w:rPr>
                      <w:rFonts w:ascii="ＭＳ 明朝" w:hAnsi="ＭＳ 明朝" w:cs="ＭＳ Ｐゴシック"/>
                      <w:kern w:val="0"/>
                      <w:sz w:val="22"/>
                      <w:szCs w:val="22"/>
                    </w:rPr>
                  </w:pPr>
                </w:p>
              </w:tc>
              <w:tc>
                <w:tcPr>
                  <w:tcW w:w="1708" w:type="dxa"/>
                  <w:vMerge/>
                  <w:tcBorders>
                    <w:top w:val="single" w:sz="4" w:space="0" w:color="auto"/>
                    <w:left w:val="single" w:sz="4" w:space="0" w:color="auto"/>
                    <w:bottom w:val="single" w:sz="4" w:space="0" w:color="000000"/>
                    <w:right w:val="single" w:sz="4" w:space="0" w:color="000000"/>
                  </w:tcBorders>
                  <w:vAlign w:val="center"/>
                  <w:hideMark/>
                </w:tcPr>
                <w:p w:rsidR="00ED3E8F" w:rsidRPr="00617647" w:rsidRDefault="00ED3E8F" w:rsidP="00ED3E8F">
                  <w:pPr>
                    <w:widowControl/>
                    <w:jc w:val="left"/>
                    <w:rPr>
                      <w:rFonts w:ascii="ＭＳ 明朝" w:hAnsi="ＭＳ 明朝" w:cs="ＭＳ Ｐゴシック"/>
                      <w:kern w:val="0"/>
                      <w:sz w:val="22"/>
                      <w:szCs w:val="22"/>
                    </w:rPr>
                  </w:pPr>
                </w:p>
              </w:tc>
              <w:tc>
                <w:tcPr>
                  <w:tcW w:w="1410" w:type="dxa"/>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ゲージが使用される</w:t>
                  </w:r>
                </w:p>
              </w:tc>
              <w:tc>
                <w:tcPr>
                  <w:tcW w:w="3119" w:type="dxa"/>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製造プロセスの後検出できる段階で検出できる</w:t>
                  </w:r>
                </w:p>
              </w:tc>
              <w:tc>
                <w:tcPr>
                  <w:tcW w:w="1134" w:type="dxa"/>
                  <w:tcBorders>
                    <w:top w:val="nil"/>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7</w:t>
                  </w:r>
                </w:p>
              </w:tc>
            </w:tr>
            <w:tr w:rsidR="00ED3E8F" w:rsidRPr="00617647" w:rsidTr="00ED3E8F">
              <w:trPr>
                <w:trHeight w:val="1080"/>
              </w:trPr>
              <w:tc>
                <w:tcPr>
                  <w:tcW w:w="21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（中程度）</w:t>
                  </w:r>
                </w:p>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故障はゲージの使用によって検出できる</w:t>
                  </w:r>
                </w:p>
              </w:tc>
              <w:tc>
                <w:tcPr>
                  <w:tcW w:w="1708"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検査者による計量ゲージ又は計数ゲージの使用によって故障モードが検出される</w:t>
                  </w:r>
                </w:p>
              </w:tc>
              <w:tc>
                <w:tcPr>
                  <w:tcW w:w="1410" w:type="dxa"/>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自動制御装置は使用されない</w:t>
                  </w:r>
                </w:p>
              </w:tc>
              <w:tc>
                <w:tcPr>
                  <w:tcW w:w="3119" w:type="dxa"/>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製造プロセスの後検出できる</w:t>
                  </w:r>
                </w:p>
              </w:tc>
              <w:tc>
                <w:tcPr>
                  <w:tcW w:w="1134" w:type="dxa"/>
                  <w:tcBorders>
                    <w:top w:val="nil"/>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6</w:t>
                  </w:r>
                </w:p>
              </w:tc>
            </w:tr>
            <w:tr w:rsidR="00ED3E8F" w:rsidRPr="00617647" w:rsidTr="00ED3E8F">
              <w:trPr>
                <w:trHeight w:val="1637"/>
              </w:trPr>
              <w:tc>
                <w:tcPr>
                  <w:tcW w:w="2122" w:type="dxa"/>
                  <w:vMerge/>
                  <w:tcBorders>
                    <w:top w:val="single" w:sz="4" w:space="0" w:color="auto"/>
                    <w:left w:val="single" w:sz="4" w:space="0" w:color="auto"/>
                    <w:bottom w:val="single" w:sz="4" w:space="0" w:color="auto"/>
                    <w:right w:val="single" w:sz="4" w:space="0" w:color="auto"/>
                  </w:tcBorders>
                  <w:vAlign w:val="center"/>
                  <w:hideMark/>
                </w:tcPr>
                <w:p w:rsidR="00ED3E8F" w:rsidRPr="00617647" w:rsidRDefault="00ED3E8F" w:rsidP="00ED3E8F">
                  <w:pPr>
                    <w:widowControl/>
                    <w:jc w:val="left"/>
                    <w:rPr>
                      <w:rFonts w:ascii="ＭＳ 明朝" w:hAnsi="ＭＳ 明朝" w:cs="ＭＳ Ｐゴシック"/>
                      <w:kern w:val="0"/>
                      <w:sz w:val="22"/>
                      <w:szCs w:val="22"/>
                    </w:rPr>
                  </w:pPr>
                </w:p>
              </w:tc>
              <w:tc>
                <w:tcPr>
                  <w:tcW w:w="1708" w:type="dxa"/>
                  <w:vMerge/>
                  <w:tcBorders>
                    <w:top w:val="single" w:sz="4" w:space="0" w:color="auto"/>
                    <w:left w:val="single" w:sz="4" w:space="0" w:color="auto"/>
                    <w:bottom w:val="single" w:sz="4" w:space="0" w:color="000000"/>
                    <w:right w:val="single" w:sz="4" w:space="0" w:color="000000"/>
                  </w:tcBorders>
                  <w:vAlign w:val="center"/>
                  <w:hideMark/>
                </w:tcPr>
                <w:p w:rsidR="00ED3E8F" w:rsidRPr="00617647" w:rsidRDefault="00ED3E8F" w:rsidP="00ED3E8F">
                  <w:pPr>
                    <w:widowControl/>
                    <w:jc w:val="left"/>
                    <w:rPr>
                      <w:rFonts w:ascii="ＭＳ 明朝" w:hAnsi="ＭＳ 明朝" w:cs="ＭＳ Ｐゴシック"/>
                      <w:kern w:val="0"/>
                      <w:sz w:val="22"/>
                      <w:szCs w:val="22"/>
                    </w:rPr>
                  </w:pPr>
                </w:p>
              </w:tc>
              <w:tc>
                <w:tcPr>
                  <w:tcW w:w="1410" w:type="dxa"/>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自動制御装置によって故障を検出し、作業者に知らされる</w:t>
                  </w:r>
                </w:p>
              </w:tc>
              <w:tc>
                <w:tcPr>
                  <w:tcW w:w="3119" w:type="dxa"/>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製造プロセスの後検出できる段階で検出できる</w:t>
                  </w:r>
                </w:p>
              </w:tc>
              <w:tc>
                <w:tcPr>
                  <w:tcW w:w="1134" w:type="dxa"/>
                  <w:tcBorders>
                    <w:top w:val="nil"/>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5</w:t>
                  </w:r>
                </w:p>
              </w:tc>
            </w:tr>
            <w:tr w:rsidR="00ED3E8F" w:rsidRPr="00617647" w:rsidTr="00ED3E8F">
              <w:trPr>
                <w:trHeight w:val="1080"/>
              </w:trPr>
              <w:tc>
                <w:tcPr>
                  <w:tcW w:w="2122" w:type="dxa"/>
                  <w:vMerge w:val="restart"/>
                  <w:tcBorders>
                    <w:top w:val="single" w:sz="4" w:space="0" w:color="auto"/>
                    <w:left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（高い）</w:t>
                  </w:r>
                </w:p>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故障は自動制御によって検出できる</w:t>
                  </w:r>
                </w:p>
              </w:tc>
              <w:tc>
                <w:tcPr>
                  <w:tcW w:w="311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自動制御装置によって故障を検出し、その後の製造プロセスを防ぐ為に自動的に封じ込める事によって、故障モードの原因が検出される</w:t>
                  </w:r>
                </w:p>
              </w:tc>
              <w:tc>
                <w:tcPr>
                  <w:tcW w:w="3119" w:type="dxa"/>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製造プロセスの後検出できる</w:t>
                  </w:r>
                </w:p>
              </w:tc>
              <w:tc>
                <w:tcPr>
                  <w:tcW w:w="1134" w:type="dxa"/>
                  <w:tcBorders>
                    <w:top w:val="nil"/>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4</w:t>
                  </w:r>
                </w:p>
              </w:tc>
            </w:tr>
            <w:tr w:rsidR="00ED3E8F" w:rsidRPr="00617647" w:rsidTr="00ED3E8F">
              <w:trPr>
                <w:trHeight w:val="1080"/>
              </w:trPr>
              <w:tc>
                <w:tcPr>
                  <w:tcW w:w="2122" w:type="dxa"/>
                  <w:vMerge/>
                  <w:tcBorders>
                    <w:left w:val="single" w:sz="4" w:space="0" w:color="auto"/>
                    <w:right w:val="single" w:sz="4" w:space="0" w:color="auto"/>
                  </w:tcBorders>
                  <w:vAlign w:val="center"/>
                  <w:hideMark/>
                </w:tcPr>
                <w:p w:rsidR="00ED3E8F" w:rsidRPr="00617647" w:rsidRDefault="00ED3E8F" w:rsidP="00ED3E8F">
                  <w:pPr>
                    <w:jc w:val="left"/>
                    <w:rPr>
                      <w:rFonts w:ascii="ＭＳ 明朝" w:hAnsi="ＭＳ 明朝" w:cs="ＭＳ Ｐゴシック"/>
                      <w:kern w:val="0"/>
                      <w:sz w:val="22"/>
                      <w:szCs w:val="22"/>
                    </w:rPr>
                  </w:pPr>
                </w:p>
              </w:tc>
              <w:tc>
                <w:tcPr>
                  <w:tcW w:w="3118" w:type="dxa"/>
                  <w:gridSpan w:val="2"/>
                  <w:vMerge/>
                  <w:tcBorders>
                    <w:top w:val="single" w:sz="4" w:space="0" w:color="auto"/>
                    <w:left w:val="single" w:sz="4" w:space="0" w:color="auto"/>
                    <w:bottom w:val="single" w:sz="4" w:space="0" w:color="auto"/>
                    <w:right w:val="single" w:sz="4" w:space="0" w:color="auto"/>
                  </w:tcBorders>
                  <w:vAlign w:val="center"/>
                  <w:hideMark/>
                </w:tcPr>
                <w:p w:rsidR="00ED3E8F" w:rsidRPr="00617647" w:rsidRDefault="00ED3E8F" w:rsidP="00ED3E8F">
                  <w:pPr>
                    <w:widowControl/>
                    <w:jc w:val="left"/>
                    <w:rPr>
                      <w:rFonts w:ascii="ＭＳ 明朝" w:hAnsi="ＭＳ 明朝" w:cs="ＭＳ Ｐゴシック"/>
                      <w:kern w:val="0"/>
                      <w:sz w:val="22"/>
                      <w:szCs w:val="22"/>
                    </w:rPr>
                  </w:pPr>
                </w:p>
              </w:tc>
              <w:tc>
                <w:tcPr>
                  <w:tcW w:w="3119" w:type="dxa"/>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製造プロセスの段階で検出できる</w:t>
                  </w:r>
                </w:p>
              </w:tc>
              <w:tc>
                <w:tcPr>
                  <w:tcW w:w="1134" w:type="dxa"/>
                  <w:tcBorders>
                    <w:top w:val="nil"/>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3</w:t>
                  </w:r>
                </w:p>
              </w:tc>
            </w:tr>
            <w:tr w:rsidR="00ED3E8F" w:rsidRPr="00617647" w:rsidTr="00ED3E8F">
              <w:trPr>
                <w:trHeight w:val="1080"/>
              </w:trPr>
              <w:tc>
                <w:tcPr>
                  <w:tcW w:w="2122" w:type="dxa"/>
                  <w:vMerge/>
                  <w:tcBorders>
                    <w:left w:val="single" w:sz="4" w:space="0" w:color="auto"/>
                    <w:bottom w:val="single" w:sz="4" w:space="0" w:color="000000"/>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p>
              </w:tc>
              <w:tc>
                <w:tcPr>
                  <w:tcW w:w="6237"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自動制御装置によって、故障を検出し、製造プロセス中に故障モードの原因が検出される</w:t>
                  </w:r>
                </w:p>
              </w:tc>
              <w:tc>
                <w:tcPr>
                  <w:tcW w:w="1134" w:type="dxa"/>
                  <w:tcBorders>
                    <w:top w:val="nil"/>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2</w:t>
                  </w:r>
                </w:p>
              </w:tc>
            </w:tr>
            <w:tr w:rsidR="00ED3E8F" w:rsidRPr="00617647" w:rsidTr="00ED3E8F">
              <w:trPr>
                <w:trHeight w:val="1080"/>
              </w:trPr>
              <w:tc>
                <w:tcPr>
                  <w:tcW w:w="2122" w:type="dxa"/>
                  <w:tcBorders>
                    <w:top w:val="single" w:sz="4" w:space="0" w:color="auto"/>
                    <w:left w:val="single" w:sz="4" w:space="0" w:color="auto"/>
                    <w:bottom w:val="single" w:sz="4" w:space="0" w:color="000000"/>
                    <w:right w:val="single" w:sz="4" w:space="0" w:color="000000"/>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（非常に高い）</w:t>
                  </w:r>
                </w:p>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予防管理が実施されている</w:t>
                  </w:r>
                </w:p>
              </w:tc>
              <w:tc>
                <w:tcPr>
                  <w:tcW w:w="6237" w:type="dxa"/>
                  <w:gridSpan w:val="3"/>
                  <w:tcBorders>
                    <w:top w:val="single" w:sz="4" w:space="0" w:color="auto"/>
                    <w:left w:val="nil"/>
                    <w:bottom w:val="single" w:sz="4" w:space="0" w:color="auto"/>
                    <w:right w:val="single" w:sz="4" w:space="0" w:color="auto"/>
                  </w:tcBorders>
                  <w:shd w:val="clear" w:color="auto" w:fill="auto"/>
                  <w:vAlign w:val="center"/>
                  <w:hideMark/>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製品と製造プロセスが完全にポカヨケ防止の予防管理設計となっているため、故障製品は製造されない</w:t>
                  </w:r>
                </w:p>
              </w:tc>
              <w:tc>
                <w:tcPr>
                  <w:tcW w:w="1134" w:type="dxa"/>
                  <w:tcBorders>
                    <w:top w:val="nil"/>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w:t>
                  </w:r>
                </w:p>
              </w:tc>
            </w:tr>
          </w:tbl>
          <w:p w:rsidR="00ED3E8F" w:rsidRPr="00617647" w:rsidRDefault="00ED3E8F" w:rsidP="00ED3E8F">
            <w:pPr>
              <w:jc w:val="left"/>
              <w:rPr>
                <w:sz w:val="22"/>
              </w:rPr>
            </w:pPr>
          </w:p>
        </w:tc>
      </w:tr>
      <w:tr w:rsidR="00ED3E8F" w:rsidRPr="00585AB8" w:rsidTr="000B7488">
        <w:trPr>
          <w:cantSplit/>
        </w:trPr>
        <w:tc>
          <w:tcPr>
            <w:tcW w:w="3264" w:type="dxa"/>
            <w:gridSpan w:val="4"/>
            <w:tcBorders>
              <w:top w:val="single" w:sz="4" w:space="0" w:color="auto"/>
            </w:tcBorders>
            <w:vAlign w:val="center"/>
          </w:tcPr>
          <w:p w:rsidR="00ED3E8F" w:rsidRPr="00617647" w:rsidRDefault="00ED3E8F" w:rsidP="00ED3E8F">
            <w:pPr>
              <w:jc w:val="center"/>
              <w:rPr>
                <w:sz w:val="20"/>
                <w:szCs w:val="20"/>
              </w:rPr>
            </w:pPr>
            <w:r w:rsidRPr="00617647">
              <w:rPr>
                <w:rFonts w:hint="eastAsia"/>
                <w:sz w:val="20"/>
                <w:szCs w:val="20"/>
              </w:rPr>
              <w:t xml:space="preserve">文書番号　</w:t>
            </w:r>
            <w:r w:rsidRPr="00617647">
              <w:rPr>
                <w:rFonts w:hint="eastAsia"/>
              </w:rPr>
              <w:t>HH-1001</w:t>
            </w:r>
          </w:p>
        </w:tc>
        <w:tc>
          <w:tcPr>
            <w:tcW w:w="6960" w:type="dxa"/>
            <w:gridSpan w:val="4"/>
            <w:vMerge w:val="restart"/>
            <w:tcBorders>
              <w:top w:val="single" w:sz="4" w:space="0" w:color="auto"/>
            </w:tcBorders>
          </w:tcPr>
          <w:p w:rsidR="00ED3E8F" w:rsidRPr="00617647" w:rsidRDefault="00ED3E8F" w:rsidP="00ED3E8F">
            <w:pPr>
              <w:ind w:firstLineChars="300" w:firstLine="1080"/>
              <w:rPr>
                <w:sz w:val="20"/>
                <w:szCs w:val="20"/>
              </w:rPr>
            </w:pPr>
            <w:r w:rsidRPr="00617647">
              <w:rPr>
                <w:rFonts w:hint="eastAsia"/>
                <w:sz w:val="36"/>
              </w:rPr>
              <w:t>工程ＦＭＥＡ実施手順書</w:t>
            </w:r>
          </w:p>
        </w:tc>
      </w:tr>
      <w:tr w:rsidR="00ED3E8F" w:rsidRPr="00585AB8" w:rsidTr="00604E3B">
        <w:trPr>
          <w:cantSplit/>
        </w:trPr>
        <w:tc>
          <w:tcPr>
            <w:tcW w:w="3264" w:type="dxa"/>
            <w:gridSpan w:val="4"/>
            <w:vAlign w:val="center"/>
          </w:tcPr>
          <w:p w:rsidR="00ED3E8F" w:rsidRPr="00617647" w:rsidRDefault="00ED3E8F" w:rsidP="00ED3E8F">
            <w:pPr>
              <w:jc w:val="center"/>
              <w:rPr>
                <w:sz w:val="20"/>
                <w:szCs w:val="20"/>
              </w:rPr>
            </w:pPr>
            <w:r w:rsidRPr="00617647">
              <w:rPr>
                <w:rFonts w:hint="eastAsia"/>
                <w:sz w:val="20"/>
                <w:szCs w:val="20"/>
              </w:rPr>
              <w:t>7</w:t>
            </w:r>
            <w:r w:rsidRPr="00617647">
              <w:rPr>
                <w:rFonts w:hint="eastAsia"/>
                <w:sz w:val="20"/>
                <w:szCs w:val="20"/>
              </w:rPr>
              <w:t>／</w:t>
            </w:r>
            <w:r>
              <w:rPr>
                <w:sz w:val="20"/>
                <w:szCs w:val="20"/>
              </w:rPr>
              <w:t>10</w:t>
            </w:r>
          </w:p>
        </w:tc>
        <w:tc>
          <w:tcPr>
            <w:tcW w:w="6960" w:type="dxa"/>
            <w:gridSpan w:val="4"/>
            <w:vMerge/>
          </w:tcPr>
          <w:p w:rsidR="00ED3E8F" w:rsidRPr="00617647" w:rsidRDefault="00ED3E8F" w:rsidP="00ED3E8F">
            <w:pPr>
              <w:rPr>
                <w:sz w:val="20"/>
                <w:szCs w:val="20"/>
              </w:rPr>
            </w:pPr>
          </w:p>
        </w:tc>
      </w:tr>
      <w:tr w:rsidR="00ED3E8F" w:rsidRPr="00BC470C" w:rsidTr="00604E3B">
        <w:trPr>
          <w:trHeight w:val="14580"/>
        </w:trPr>
        <w:tc>
          <w:tcPr>
            <w:tcW w:w="10224" w:type="dxa"/>
            <w:gridSpan w:val="8"/>
          </w:tcPr>
          <w:p w:rsidR="00ED3E8F" w:rsidRPr="00617647" w:rsidRDefault="00ED3E8F" w:rsidP="00ED3E8F">
            <w:pPr>
              <w:jc w:val="left"/>
              <w:rPr>
                <w:sz w:val="22"/>
              </w:rPr>
            </w:pPr>
            <w:r w:rsidRPr="00617647">
              <w:rPr>
                <w:rFonts w:hint="eastAsia"/>
                <w:sz w:val="22"/>
              </w:rPr>
              <w:t>付表４　優先</w:t>
            </w:r>
            <w:r w:rsidRPr="00617647">
              <w:rPr>
                <w:rFonts w:ascii="ＭＳ 明朝" w:hAnsi="ＭＳ 明朝" w:hint="eastAsia"/>
                <w:sz w:val="22"/>
              </w:rPr>
              <w:t>度</w:t>
            </w:r>
            <w:r w:rsidRPr="00617647">
              <w:rPr>
                <w:rFonts w:hint="eastAsia"/>
                <w:sz w:val="22"/>
              </w:rPr>
              <w:t>アクション</w:t>
            </w:r>
            <w:r w:rsidRPr="00617647">
              <w:rPr>
                <w:rFonts w:ascii="ＭＳ 明朝" w:hAnsi="ＭＳ 明朝" w:hint="eastAsia"/>
                <w:sz w:val="22"/>
              </w:rPr>
              <w:t>(ＡＰ)の評</w:t>
            </w:r>
            <w:r w:rsidRPr="00617647">
              <w:rPr>
                <w:rFonts w:hint="eastAsia"/>
                <w:sz w:val="22"/>
              </w:rPr>
              <w:t>価基準</w:t>
            </w:r>
          </w:p>
          <w:p w:rsidR="00ED3E8F" w:rsidRPr="00617647" w:rsidRDefault="00ED3E8F" w:rsidP="00ED3E8F">
            <w:pPr>
              <w:jc w:val="left"/>
              <w:rPr>
                <w:sz w:val="22"/>
              </w:rPr>
            </w:pPr>
          </w:p>
          <w:tbl>
            <w:tblPr>
              <w:tblpPr w:leftFromText="142" w:rightFromText="142" w:vertAnchor="page" w:horzAnchor="margin" w:tblpY="554"/>
              <w:tblOverlap w:val="never"/>
              <w:tblW w:w="9493" w:type="dxa"/>
              <w:tblLayout w:type="fixed"/>
              <w:tblCellMar>
                <w:left w:w="99" w:type="dxa"/>
                <w:right w:w="99" w:type="dxa"/>
              </w:tblCellMar>
              <w:tblLook w:val="04A0" w:firstRow="1" w:lastRow="0" w:firstColumn="1" w:lastColumn="0" w:noHBand="0" w:noVBand="1"/>
            </w:tblPr>
            <w:tblGrid>
              <w:gridCol w:w="2405"/>
              <w:gridCol w:w="709"/>
              <w:gridCol w:w="1701"/>
              <w:gridCol w:w="850"/>
              <w:gridCol w:w="1985"/>
              <w:gridCol w:w="921"/>
              <w:gridCol w:w="922"/>
            </w:tblGrid>
            <w:tr w:rsidR="00ED3E8F" w:rsidRPr="00617647" w:rsidTr="00ED3E8F">
              <w:trPr>
                <w:trHeight w:val="558"/>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重大度</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Ｓ</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発生度</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pPr>
                  <w:r w:rsidRPr="00617647">
                    <w:rPr>
                      <w:rFonts w:ascii="ＭＳ 明朝" w:hAnsi="ＭＳ 明朝" w:cs="ＭＳ Ｐゴシック" w:hint="eastAsia"/>
                      <w:kern w:val="0"/>
                      <w:sz w:val="22"/>
                      <w:szCs w:val="22"/>
                    </w:rPr>
                    <w:t>Ｏ</w:t>
                  </w: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pPr>
                  <w:r w:rsidRPr="00617647">
                    <w:rPr>
                      <w:rFonts w:ascii="ＭＳ 明朝" w:hAnsi="ＭＳ 明朝" w:cs="ＭＳ Ｐゴシック" w:hint="eastAsia"/>
                      <w:kern w:val="0"/>
                      <w:sz w:val="22"/>
                      <w:szCs w:val="22"/>
                    </w:rPr>
                    <w:t>検出度</w:t>
                  </w:r>
                </w:p>
              </w:tc>
              <w:tc>
                <w:tcPr>
                  <w:tcW w:w="921"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pPr>
                  <w:r w:rsidRPr="00617647">
                    <w:rPr>
                      <w:rFonts w:ascii="ＭＳ 明朝" w:hAnsi="ＭＳ 明朝" w:cs="ＭＳ Ｐゴシック" w:hint="eastAsia"/>
                      <w:kern w:val="0"/>
                      <w:sz w:val="22"/>
                      <w:szCs w:val="22"/>
                    </w:rPr>
                    <w:t>Ｄ</w:t>
                  </w:r>
                </w:p>
              </w:tc>
              <w:tc>
                <w:tcPr>
                  <w:tcW w:w="922"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ＡＰ</w:t>
                  </w:r>
                </w:p>
              </w:tc>
            </w:tr>
            <w:tr w:rsidR="00ED3E8F" w:rsidRPr="00617647" w:rsidTr="00ED3E8F">
              <w:trPr>
                <w:trHeight w:val="662"/>
              </w:trPr>
              <w:tc>
                <w:tcPr>
                  <w:tcW w:w="2405" w:type="dxa"/>
                  <w:vMerge w:val="restart"/>
                  <w:tcBorders>
                    <w:top w:val="single" w:sz="4" w:space="0" w:color="auto"/>
                    <w:left w:val="single" w:sz="4" w:space="0" w:color="auto"/>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製品または工場への影響が非常に高い</w:t>
                  </w:r>
                </w:p>
              </w:tc>
              <w:tc>
                <w:tcPr>
                  <w:tcW w:w="709" w:type="dxa"/>
                  <w:vMerge w:val="restart"/>
                  <w:tcBorders>
                    <w:top w:val="single" w:sz="4" w:space="0" w:color="auto"/>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9-10</w:t>
                  </w:r>
                </w:p>
              </w:tc>
              <w:tc>
                <w:tcPr>
                  <w:tcW w:w="1701" w:type="dxa"/>
                  <w:vMerge w:val="restart"/>
                  <w:tcBorders>
                    <w:top w:val="single" w:sz="4" w:space="0" w:color="auto"/>
                    <w:left w:val="nil"/>
                    <w:right w:val="single" w:sz="4" w:space="0" w:color="auto"/>
                  </w:tcBorders>
                  <w:shd w:val="clear" w:color="auto" w:fill="auto"/>
                  <w:noWrap/>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とても高い</w:t>
                  </w:r>
                </w:p>
              </w:tc>
              <w:tc>
                <w:tcPr>
                  <w:tcW w:w="850" w:type="dxa"/>
                  <w:vMerge w:val="restart"/>
                  <w:tcBorders>
                    <w:top w:val="single" w:sz="4" w:space="0" w:color="auto"/>
                    <w:left w:val="nil"/>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8-10</w:t>
                  </w: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低-とても低い</w:t>
                  </w:r>
                </w:p>
              </w:tc>
              <w:tc>
                <w:tcPr>
                  <w:tcW w:w="921"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7-10</w:t>
                  </w:r>
                </w:p>
              </w:tc>
              <w:tc>
                <w:tcPr>
                  <w:tcW w:w="922"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Ｈ</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中程度</w:t>
                  </w:r>
                </w:p>
              </w:tc>
              <w:tc>
                <w:tcPr>
                  <w:tcW w:w="921"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5-6</w:t>
                  </w:r>
                </w:p>
              </w:tc>
              <w:tc>
                <w:tcPr>
                  <w:tcW w:w="922"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Ｈ</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高い</w:t>
                  </w:r>
                </w:p>
              </w:tc>
              <w:tc>
                <w:tcPr>
                  <w:tcW w:w="921"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2-4</w:t>
                  </w:r>
                </w:p>
              </w:tc>
              <w:tc>
                <w:tcPr>
                  <w:tcW w:w="922"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Ｈ</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とても高い</w:t>
                  </w:r>
                </w:p>
              </w:tc>
              <w:tc>
                <w:tcPr>
                  <w:tcW w:w="921"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w:t>
                  </w:r>
                </w:p>
              </w:tc>
              <w:tc>
                <w:tcPr>
                  <w:tcW w:w="922"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Ｈ</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val="restart"/>
                  <w:tcBorders>
                    <w:top w:val="single" w:sz="4" w:space="0" w:color="auto"/>
                    <w:left w:val="nil"/>
                    <w:right w:val="single" w:sz="4" w:space="0" w:color="auto"/>
                  </w:tcBorders>
                  <w:shd w:val="clear" w:color="auto" w:fill="auto"/>
                  <w:noWrap/>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高い</w:t>
                  </w:r>
                </w:p>
              </w:tc>
              <w:tc>
                <w:tcPr>
                  <w:tcW w:w="850" w:type="dxa"/>
                  <w:vMerge w:val="restart"/>
                  <w:tcBorders>
                    <w:top w:val="single" w:sz="4" w:space="0" w:color="auto"/>
                    <w:left w:val="nil"/>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6-7</w:t>
                  </w: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低-とても低い</w:t>
                  </w:r>
                </w:p>
              </w:tc>
              <w:tc>
                <w:tcPr>
                  <w:tcW w:w="921"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7-10</w:t>
                  </w:r>
                </w:p>
              </w:tc>
              <w:tc>
                <w:tcPr>
                  <w:tcW w:w="922"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Ｈ</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中程度</w:t>
                  </w:r>
                </w:p>
              </w:tc>
              <w:tc>
                <w:tcPr>
                  <w:tcW w:w="921"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5-6</w:t>
                  </w:r>
                </w:p>
              </w:tc>
              <w:tc>
                <w:tcPr>
                  <w:tcW w:w="922"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Ｈ</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高い</w:t>
                  </w:r>
                </w:p>
              </w:tc>
              <w:tc>
                <w:tcPr>
                  <w:tcW w:w="921"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2-4</w:t>
                  </w:r>
                </w:p>
              </w:tc>
              <w:tc>
                <w:tcPr>
                  <w:tcW w:w="922"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Ｈ</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とても高い</w:t>
                  </w:r>
                </w:p>
              </w:tc>
              <w:tc>
                <w:tcPr>
                  <w:tcW w:w="921"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w:t>
                  </w:r>
                </w:p>
              </w:tc>
              <w:tc>
                <w:tcPr>
                  <w:tcW w:w="922"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Ｈ</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val="restart"/>
                  <w:tcBorders>
                    <w:top w:val="single" w:sz="4" w:space="0" w:color="auto"/>
                    <w:left w:val="nil"/>
                    <w:right w:val="single" w:sz="4" w:space="0" w:color="auto"/>
                  </w:tcBorders>
                  <w:shd w:val="clear" w:color="auto" w:fill="auto"/>
                  <w:noWrap/>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中程度</w:t>
                  </w:r>
                </w:p>
              </w:tc>
              <w:tc>
                <w:tcPr>
                  <w:tcW w:w="850" w:type="dxa"/>
                  <w:vMerge w:val="restart"/>
                  <w:tcBorders>
                    <w:top w:val="single" w:sz="4" w:space="0" w:color="auto"/>
                    <w:left w:val="nil"/>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4-5</w:t>
                  </w: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低-とても低い</w:t>
                  </w:r>
                </w:p>
              </w:tc>
              <w:tc>
                <w:tcPr>
                  <w:tcW w:w="921"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7-10</w:t>
                  </w:r>
                </w:p>
              </w:tc>
              <w:tc>
                <w:tcPr>
                  <w:tcW w:w="922"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Ｈ</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中程度</w:t>
                  </w:r>
                </w:p>
              </w:tc>
              <w:tc>
                <w:tcPr>
                  <w:tcW w:w="921"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5-6</w:t>
                  </w:r>
                </w:p>
              </w:tc>
              <w:tc>
                <w:tcPr>
                  <w:tcW w:w="922"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Ｈ</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高い</w:t>
                  </w:r>
                </w:p>
              </w:tc>
              <w:tc>
                <w:tcPr>
                  <w:tcW w:w="921"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2-4</w:t>
                  </w:r>
                </w:p>
              </w:tc>
              <w:tc>
                <w:tcPr>
                  <w:tcW w:w="922"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Ｈ</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とても高い</w:t>
                  </w:r>
                </w:p>
              </w:tc>
              <w:tc>
                <w:tcPr>
                  <w:tcW w:w="921"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w:t>
                  </w:r>
                </w:p>
              </w:tc>
              <w:tc>
                <w:tcPr>
                  <w:tcW w:w="922"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Ｍ</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val="restart"/>
                  <w:tcBorders>
                    <w:top w:val="single" w:sz="4" w:space="0" w:color="auto"/>
                    <w:left w:val="nil"/>
                    <w:right w:val="single" w:sz="4" w:space="0" w:color="auto"/>
                  </w:tcBorders>
                  <w:shd w:val="clear" w:color="auto" w:fill="auto"/>
                  <w:noWrap/>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低い</w:t>
                  </w:r>
                </w:p>
              </w:tc>
              <w:tc>
                <w:tcPr>
                  <w:tcW w:w="850" w:type="dxa"/>
                  <w:vMerge w:val="restart"/>
                  <w:tcBorders>
                    <w:top w:val="single" w:sz="4" w:space="0" w:color="auto"/>
                    <w:left w:val="nil"/>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2-3</w:t>
                  </w: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低-とても低い</w:t>
                  </w:r>
                </w:p>
              </w:tc>
              <w:tc>
                <w:tcPr>
                  <w:tcW w:w="921"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7-10</w:t>
                  </w:r>
                </w:p>
              </w:tc>
              <w:tc>
                <w:tcPr>
                  <w:tcW w:w="922"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Ｈ</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widowControl/>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中程度</w:t>
                  </w:r>
                </w:p>
              </w:tc>
              <w:tc>
                <w:tcPr>
                  <w:tcW w:w="921"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5-6</w:t>
                  </w:r>
                </w:p>
              </w:tc>
              <w:tc>
                <w:tcPr>
                  <w:tcW w:w="922"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Ｍ</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高い</w:t>
                  </w:r>
                </w:p>
              </w:tc>
              <w:tc>
                <w:tcPr>
                  <w:tcW w:w="921"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2-4</w:t>
                  </w:r>
                </w:p>
              </w:tc>
              <w:tc>
                <w:tcPr>
                  <w:tcW w:w="922"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Ｌ</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bottom w:val="single" w:sz="4" w:space="0" w:color="auto"/>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とても高い</w:t>
                  </w:r>
                </w:p>
              </w:tc>
              <w:tc>
                <w:tcPr>
                  <w:tcW w:w="921"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w:t>
                  </w:r>
                </w:p>
              </w:tc>
              <w:tc>
                <w:tcPr>
                  <w:tcW w:w="922"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Ｌ</w:t>
                  </w:r>
                </w:p>
              </w:tc>
            </w:tr>
            <w:tr w:rsidR="00ED3E8F" w:rsidRPr="00617647" w:rsidTr="00ED3E8F">
              <w:trPr>
                <w:trHeight w:val="662"/>
              </w:trPr>
              <w:tc>
                <w:tcPr>
                  <w:tcW w:w="2405" w:type="dxa"/>
                  <w:vMerge/>
                  <w:tcBorders>
                    <w:left w:val="single" w:sz="4" w:space="0" w:color="auto"/>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bottom w:val="single" w:sz="4" w:space="0" w:color="auto"/>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とても低い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w:t>
                  </w: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とても高い-</w:t>
                  </w:r>
                </w:p>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とても低い</w:t>
                  </w:r>
                </w:p>
              </w:tc>
              <w:tc>
                <w:tcPr>
                  <w:tcW w:w="921"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1-10</w:t>
                  </w:r>
                </w:p>
              </w:tc>
              <w:tc>
                <w:tcPr>
                  <w:tcW w:w="922"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Ｌ</w:t>
                  </w:r>
                </w:p>
              </w:tc>
            </w:tr>
          </w:tbl>
          <w:p w:rsidR="00ED3E8F" w:rsidRPr="00617647" w:rsidRDefault="00ED3E8F" w:rsidP="00ED3E8F">
            <w:pPr>
              <w:jc w:val="left"/>
              <w:rPr>
                <w:sz w:val="22"/>
              </w:rPr>
            </w:pPr>
          </w:p>
          <w:p w:rsidR="00ED3E8F" w:rsidRPr="00617647" w:rsidRDefault="00ED3E8F" w:rsidP="00ED3E8F">
            <w:pPr>
              <w:jc w:val="left"/>
              <w:rPr>
                <w:sz w:val="22"/>
              </w:rPr>
            </w:pPr>
          </w:p>
          <w:p w:rsidR="00ED3E8F" w:rsidRPr="00617647" w:rsidRDefault="00ED3E8F" w:rsidP="00ED3E8F">
            <w:pPr>
              <w:jc w:val="left"/>
              <w:rPr>
                <w:sz w:val="22"/>
              </w:rPr>
            </w:pPr>
          </w:p>
          <w:p w:rsidR="00ED3E8F" w:rsidRPr="00617647" w:rsidRDefault="00ED3E8F" w:rsidP="00ED3E8F">
            <w:pPr>
              <w:jc w:val="left"/>
              <w:rPr>
                <w:sz w:val="22"/>
              </w:rPr>
            </w:pPr>
          </w:p>
        </w:tc>
      </w:tr>
      <w:tr w:rsidR="00ED3E8F" w:rsidRPr="00585AB8" w:rsidTr="000B7488">
        <w:trPr>
          <w:cantSplit/>
        </w:trPr>
        <w:tc>
          <w:tcPr>
            <w:tcW w:w="3264" w:type="dxa"/>
            <w:gridSpan w:val="4"/>
            <w:tcBorders>
              <w:top w:val="single" w:sz="4" w:space="0" w:color="auto"/>
            </w:tcBorders>
            <w:vAlign w:val="center"/>
          </w:tcPr>
          <w:p w:rsidR="00ED3E8F" w:rsidRPr="00617647" w:rsidRDefault="00ED3E8F" w:rsidP="00ED3E8F">
            <w:pPr>
              <w:jc w:val="center"/>
              <w:rPr>
                <w:sz w:val="20"/>
                <w:szCs w:val="20"/>
              </w:rPr>
            </w:pPr>
            <w:r w:rsidRPr="00617647">
              <w:rPr>
                <w:rFonts w:hint="eastAsia"/>
                <w:sz w:val="20"/>
                <w:szCs w:val="20"/>
              </w:rPr>
              <w:t xml:space="preserve">文書番号　</w:t>
            </w:r>
            <w:r w:rsidRPr="00617647">
              <w:rPr>
                <w:rFonts w:hint="eastAsia"/>
              </w:rPr>
              <w:t>HH-1001</w:t>
            </w:r>
          </w:p>
        </w:tc>
        <w:tc>
          <w:tcPr>
            <w:tcW w:w="6960" w:type="dxa"/>
            <w:gridSpan w:val="4"/>
            <w:vMerge w:val="restart"/>
            <w:tcBorders>
              <w:top w:val="single" w:sz="4" w:space="0" w:color="auto"/>
            </w:tcBorders>
          </w:tcPr>
          <w:p w:rsidR="00ED3E8F" w:rsidRPr="00617647" w:rsidRDefault="00ED3E8F" w:rsidP="00ED3E8F">
            <w:pPr>
              <w:ind w:firstLineChars="300" w:firstLine="1080"/>
              <w:rPr>
                <w:sz w:val="20"/>
                <w:szCs w:val="20"/>
              </w:rPr>
            </w:pPr>
            <w:r w:rsidRPr="00617647">
              <w:rPr>
                <w:rFonts w:hint="eastAsia"/>
                <w:sz w:val="36"/>
              </w:rPr>
              <w:t>工程ＦＭＥＡ実施手順書</w:t>
            </w:r>
          </w:p>
        </w:tc>
      </w:tr>
      <w:tr w:rsidR="00ED3E8F" w:rsidRPr="00585AB8" w:rsidTr="00604E3B">
        <w:trPr>
          <w:cantSplit/>
        </w:trPr>
        <w:tc>
          <w:tcPr>
            <w:tcW w:w="3264" w:type="dxa"/>
            <w:gridSpan w:val="4"/>
            <w:vAlign w:val="center"/>
          </w:tcPr>
          <w:p w:rsidR="00ED3E8F" w:rsidRPr="00617647" w:rsidRDefault="00ED3E8F" w:rsidP="00ED3E8F">
            <w:pPr>
              <w:jc w:val="center"/>
              <w:rPr>
                <w:sz w:val="20"/>
                <w:szCs w:val="20"/>
              </w:rPr>
            </w:pPr>
            <w:r w:rsidRPr="00617647">
              <w:rPr>
                <w:rFonts w:hint="eastAsia"/>
                <w:sz w:val="20"/>
                <w:szCs w:val="20"/>
              </w:rPr>
              <w:t>8</w:t>
            </w:r>
            <w:r w:rsidRPr="00617647">
              <w:rPr>
                <w:rFonts w:hint="eastAsia"/>
                <w:sz w:val="20"/>
                <w:szCs w:val="20"/>
              </w:rPr>
              <w:t>／</w:t>
            </w:r>
            <w:r>
              <w:rPr>
                <w:sz w:val="20"/>
                <w:szCs w:val="20"/>
              </w:rPr>
              <w:t>10</w:t>
            </w:r>
          </w:p>
        </w:tc>
        <w:tc>
          <w:tcPr>
            <w:tcW w:w="6960" w:type="dxa"/>
            <w:gridSpan w:val="4"/>
            <w:vMerge/>
          </w:tcPr>
          <w:p w:rsidR="00ED3E8F" w:rsidRPr="00617647" w:rsidRDefault="00ED3E8F" w:rsidP="00ED3E8F">
            <w:pPr>
              <w:rPr>
                <w:sz w:val="20"/>
                <w:szCs w:val="20"/>
              </w:rPr>
            </w:pPr>
          </w:p>
        </w:tc>
      </w:tr>
      <w:tr w:rsidR="00ED3E8F" w:rsidRPr="00BC470C" w:rsidTr="00604E3B">
        <w:trPr>
          <w:trHeight w:val="14580"/>
        </w:trPr>
        <w:tc>
          <w:tcPr>
            <w:tcW w:w="10224" w:type="dxa"/>
            <w:gridSpan w:val="8"/>
          </w:tcPr>
          <w:p w:rsidR="00ED3E8F" w:rsidRPr="00617647" w:rsidRDefault="00ED3E8F" w:rsidP="00ED3E8F">
            <w:pPr>
              <w:jc w:val="left"/>
              <w:rPr>
                <w:sz w:val="22"/>
              </w:rPr>
            </w:pPr>
            <w:r w:rsidRPr="00617647">
              <w:rPr>
                <w:rFonts w:hint="eastAsia"/>
                <w:sz w:val="22"/>
              </w:rPr>
              <w:t>付表４　優先</w:t>
            </w:r>
            <w:r w:rsidRPr="00617647">
              <w:rPr>
                <w:rFonts w:ascii="ＭＳ 明朝" w:hAnsi="ＭＳ 明朝" w:hint="eastAsia"/>
                <w:sz w:val="22"/>
              </w:rPr>
              <w:t>度</w:t>
            </w:r>
            <w:r w:rsidRPr="00617647">
              <w:rPr>
                <w:rFonts w:hint="eastAsia"/>
                <w:sz w:val="22"/>
              </w:rPr>
              <w:t>アクション</w:t>
            </w:r>
            <w:r w:rsidRPr="00617647">
              <w:rPr>
                <w:rFonts w:ascii="ＭＳ 明朝" w:hAnsi="ＭＳ 明朝" w:hint="eastAsia"/>
                <w:sz w:val="22"/>
              </w:rPr>
              <w:t>(ＡＰ)の評</w:t>
            </w:r>
            <w:r w:rsidRPr="00617647">
              <w:rPr>
                <w:rFonts w:hint="eastAsia"/>
                <w:sz w:val="22"/>
              </w:rPr>
              <w:t>価基準</w:t>
            </w:r>
          </w:p>
          <w:p w:rsidR="00ED3E8F" w:rsidRPr="00617647" w:rsidRDefault="00ED3E8F" w:rsidP="00ED3E8F">
            <w:pPr>
              <w:jc w:val="left"/>
              <w:rPr>
                <w:sz w:val="22"/>
              </w:rPr>
            </w:pPr>
          </w:p>
          <w:tbl>
            <w:tblPr>
              <w:tblpPr w:leftFromText="142" w:rightFromText="142" w:vertAnchor="page" w:horzAnchor="margin" w:tblpY="554"/>
              <w:tblOverlap w:val="never"/>
              <w:tblW w:w="9493" w:type="dxa"/>
              <w:tblLayout w:type="fixed"/>
              <w:tblCellMar>
                <w:left w:w="99" w:type="dxa"/>
                <w:right w:w="99" w:type="dxa"/>
              </w:tblCellMar>
              <w:tblLook w:val="04A0" w:firstRow="1" w:lastRow="0" w:firstColumn="1" w:lastColumn="0" w:noHBand="0" w:noVBand="1"/>
            </w:tblPr>
            <w:tblGrid>
              <w:gridCol w:w="2405"/>
              <w:gridCol w:w="709"/>
              <w:gridCol w:w="1701"/>
              <w:gridCol w:w="850"/>
              <w:gridCol w:w="1985"/>
              <w:gridCol w:w="850"/>
              <w:gridCol w:w="993"/>
            </w:tblGrid>
            <w:tr w:rsidR="00ED3E8F" w:rsidRPr="00617647" w:rsidTr="00ED3E8F">
              <w:trPr>
                <w:trHeight w:val="558"/>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重大度</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Ｓ</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発生度</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pPr>
                  <w:r w:rsidRPr="00617647">
                    <w:rPr>
                      <w:rFonts w:ascii="ＭＳ 明朝" w:hAnsi="ＭＳ 明朝" w:cs="ＭＳ Ｐゴシック" w:hint="eastAsia"/>
                      <w:kern w:val="0"/>
                      <w:sz w:val="22"/>
                      <w:szCs w:val="22"/>
                    </w:rPr>
                    <w:t>Ｏ</w:t>
                  </w: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pPr>
                  <w:r w:rsidRPr="00617647">
                    <w:rPr>
                      <w:rFonts w:ascii="ＭＳ 明朝" w:hAnsi="ＭＳ 明朝" w:cs="ＭＳ Ｐゴシック" w:hint="eastAsia"/>
                      <w:kern w:val="0"/>
                      <w:sz w:val="22"/>
                      <w:szCs w:val="22"/>
                    </w:rPr>
                    <w:t>検出度</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pPr>
                  <w:r w:rsidRPr="00617647">
                    <w:rPr>
                      <w:rFonts w:ascii="ＭＳ 明朝" w:hAnsi="ＭＳ 明朝" w:cs="ＭＳ Ｐゴシック" w:hint="eastAsia"/>
                      <w:kern w:val="0"/>
                      <w:sz w:val="22"/>
                      <w:szCs w:val="22"/>
                    </w:rPr>
                    <w:t>Ｄ</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ＡＰ</w:t>
                  </w:r>
                </w:p>
              </w:tc>
            </w:tr>
            <w:tr w:rsidR="00ED3E8F" w:rsidRPr="00617647" w:rsidTr="00ED3E8F">
              <w:trPr>
                <w:trHeight w:val="662"/>
              </w:trPr>
              <w:tc>
                <w:tcPr>
                  <w:tcW w:w="2405" w:type="dxa"/>
                  <w:vMerge w:val="restart"/>
                  <w:tcBorders>
                    <w:top w:val="single" w:sz="4" w:space="0" w:color="auto"/>
                    <w:left w:val="single" w:sz="4" w:space="0" w:color="auto"/>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製品または工場への影響が高い</w:t>
                  </w:r>
                </w:p>
              </w:tc>
              <w:tc>
                <w:tcPr>
                  <w:tcW w:w="709" w:type="dxa"/>
                  <w:vMerge w:val="restart"/>
                  <w:tcBorders>
                    <w:top w:val="single" w:sz="4" w:space="0" w:color="auto"/>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7-8</w:t>
                  </w:r>
                </w:p>
              </w:tc>
              <w:tc>
                <w:tcPr>
                  <w:tcW w:w="1701" w:type="dxa"/>
                  <w:vMerge w:val="restart"/>
                  <w:tcBorders>
                    <w:top w:val="single" w:sz="4" w:space="0" w:color="auto"/>
                    <w:left w:val="nil"/>
                    <w:right w:val="single" w:sz="4" w:space="0" w:color="auto"/>
                  </w:tcBorders>
                  <w:shd w:val="clear" w:color="auto" w:fill="auto"/>
                  <w:noWrap/>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とても高い</w:t>
                  </w:r>
                </w:p>
              </w:tc>
              <w:tc>
                <w:tcPr>
                  <w:tcW w:w="850" w:type="dxa"/>
                  <w:vMerge w:val="restart"/>
                  <w:tcBorders>
                    <w:top w:val="single" w:sz="4" w:space="0" w:color="auto"/>
                    <w:left w:val="nil"/>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8-10</w:t>
                  </w: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低-とても低い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7-10</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Ｈ</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中程度</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5-6</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Ｈ</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高い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2-4</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Ｈ</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とても高い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Ｈ</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val="restart"/>
                  <w:tcBorders>
                    <w:top w:val="single" w:sz="4" w:space="0" w:color="auto"/>
                    <w:left w:val="nil"/>
                    <w:right w:val="single" w:sz="4" w:space="0" w:color="auto"/>
                  </w:tcBorders>
                  <w:shd w:val="clear" w:color="auto" w:fill="auto"/>
                  <w:noWrap/>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高い</w:t>
                  </w:r>
                </w:p>
              </w:tc>
              <w:tc>
                <w:tcPr>
                  <w:tcW w:w="850" w:type="dxa"/>
                  <w:vMerge w:val="restart"/>
                  <w:tcBorders>
                    <w:top w:val="single" w:sz="4" w:space="0" w:color="auto"/>
                    <w:left w:val="nil"/>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6-7</w:t>
                  </w: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低-とても低い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7-10</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Ｈ</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中程度</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5-6</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Ｈ</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高い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2-4</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Ｈ</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とても高い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hint="eastAsia"/>
                      <w:b/>
                    </w:rPr>
                    <w:t>Ｍ</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val="restart"/>
                  <w:tcBorders>
                    <w:top w:val="single" w:sz="4" w:space="0" w:color="auto"/>
                    <w:left w:val="nil"/>
                    <w:right w:val="single" w:sz="4" w:space="0" w:color="auto"/>
                  </w:tcBorders>
                  <w:shd w:val="clear" w:color="auto" w:fill="auto"/>
                  <w:noWrap/>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中程度</w:t>
                  </w:r>
                </w:p>
              </w:tc>
              <w:tc>
                <w:tcPr>
                  <w:tcW w:w="850" w:type="dxa"/>
                  <w:vMerge w:val="restart"/>
                  <w:tcBorders>
                    <w:top w:val="single" w:sz="4" w:space="0" w:color="auto"/>
                    <w:left w:val="nil"/>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4-5</w:t>
                  </w: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低-とても低い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7-10</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Ｈ</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中程度</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5-6</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hint="eastAsia"/>
                      <w:b/>
                    </w:rPr>
                    <w:t>Ｍ</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高い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2-4</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Ｍ</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とても高い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Ｍ</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val="restart"/>
                  <w:tcBorders>
                    <w:top w:val="single" w:sz="4" w:space="0" w:color="auto"/>
                    <w:left w:val="nil"/>
                    <w:right w:val="single" w:sz="4" w:space="0" w:color="auto"/>
                  </w:tcBorders>
                  <w:shd w:val="clear" w:color="auto" w:fill="auto"/>
                  <w:noWrap/>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低い</w:t>
                  </w:r>
                </w:p>
              </w:tc>
              <w:tc>
                <w:tcPr>
                  <w:tcW w:w="850" w:type="dxa"/>
                  <w:vMerge w:val="restart"/>
                  <w:tcBorders>
                    <w:top w:val="single" w:sz="4" w:space="0" w:color="auto"/>
                    <w:left w:val="nil"/>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2-3</w:t>
                  </w: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低-とても低い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7-10</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Ｍ</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widowControl/>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中程度</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5-6</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Ｍ</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高い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2-4</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Ｌ</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bottom w:val="single" w:sz="4" w:space="0" w:color="auto"/>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とても高い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Ｌ</w:t>
                  </w:r>
                </w:p>
              </w:tc>
            </w:tr>
            <w:tr w:rsidR="00ED3E8F" w:rsidRPr="00617647" w:rsidTr="00ED3E8F">
              <w:trPr>
                <w:trHeight w:val="662"/>
              </w:trPr>
              <w:tc>
                <w:tcPr>
                  <w:tcW w:w="2405" w:type="dxa"/>
                  <w:vMerge/>
                  <w:tcBorders>
                    <w:left w:val="single" w:sz="4" w:space="0" w:color="auto"/>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bottom w:val="single" w:sz="4" w:space="0" w:color="auto"/>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とても低い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w:t>
                  </w: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とても高い-</w:t>
                  </w:r>
                </w:p>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とても低い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1-10</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Ｌ</w:t>
                  </w:r>
                </w:p>
              </w:tc>
            </w:tr>
          </w:tbl>
          <w:p w:rsidR="00ED3E8F" w:rsidRPr="00617647" w:rsidRDefault="00ED3E8F" w:rsidP="00ED3E8F">
            <w:pPr>
              <w:jc w:val="left"/>
              <w:rPr>
                <w:sz w:val="22"/>
              </w:rPr>
            </w:pPr>
          </w:p>
        </w:tc>
      </w:tr>
      <w:tr w:rsidR="00ED3E8F" w:rsidRPr="00585AB8" w:rsidTr="000B7488">
        <w:trPr>
          <w:cantSplit/>
        </w:trPr>
        <w:tc>
          <w:tcPr>
            <w:tcW w:w="3264" w:type="dxa"/>
            <w:gridSpan w:val="4"/>
            <w:tcBorders>
              <w:top w:val="single" w:sz="4" w:space="0" w:color="auto"/>
            </w:tcBorders>
            <w:vAlign w:val="center"/>
          </w:tcPr>
          <w:p w:rsidR="00ED3E8F" w:rsidRPr="00617647" w:rsidRDefault="00ED3E8F" w:rsidP="00ED3E8F">
            <w:pPr>
              <w:jc w:val="center"/>
              <w:rPr>
                <w:sz w:val="20"/>
                <w:szCs w:val="20"/>
              </w:rPr>
            </w:pPr>
            <w:r w:rsidRPr="00617647">
              <w:rPr>
                <w:rFonts w:hint="eastAsia"/>
                <w:sz w:val="20"/>
                <w:szCs w:val="20"/>
              </w:rPr>
              <w:t xml:space="preserve">文書番号　</w:t>
            </w:r>
            <w:r w:rsidRPr="00617647">
              <w:rPr>
                <w:rFonts w:hint="eastAsia"/>
              </w:rPr>
              <w:t>HH-1001</w:t>
            </w:r>
          </w:p>
        </w:tc>
        <w:tc>
          <w:tcPr>
            <w:tcW w:w="6960" w:type="dxa"/>
            <w:gridSpan w:val="4"/>
            <w:vMerge w:val="restart"/>
            <w:tcBorders>
              <w:top w:val="single" w:sz="4" w:space="0" w:color="auto"/>
            </w:tcBorders>
          </w:tcPr>
          <w:p w:rsidR="00ED3E8F" w:rsidRPr="00617647" w:rsidRDefault="00ED3E8F" w:rsidP="00ED3E8F">
            <w:pPr>
              <w:ind w:firstLineChars="300" w:firstLine="1080"/>
              <w:rPr>
                <w:sz w:val="20"/>
                <w:szCs w:val="20"/>
              </w:rPr>
            </w:pPr>
            <w:r w:rsidRPr="00617647">
              <w:rPr>
                <w:rFonts w:hint="eastAsia"/>
                <w:sz w:val="36"/>
              </w:rPr>
              <w:t>工程ＦＭＥＡ実施手順書</w:t>
            </w:r>
          </w:p>
        </w:tc>
      </w:tr>
      <w:tr w:rsidR="00ED3E8F" w:rsidRPr="00585AB8" w:rsidTr="00604E3B">
        <w:trPr>
          <w:cantSplit/>
        </w:trPr>
        <w:tc>
          <w:tcPr>
            <w:tcW w:w="3264" w:type="dxa"/>
            <w:gridSpan w:val="4"/>
            <w:vAlign w:val="center"/>
          </w:tcPr>
          <w:p w:rsidR="00ED3E8F" w:rsidRPr="00617647" w:rsidRDefault="00ED3E8F" w:rsidP="00ED3E8F">
            <w:pPr>
              <w:jc w:val="center"/>
              <w:rPr>
                <w:sz w:val="20"/>
                <w:szCs w:val="20"/>
              </w:rPr>
            </w:pPr>
            <w:r w:rsidRPr="00617647">
              <w:rPr>
                <w:rFonts w:hint="eastAsia"/>
                <w:sz w:val="20"/>
                <w:szCs w:val="20"/>
              </w:rPr>
              <w:t>9</w:t>
            </w:r>
            <w:r w:rsidRPr="00617647">
              <w:rPr>
                <w:rFonts w:hint="eastAsia"/>
                <w:sz w:val="20"/>
                <w:szCs w:val="20"/>
              </w:rPr>
              <w:t>／</w:t>
            </w:r>
            <w:r>
              <w:rPr>
                <w:sz w:val="20"/>
                <w:szCs w:val="20"/>
              </w:rPr>
              <w:t>10</w:t>
            </w:r>
          </w:p>
        </w:tc>
        <w:tc>
          <w:tcPr>
            <w:tcW w:w="6960" w:type="dxa"/>
            <w:gridSpan w:val="4"/>
            <w:vMerge/>
          </w:tcPr>
          <w:p w:rsidR="00ED3E8F" w:rsidRPr="00617647" w:rsidRDefault="00ED3E8F" w:rsidP="00ED3E8F">
            <w:pPr>
              <w:rPr>
                <w:sz w:val="20"/>
                <w:szCs w:val="20"/>
              </w:rPr>
            </w:pPr>
          </w:p>
        </w:tc>
      </w:tr>
      <w:tr w:rsidR="00ED3E8F" w:rsidRPr="00BC470C" w:rsidTr="00ED3E8F">
        <w:trPr>
          <w:trHeight w:val="14419"/>
        </w:trPr>
        <w:tc>
          <w:tcPr>
            <w:tcW w:w="10224" w:type="dxa"/>
            <w:gridSpan w:val="8"/>
          </w:tcPr>
          <w:p w:rsidR="00ED3E8F" w:rsidRDefault="00ED3E8F" w:rsidP="00ED3E8F">
            <w:pPr>
              <w:jc w:val="left"/>
              <w:rPr>
                <w:sz w:val="22"/>
              </w:rPr>
            </w:pPr>
            <w:r w:rsidRPr="00617647">
              <w:rPr>
                <w:rFonts w:hint="eastAsia"/>
                <w:sz w:val="22"/>
              </w:rPr>
              <w:t>付表４　優先</w:t>
            </w:r>
            <w:r w:rsidRPr="00617647">
              <w:rPr>
                <w:rFonts w:ascii="ＭＳ 明朝" w:hAnsi="ＭＳ 明朝" w:hint="eastAsia"/>
                <w:sz w:val="22"/>
              </w:rPr>
              <w:t>度</w:t>
            </w:r>
            <w:r w:rsidRPr="00617647">
              <w:rPr>
                <w:rFonts w:hint="eastAsia"/>
                <w:sz w:val="22"/>
              </w:rPr>
              <w:t>アクション</w:t>
            </w:r>
            <w:r w:rsidRPr="00617647">
              <w:rPr>
                <w:rFonts w:ascii="ＭＳ 明朝" w:hAnsi="ＭＳ 明朝" w:hint="eastAsia"/>
                <w:sz w:val="22"/>
              </w:rPr>
              <w:t>(ＡＰ)の評</w:t>
            </w:r>
            <w:r w:rsidRPr="00617647">
              <w:rPr>
                <w:rFonts w:hint="eastAsia"/>
                <w:sz w:val="22"/>
              </w:rPr>
              <w:t>価基準</w:t>
            </w:r>
          </w:p>
          <w:p w:rsidR="00ED3E8F" w:rsidRDefault="00ED3E8F" w:rsidP="00ED3E8F">
            <w:pPr>
              <w:jc w:val="left"/>
              <w:rPr>
                <w:sz w:val="22"/>
              </w:rPr>
            </w:pPr>
          </w:p>
          <w:p w:rsidR="00ED3E8F" w:rsidRPr="00ED3E8F" w:rsidRDefault="00ED3E8F" w:rsidP="00ED3E8F">
            <w:pPr>
              <w:jc w:val="left"/>
              <w:rPr>
                <w:sz w:val="22"/>
              </w:rPr>
            </w:pPr>
          </w:p>
          <w:p w:rsidR="00ED3E8F" w:rsidRPr="00617647" w:rsidRDefault="00ED3E8F" w:rsidP="00ED3E8F">
            <w:pPr>
              <w:jc w:val="left"/>
              <w:rPr>
                <w:sz w:val="22"/>
              </w:rPr>
            </w:pPr>
          </w:p>
          <w:tbl>
            <w:tblPr>
              <w:tblpPr w:leftFromText="142" w:rightFromText="142" w:vertAnchor="page" w:horzAnchor="margin" w:tblpY="554"/>
              <w:tblOverlap w:val="never"/>
              <w:tblW w:w="9493" w:type="dxa"/>
              <w:tblLayout w:type="fixed"/>
              <w:tblCellMar>
                <w:left w:w="99" w:type="dxa"/>
                <w:right w:w="99" w:type="dxa"/>
              </w:tblCellMar>
              <w:tblLook w:val="04A0" w:firstRow="1" w:lastRow="0" w:firstColumn="1" w:lastColumn="0" w:noHBand="0" w:noVBand="1"/>
            </w:tblPr>
            <w:tblGrid>
              <w:gridCol w:w="2405"/>
              <w:gridCol w:w="709"/>
              <w:gridCol w:w="1701"/>
              <w:gridCol w:w="850"/>
              <w:gridCol w:w="1985"/>
              <w:gridCol w:w="850"/>
              <w:gridCol w:w="993"/>
            </w:tblGrid>
            <w:tr w:rsidR="00ED3E8F" w:rsidRPr="00617647" w:rsidTr="00ED3E8F">
              <w:trPr>
                <w:trHeight w:val="558"/>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重大度</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Ｓ</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発生度</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pPr>
                  <w:r w:rsidRPr="00617647">
                    <w:rPr>
                      <w:rFonts w:ascii="ＭＳ 明朝" w:hAnsi="ＭＳ 明朝" w:cs="ＭＳ Ｐゴシック" w:hint="eastAsia"/>
                      <w:kern w:val="0"/>
                      <w:sz w:val="22"/>
                      <w:szCs w:val="22"/>
                    </w:rPr>
                    <w:t>Ｏ</w:t>
                  </w: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pPr>
                  <w:r w:rsidRPr="00617647">
                    <w:rPr>
                      <w:rFonts w:ascii="ＭＳ 明朝" w:hAnsi="ＭＳ 明朝" w:cs="ＭＳ Ｐゴシック" w:hint="eastAsia"/>
                      <w:kern w:val="0"/>
                      <w:sz w:val="22"/>
                      <w:szCs w:val="22"/>
                    </w:rPr>
                    <w:t>検出度</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pPr>
                  <w:r w:rsidRPr="00617647">
                    <w:rPr>
                      <w:rFonts w:ascii="ＭＳ 明朝" w:hAnsi="ＭＳ 明朝" w:cs="ＭＳ Ｐゴシック" w:hint="eastAsia"/>
                      <w:kern w:val="0"/>
                      <w:sz w:val="22"/>
                      <w:szCs w:val="22"/>
                    </w:rPr>
                    <w:t>Ｄ</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ＡＰ</w:t>
                  </w:r>
                </w:p>
              </w:tc>
            </w:tr>
            <w:tr w:rsidR="00ED3E8F" w:rsidRPr="00617647" w:rsidTr="00ED3E8F">
              <w:trPr>
                <w:trHeight w:val="662"/>
              </w:trPr>
              <w:tc>
                <w:tcPr>
                  <w:tcW w:w="2405" w:type="dxa"/>
                  <w:vMerge w:val="restart"/>
                  <w:tcBorders>
                    <w:top w:val="single" w:sz="4" w:space="0" w:color="auto"/>
                    <w:left w:val="single" w:sz="4" w:space="0" w:color="auto"/>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製品または工場への中程度の影響</w:t>
                  </w:r>
                </w:p>
              </w:tc>
              <w:tc>
                <w:tcPr>
                  <w:tcW w:w="709" w:type="dxa"/>
                  <w:vMerge w:val="restart"/>
                  <w:tcBorders>
                    <w:top w:val="single" w:sz="4" w:space="0" w:color="auto"/>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4-6</w:t>
                  </w:r>
                </w:p>
              </w:tc>
              <w:tc>
                <w:tcPr>
                  <w:tcW w:w="1701" w:type="dxa"/>
                  <w:vMerge w:val="restart"/>
                  <w:tcBorders>
                    <w:top w:val="single" w:sz="4" w:space="0" w:color="auto"/>
                    <w:left w:val="nil"/>
                    <w:right w:val="single" w:sz="4" w:space="0" w:color="auto"/>
                  </w:tcBorders>
                  <w:shd w:val="clear" w:color="auto" w:fill="auto"/>
                  <w:noWrap/>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とても高い</w:t>
                  </w:r>
                </w:p>
              </w:tc>
              <w:tc>
                <w:tcPr>
                  <w:tcW w:w="850" w:type="dxa"/>
                  <w:vMerge w:val="restart"/>
                  <w:tcBorders>
                    <w:top w:val="single" w:sz="4" w:space="0" w:color="auto"/>
                    <w:left w:val="nil"/>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8-10</w:t>
                  </w: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低-とても低い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7-10</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Ｍ</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中程度</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5-6</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Ｍ</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高い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2-4</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Ｍ</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とても高い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Ｍ</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val="restart"/>
                  <w:tcBorders>
                    <w:top w:val="single" w:sz="4" w:space="0" w:color="auto"/>
                    <w:left w:val="nil"/>
                    <w:right w:val="single" w:sz="4" w:space="0" w:color="auto"/>
                  </w:tcBorders>
                  <w:shd w:val="clear" w:color="auto" w:fill="auto"/>
                  <w:noWrap/>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高い</w:t>
                  </w:r>
                </w:p>
              </w:tc>
              <w:tc>
                <w:tcPr>
                  <w:tcW w:w="850" w:type="dxa"/>
                  <w:vMerge w:val="restart"/>
                  <w:tcBorders>
                    <w:top w:val="single" w:sz="4" w:space="0" w:color="auto"/>
                    <w:left w:val="nil"/>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6-7</w:t>
                  </w: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低-とても低い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7-10</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Ｍ</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中程度</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5-6</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Ｍ</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高い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2-4</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Ｍ</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とても高い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hint="eastAsia"/>
                      <w:b/>
                    </w:rPr>
                    <w:t>Ｌ</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val="restart"/>
                  <w:tcBorders>
                    <w:top w:val="single" w:sz="4" w:space="0" w:color="auto"/>
                    <w:left w:val="nil"/>
                    <w:right w:val="single" w:sz="4" w:space="0" w:color="auto"/>
                  </w:tcBorders>
                  <w:shd w:val="clear" w:color="auto" w:fill="auto"/>
                  <w:noWrap/>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中程度</w:t>
                  </w:r>
                </w:p>
              </w:tc>
              <w:tc>
                <w:tcPr>
                  <w:tcW w:w="850" w:type="dxa"/>
                  <w:vMerge w:val="restart"/>
                  <w:tcBorders>
                    <w:top w:val="single" w:sz="4" w:space="0" w:color="auto"/>
                    <w:left w:val="nil"/>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4-5</w:t>
                  </w: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低-とても低い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7-10</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Ｍ</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中程度</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5-6</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hint="eastAsia"/>
                      <w:b/>
                    </w:rPr>
                    <w:t>Ｌ</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高い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2-4</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Ｌ</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とても高い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Ｌ</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val="restart"/>
                  <w:tcBorders>
                    <w:top w:val="single" w:sz="4" w:space="0" w:color="auto"/>
                    <w:left w:val="nil"/>
                    <w:right w:val="single" w:sz="4" w:space="0" w:color="auto"/>
                  </w:tcBorders>
                  <w:shd w:val="clear" w:color="auto" w:fill="auto"/>
                  <w:noWrap/>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低い</w:t>
                  </w:r>
                </w:p>
              </w:tc>
              <w:tc>
                <w:tcPr>
                  <w:tcW w:w="850" w:type="dxa"/>
                  <w:vMerge w:val="restart"/>
                  <w:tcBorders>
                    <w:top w:val="single" w:sz="4" w:space="0" w:color="auto"/>
                    <w:left w:val="nil"/>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2-3</w:t>
                  </w: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低-とても低い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7-10</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Ｌ</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widowControl/>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中程度</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5-6</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Ｌ</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高い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2-4</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Ｌ</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bottom w:val="single" w:sz="4" w:space="0" w:color="auto"/>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とても高い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Ｌ</w:t>
                  </w:r>
                </w:p>
              </w:tc>
            </w:tr>
            <w:tr w:rsidR="00ED3E8F" w:rsidRPr="00617647" w:rsidTr="00ED3E8F">
              <w:trPr>
                <w:trHeight w:val="662"/>
              </w:trPr>
              <w:tc>
                <w:tcPr>
                  <w:tcW w:w="2405" w:type="dxa"/>
                  <w:vMerge/>
                  <w:tcBorders>
                    <w:left w:val="single" w:sz="4" w:space="0" w:color="auto"/>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bottom w:val="single" w:sz="4" w:space="0" w:color="auto"/>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とても低い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w:t>
                  </w: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とても高い-</w:t>
                  </w:r>
                </w:p>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とても低い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1-10</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Ｌ</w:t>
                  </w:r>
                </w:p>
              </w:tc>
            </w:tr>
          </w:tbl>
          <w:p w:rsidR="00ED3E8F" w:rsidRPr="00617647" w:rsidRDefault="00ED3E8F" w:rsidP="00ED3E8F">
            <w:pPr>
              <w:jc w:val="left"/>
              <w:rPr>
                <w:sz w:val="22"/>
              </w:rPr>
            </w:pPr>
          </w:p>
          <w:p w:rsidR="00ED3E8F" w:rsidRPr="00617647" w:rsidRDefault="00ED3E8F" w:rsidP="00ED3E8F">
            <w:pPr>
              <w:jc w:val="left"/>
              <w:rPr>
                <w:sz w:val="22"/>
              </w:rPr>
            </w:pPr>
          </w:p>
          <w:p w:rsidR="00ED3E8F" w:rsidRPr="00617647" w:rsidRDefault="00ED3E8F" w:rsidP="00ED3E8F">
            <w:pPr>
              <w:jc w:val="left"/>
              <w:rPr>
                <w:sz w:val="22"/>
              </w:rPr>
            </w:pPr>
          </w:p>
        </w:tc>
      </w:tr>
      <w:tr w:rsidR="00ED3E8F" w:rsidRPr="00585AB8" w:rsidTr="00ED3E8F">
        <w:trPr>
          <w:cantSplit/>
        </w:trPr>
        <w:tc>
          <w:tcPr>
            <w:tcW w:w="3264" w:type="dxa"/>
            <w:gridSpan w:val="4"/>
            <w:tcBorders>
              <w:top w:val="single" w:sz="4" w:space="0" w:color="auto"/>
            </w:tcBorders>
            <w:vAlign w:val="center"/>
          </w:tcPr>
          <w:p w:rsidR="00ED3E8F" w:rsidRPr="00617647" w:rsidRDefault="00ED3E8F" w:rsidP="00ED3E8F">
            <w:pPr>
              <w:jc w:val="center"/>
              <w:rPr>
                <w:sz w:val="20"/>
                <w:szCs w:val="20"/>
              </w:rPr>
            </w:pPr>
            <w:r w:rsidRPr="00617647">
              <w:rPr>
                <w:rFonts w:hint="eastAsia"/>
                <w:sz w:val="20"/>
                <w:szCs w:val="20"/>
              </w:rPr>
              <w:t xml:space="preserve">文書番号　</w:t>
            </w:r>
            <w:r w:rsidRPr="00617647">
              <w:rPr>
                <w:rFonts w:hint="eastAsia"/>
              </w:rPr>
              <w:t>HH-1001</w:t>
            </w:r>
          </w:p>
        </w:tc>
        <w:tc>
          <w:tcPr>
            <w:tcW w:w="6960" w:type="dxa"/>
            <w:gridSpan w:val="4"/>
            <w:vMerge w:val="restart"/>
            <w:tcBorders>
              <w:top w:val="single" w:sz="4" w:space="0" w:color="auto"/>
            </w:tcBorders>
          </w:tcPr>
          <w:p w:rsidR="00ED3E8F" w:rsidRPr="00617647" w:rsidRDefault="00ED3E8F" w:rsidP="00ED3E8F">
            <w:pPr>
              <w:ind w:firstLineChars="300" w:firstLine="1080"/>
              <w:rPr>
                <w:sz w:val="20"/>
                <w:szCs w:val="20"/>
              </w:rPr>
            </w:pPr>
            <w:r w:rsidRPr="00617647">
              <w:rPr>
                <w:rFonts w:hint="eastAsia"/>
                <w:sz w:val="36"/>
              </w:rPr>
              <w:t>工程ＦＭＥＡ実施手順書</w:t>
            </w:r>
          </w:p>
        </w:tc>
      </w:tr>
      <w:tr w:rsidR="00ED3E8F" w:rsidRPr="00585AB8" w:rsidTr="00ED3E8F">
        <w:trPr>
          <w:cantSplit/>
        </w:trPr>
        <w:tc>
          <w:tcPr>
            <w:tcW w:w="3264" w:type="dxa"/>
            <w:gridSpan w:val="4"/>
            <w:tcBorders>
              <w:top w:val="single" w:sz="4" w:space="0" w:color="auto"/>
            </w:tcBorders>
            <w:vAlign w:val="center"/>
          </w:tcPr>
          <w:p w:rsidR="00ED3E8F" w:rsidRPr="00617647" w:rsidRDefault="00ED3E8F" w:rsidP="00ED3E8F">
            <w:pPr>
              <w:jc w:val="center"/>
              <w:rPr>
                <w:sz w:val="20"/>
                <w:szCs w:val="20"/>
              </w:rPr>
            </w:pPr>
          </w:p>
        </w:tc>
        <w:tc>
          <w:tcPr>
            <w:tcW w:w="6960" w:type="dxa"/>
            <w:gridSpan w:val="4"/>
            <w:vMerge/>
            <w:tcBorders>
              <w:top w:val="single" w:sz="4" w:space="0" w:color="auto"/>
            </w:tcBorders>
          </w:tcPr>
          <w:p w:rsidR="00ED3E8F" w:rsidRPr="00617647" w:rsidRDefault="00ED3E8F" w:rsidP="00ED3E8F">
            <w:pPr>
              <w:ind w:firstLineChars="300" w:firstLine="1080"/>
              <w:rPr>
                <w:sz w:val="36"/>
              </w:rPr>
            </w:pPr>
          </w:p>
        </w:tc>
      </w:tr>
      <w:tr w:rsidR="00ED3E8F" w:rsidRPr="00585AB8" w:rsidTr="00ED3E8F">
        <w:trPr>
          <w:cantSplit/>
        </w:trPr>
        <w:tc>
          <w:tcPr>
            <w:tcW w:w="3264" w:type="dxa"/>
            <w:gridSpan w:val="4"/>
            <w:vAlign w:val="center"/>
          </w:tcPr>
          <w:p w:rsidR="00ED3E8F" w:rsidRPr="00617647" w:rsidRDefault="00ED3E8F" w:rsidP="00ED3E8F">
            <w:pPr>
              <w:jc w:val="center"/>
              <w:rPr>
                <w:sz w:val="20"/>
                <w:szCs w:val="20"/>
              </w:rPr>
            </w:pPr>
            <w:r>
              <w:rPr>
                <w:sz w:val="20"/>
                <w:szCs w:val="20"/>
              </w:rPr>
              <w:t>10</w:t>
            </w:r>
            <w:r w:rsidRPr="00617647">
              <w:rPr>
                <w:rFonts w:hint="eastAsia"/>
                <w:sz w:val="20"/>
                <w:szCs w:val="20"/>
              </w:rPr>
              <w:t>／</w:t>
            </w:r>
            <w:r>
              <w:rPr>
                <w:sz w:val="20"/>
                <w:szCs w:val="20"/>
              </w:rPr>
              <w:t>10</w:t>
            </w:r>
          </w:p>
        </w:tc>
        <w:tc>
          <w:tcPr>
            <w:tcW w:w="6960" w:type="dxa"/>
            <w:gridSpan w:val="4"/>
            <w:vMerge/>
          </w:tcPr>
          <w:p w:rsidR="00ED3E8F" w:rsidRPr="00617647" w:rsidRDefault="00ED3E8F" w:rsidP="00ED3E8F">
            <w:pPr>
              <w:rPr>
                <w:sz w:val="20"/>
                <w:szCs w:val="20"/>
              </w:rPr>
            </w:pPr>
          </w:p>
        </w:tc>
      </w:tr>
      <w:tr w:rsidR="00ED3E8F" w:rsidRPr="00BC470C" w:rsidTr="00ED3E8F">
        <w:trPr>
          <w:trHeight w:val="13757"/>
        </w:trPr>
        <w:tc>
          <w:tcPr>
            <w:tcW w:w="10224" w:type="dxa"/>
            <w:gridSpan w:val="8"/>
          </w:tcPr>
          <w:p w:rsidR="00ED3E8F" w:rsidRPr="00617647" w:rsidRDefault="00ED3E8F" w:rsidP="00ED3E8F">
            <w:pPr>
              <w:jc w:val="left"/>
              <w:rPr>
                <w:sz w:val="22"/>
              </w:rPr>
            </w:pPr>
            <w:r w:rsidRPr="00617647">
              <w:rPr>
                <w:rFonts w:hint="eastAsia"/>
                <w:sz w:val="22"/>
              </w:rPr>
              <w:t>付表４　優先</w:t>
            </w:r>
            <w:r w:rsidRPr="00617647">
              <w:rPr>
                <w:rFonts w:ascii="ＭＳ 明朝" w:hAnsi="ＭＳ 明朝" w:hint="eastAsia"/>
                <w:sz w:val="22"/>
              </w:rPr>
              <w:t>度</w:t>
            </w:r>
            <w:r w:rsidRPr="00617647">
              <w:rPr>
                <w:rFonts w:hint="eastAsia"/>
                <w:sz w:val="22"/>
              </w:rPr>
              <w:t>アクション</w:t>
            </w:r>
            <w:r w:rsidRPr="00617647">
              <w:rPr>
                <w:rFonts w:ascii="ＭＳ 明朝" w:hAnsi="ＭＳ 明朝" w:hint="eastAsia"/>
                <w:sz w:val="22"/>
              </w:rPr>
              <w:t>(ＡＰ)の評</w:t>
            </w:r>
            <w:r w:rsidRPr="00617647">
              <w:rPr>
                <w:rFonts w:hint="eastAsia"/>
                <w:sz w:val="22"/>
              </w:rPr>
              <w:t>価基準</w:t>
            </w:r>
          </w:p>
          <w:p w:rsidR="00ED3E8F" w:rsidRPr="00617647" w:rsidRDefault="00ED3E8F" w:rsidP="00ED3E8F">
            <w:pPr>
              <w:jc w:val="left"/>
              <w:rPr>
                <w:sz w:val="22"/>
              </w:rPr>
            </w:pPr>
          </w:p>
          <w:tbl>
            <w:tblPr>
              <w:tblpPr w:leftFromText="142" w:rightFromText="142" w:vertAnchor="page" w:horzAnchor="margin" w:tblpY="554"/>
              <w:tblOverlap w:val="never"/>
              <w:tblW w:w="9493" w:type="dxa"/>
              <w:tblLayout w:type="fixed"/>
              <w:tblCellMar>
                <w:left w:w="99" w:type="dxa"/>
                <w:right w:w="99" w:type="dxa"/>
              </w:tblCellMar>
              <w:tblLook w:val="04A0" w:firstRow="1" w:lastRow="0" w:firstColumn="1" w:lastColumn="0" w:noHBand="0" w:noVBand="1"/>
            </w:tblPr>
            <w:tblGrid>
              <w:gridCol w:w="2405"/>
              <w:gridCol w:w="709"/>
              <w:gridCol w:w="1701"/>
              <w:gridCol w:w="850"/>
              <w:gridCol w:w="1985"/>
              <w:gridCol w:w="850"/>
              <w:gridCol w:w="993"/>
            </w:tblGrid>
            <w:tr w:rsidR="00ED3E8F" w:rsidRPr="00617647" w:rsidTr="00ED3E8F">
              <w:trPr>
                <w:trHeight w:val="558"/>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重大度</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Ｓ</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発生度</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pPr>
                  <w:r w:rsidRPr="00617647">
                    <w:rPr>
                      <w:rFonts w:ascii="ＭＳ 明朝" w:hAnsi="ＭＳ 明朝" w:cs="ＭＳ Ｐゴシック" w:hint="eastAsia"/>
                      <w:kern w:val="0"/>
                      <w:sz w:val="22"/>
                      <w:szCs w:val="22"/>
                    </w:rPr>
                    <w:t>Ｏ</w:t>
                  </w: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pPr>
                  <w:r w:rsidRPr="00617647">
                    <w:rPr>
                      <w:rFonts w:ascii="ＭＳ 明朝" w:hAnsi="ＭＳ 明朝" w:cs="ＭＳ Ｐゴシック" w:hint="eastAsia"/>
                      <w:kern w:val="0"/>
                      <w:sz w:val="22"/>
                      <w:szCs w:val="22"/>
                    </w:rPr>
                    <w:t>検出度</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pPr>
                  <w:r w:rsidRPr="00617647">
                    <w:rPr>
                      <w:rFonts w:ascii="ＭＳ 明朝" w:hAnsi="ＭＳ 明朝" w:cs="ＭＳ Ｐゴシック" w:hint="eastAsia"/>
                      <w:kern w:val="0"/>
                      <w:sz w:val="22"/>
                      <w:szCs w:val="22"/>
                    </w:rPr>
                    <w:t>Ｄ</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ＡＰ</w:t>
                  </w:r>
                </w:p>
              </w:tc>
            </w:tr>
            <w:tr w:rsidR="00ED3E8F" w:rsidRPr="00617647" w:rsidTr="00ED3E8F">
              <w:trPr>
                <w:trHeight w:val="662"/>
              </w:trPr>
              <w:tc>
                <w:tcPr>
                  <w:tcW w:w="2405" w:type="dxa"/>
                  <w:vMerge w:val="restart"/>
                  <w:tcBorders>
                    <w:top w:val="single" w:sz="4" w:space="0" w:color="auto"/>
                    <w:left w:val="single" w:sz="4" w:space="0" w:color="auto"/>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製品または工場への影響が少ない</w:t>
                  </w:r>
                </w:p>
              </w:tc>
              <w:tc>
                <w:tcPr>
                  <w:tcW w:w="709" w:type="dxa"/>
                  <w:vMerge w:val="restart"/>
                  <w:tcBorders>
                    <w:top w:val="single" w:sz="4" w:space="0" w:color="auto"/>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2-3</w:t>
                  </w:r>
                </w:p>
              </w:tc>
              <w:tc>
                <w:tcPr>
                  <w:tcW w:w="1701" w:type="dxa"/>
                  <w:vMerge w:val="restart"/>
                  <w:tcBorders>
                    <w:top w:val="single" w:sz="4" w:space="0" w:color="auto"/>
                    <w:left w:val="nil"/>
                    <w:right w:val="single" w:sz="4" w:space="0" w:color="auto"/>
                  </w:tcBorders>
                  <w:shd w:val="clear" w:color="auto" w:fill="auto"/>
                  <w:noWrap/>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とても高い</w:t>
                  </w:r>
                </w:p>
              </w:tc>
              <w:tc>
                <w:tcPr>
                  <w:tcW w:w="850" w:type="dxa"/>
                  <w:vMerge w:val="restart"/>
                  <w:tcBorders>
                    <w:top w:val="single" w:sz="4" w:space="0" w:color="auto"/>
                    <w:left w:val="nil"/>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8-10</w:t>
                  </w: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低-とても低い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7-10</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Ｍ</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中程度</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5-6</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Ｍ</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高い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2-4</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Ｍ</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とても高い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Ｍ</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val="restart"/>
                  <w:tcBorders>
                    <w:top w:val="single" w:sz="4" w:space="0" w:color="auto"/>
                    <w:left w:val="nil"/>
                    <w:right w:val="single" w:sz="4" w:space="0" w:color="auto"/>
                  </w:tcBorders>
                  <w:shd w:val="clear" w:color="auto" w:fill="auto"/>
                  <w:noWrap/>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高い</w:t>
                  </w:r>
                </w:p>
              </w:tc>
              <w:tc>
                <w:tcPr>
                  <w:tcW w:w="850" w:type="dxa"/>
                  <w:vMerge w:val="restart"/>
                  <w:tcBorders>
                    <w:top w:val="single" w:sz="4" w:space="0" w:color="auto"/>
                    <w:left w:val="nil"/>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6-7</w:t>
                  </w: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低-とても低い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7-10</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Ｍ</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中程度</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5-6</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Ｍ</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高い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2-4</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Ｍ</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とても高い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hint="eastAsia"/>
                      <w:b/>
                    </w:rPr>
                    <w:t>Ｌ</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val="restart"/>
                  <w:tcBorders>
                    <w:top w:val="single" w:sz="4" w:space="0" w:color="auto"/>
                    <w:left w:val="nil"/>
                    <w:right w:val="single" w:sz="4" w:space="0" w:color="auto"/>
                  </w:tcBorders>
                  <w:shd w:val="clear" w:color="auto" w:fill="auto"/>
                  <w:noWrap/>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中程度</w:t>
                  </w:r>
                </w:p>
              </w:tc>
              <w:tc>
                <w:tcPr>
                  <w:tcW w:w="850" w:type="dxa"/>
                  <w:vMerge w:val="restart"/>
                  <w:tcBorders>
                    <w:top w:val="single" w:sz="4" w:space="0" w:color="auto"/>
                    <w:left w:val="nil"/>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4-5</w:t>
                  </w: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低-とても低い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7-10</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Ｍ</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中程度</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5-6</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hint="eastAsia"/>
                      <w:b/>
                    </w:rPr>
                    <w:t>Ｌ</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高い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2-4</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jc w:val="center"/>
                    <w:rPr>
                      <w:b/>
                    </w:rPr>
                  </w:pPr>
                  <w:r w:rsidRPr="00617647">
                    <w:rPr>
                      <w:rFonts w:ascii="ＭＳ 明朝" w:hAnsi="ＭＳ 明朝" w:cs="ＭＳ Ｐゴシック" w:hint="eastAsia"/>
                      <w:b/>
                      <w:kern w:val="0"/>
                      <w:sz w:val="22"/>
                      <w:szCs w:val="22"/>
                    </w:rPr>
                    <w:t>Ｌ</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とても高い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Ｌ</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val="restart"/>
                  <w:tcBorders>
                    <w:top w:val="single" w:sz="4" w:space="0" w:color="auto"/>
                    <w:left w:val="nil"/>
                    <w:right w:val="single" w:sz="4" w:space="0" w:color="auto"/>
                  </w:tcBorders>
                  <w:shd w:val="clear" w:color="auto" w:fill="auto"/>
                  <w:noWrap/>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低い</w:t>
                  </w:r>
                </w:p>
              </w:tc>
              <w:tc>
                <w:tcPr>
                  <w:tcW w:w="850" w:type="dxa"/>
                  <w:vMerge w:val="restart"/>
                  <w:tcBorders>
                    <w:top w:val="single" w:sz="4" w:space="0" w:color="auto"/>
                    <w:left w:val="nil"/>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2-3</w:t>
                  </w: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低-とても低い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7-10</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Ｌ</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widowControl/>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中程度</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5-6</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Ｌ</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高い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2-4</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Ｌ</w:t>
                  </w:r>
                </w:p>
              </w:tc>
            </w:tr>
            <w:tr w:rsidR="00ED3E8F" w:rsidRPr="00617647" w:rsidTr="00ED3E8F">
              <w:trPr>
                <w:trHeight w:val="662"/>
              </w:trPr>
              <w:tc>
                <w:tcPr>
                  <w:tcW w:w="2405" w:type="dxa"/>
                  <w:vMerge/>
                  <w:tcBorders>
                    <w:left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vMerge/>
                  <w:tcBorders>
                    <w:left w:val="nil"/>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p>
              </w:tc>
              <w:tc>
                <w:tcPr>
                  <w:tcW w:w="850" w:type="dxa"/>
                  <w:vMerge/>
                  <w:tcBorders>
                    <w:left w:val="nil"/>
                    <w:bottom w:val="single" w:sz="4" w:space="0" w:color="auto"/>
                    <w:right w:val="single" w:sz="4" w:space="0" w:color="auto"/>
                  </w:tcBorders>
                  <w:vAlign w:val="center"/>
                </w:tcPr>
                <w:p w:rsidR="00ED3E8F" w:rsidRPr="00617647" w:rsidRDefault="00ED3E8F" w:rsidP="00ED3E8F">
                  <w:pPr>
                    <w:jc w:val="center"/>
                    <w:rPr>
                      <w:rFonts w:ascii="ＭＳ 明朝" w:hAnsi="ＭＳ 明朝" w:cs="ＭＳ Ｐゴシック"/>
                      <w:kern w:val="0"/>
                      <w:sz w:val="22"/>
                      <w:szCs w:val="22"/>
                    </w:rPr>
                  </w:pP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とても高い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Ｌ</w:t>
                  </w:r>
                </w:p>
              </w:tc>
            </w:tr>
            <w:tr w:rsidR="00ED3E8F" w:rsidRPr="00617647" w:rsidTr="00ED3E8F">
              <w:trPr>
                <w:trHeight w:val="662"/>
              </w:trPr>
              <w:tc>
                <w:tcPr>
                  <w:tcW w:w="2405" w:type="dxa"/>
                  <w:vMerge/>
                  <w:tcBorders>
                    <w:left w:val="single" w:sz="4" w:space="0" w:color="auto"/>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p>
              </w:tc>
              <w:tc>
                <w:tcPr>
                  <w:tcW w:w="709" w:type="dxa"/>
                  <w:vMerge/>
                  <w:tcBorders>
                    <w:left w:val="nil"/>
                    <w:bottom w:val="single" w:sz="4" w:space="0" w:color="auto"/>
                    <w:right w:val="single" w:sz="4" w:space="0" w:color="auto"/>
                  </w:tcBorders>
                  <w:shd w:val="clear" w:color="auto" w:fill="auto"/>
                  <w:vAlign w:val="center"/>
                </w:tcPr>
                <w:p w:rsidR="00ED3E8F" w:rsidRPr="00617647" w:rsidRDefault="00ED3E8F" w:rsidP="00ED3E8F">
                  <w:pPr>
                    <w:widowControl/>
                    <w:jc w:val="left"/>
                    <w:rPr>
                      <w:rFonts w:ascii="ＭＳ 明朝" w:hAnsi="ＭＳ 明朝" w:cs="ＭＳ Ｐゴシック"/>
                      <w:kern w:val="0"/>
                      <w:sz w:val="22"/>
                      <w:szCs w:val="22"/>
                    </w:rPr>
                  </w:pP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とても低い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w:t>
                  </w: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とても高い-</w:t>
                  </w:r>
                </w:p>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とても低い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1-10</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Ｌ</w:t>
                  </w:r>
                </w:p>
              </w:tc>
            </w:tr>
            <w:tr w:rsidR="00ED3E8F" w:rsidRPr="00617647" w:rsidTr="00ED3E8F">
              <w:trPr>
                <w:trHeight w:val="662"/>
              </w:trPr>
              <w:tc>
                <w:tcPr>
                  <w:tcW w:w="2405" w:type="dxa"/>
                  <w:tcBorders>
                    <w:top w:val="single" w:sz="4" w:space="0" w:color="auto"/>
                    <w:left w:val="single" w:sz="4" w:space="0" w:color="auto"/>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認識できる効果なし</w:t>
                  </w:r>
                </w:p>
              </w:tc>
              <w:tc>
                <w:tcPr>
                  <w:tcW w:w="709" w:type="dxa"/>
                  <w:tcBorders>
                    <w:top w:val="single" w:sz="4" w:space="0" w:color="auto"/>
                    <w:left w:val="nil"/>
                    <w:bottom w:val="single" w:sz="4" w:space="0" w:color="auto"/>
                    <w:right w:val="single" w:sz="4" w:space="0" w:color="auto"/>
                  </w:tcBorders>
                  <w:shd w:val="clear" w:color="auto" w:fill="auto"/>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ED3E8F" w:rsidRPr="00617647" w:rsidRDefault="00ED3E8F" w:rsidP="00ED3E8F">
                  <w:pPr>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非常に低い-</w:t>
                  </w:r>
                </w:p>
                <w:p w:rsidR="00ED3E8F" w:rsidRPr="00617647" w:rsidRDefault="00ED3E8F" w:rsidP="00ED3E8F">
                  <w:pPr>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非常に高い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1-10</w:t>
                  </w:r>
                </w:p>
              </w:tc>
              <w:tc>
                <w:tcPr>
                  <w:tcW w:w="1985"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とても高い-</w:t>
                  </w:r>
                </w:p>
                <w:p w:rsidR="00ED3E8F" w:rsidRPr="00617647" w:rsidRDefault="00ED3E8F" w:rsidP="00ED3E8F">
                  <w:pPr>
                    <w:widowControl/>
                    <w:jc w:val="left"/>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とても低い</w:t>
                  </w:r>
                </w:p>
              </w:tc>
              <w:tc>
                <w:tcPr>
                  <w:tcW w:w="850"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kern w:val="0"/>
                      <w:sz w:val="22"/>
                      <w:szCs w:val="22"/>
                    </w:rPr>
                  </w:pPr>
                  <w:r w:rsidRPr="00617647">
                    <w:rPr>
                      <w:rFonts w:ascii="ＭＳ 明朝" w:hAnsi="ＭＳ 明朝" w:cs="ＭＳ Ｐゴシック" w:hint="eastAsia"/>
                      <w:kern w:val="0"/>
                      <w:sz w:val="22"/>
                      <w:szCs w:val="22"/>
                    </w:rPr>
                    <w:t>1-10</w:t>
                  </w:r>
                </w:p>
              </w:tc>
              <w:tc>
                <w:tcPr>
                  <w:tcW w:w="993" w:type="dxa"/>
                  <w:tcBorders>
                    <w:top w:val="single" w:sz="4" w:space="0" w:color="auto"/>
                    <w:left w:val="nil"/>
                    <w:bottom w:val="single" w:sz="4" w:space="0" w:color="auto"/>
                    <w:right w:val="single" w:sz="4" w:space="0" w:color="auto"/>
                  </w:tcBorders>
                  <w:vAlign w:val="center"/>
                </w:tcPr>
                <w:p w:rsidR="00ED3E8F" w:rsidRPr="00617647" w:rsidRDefault="00ED3E8F" w:rsidP="00ED3E8F">
                  <w:pPr>
                    <w:widowControl/>
                    <w:jc w:val="center"/>
                    <w:rPr>
                      <w:rFonts w:ascii="ＭＳ 明朝" w:hAnsi="ＭＳ 明朝" w:cs="ＭＳ Ｐゴシック"/>
                      <w:b/>
                      <w:kern w:val="0"/>
                      <w:sz w:val="22"/>
                      <w:szCs w:val="22"/>
                    </w:rPr>
                  </w:pPr>
                  <w:r w:rsidRPr="00617647">
                    <w:rPr>
                      <w:rFonts w:ascii="ＭＳ 明朝" w:hAnsi="ＭＳ 明朝" w:cs="ＭＳ Ｐゴシック" w:hint="eastAsia"/>
                      <w:b/>
                      <w:kern w:val="0"/>
                      <w:sz w:val="22"/>
                      <w:szCs w:val="22"/>
                    </w:rPr>
                    <w:t>Ｌ</w:t>
                  </w:r>
                </w:p>
              </w:tc>
            </w:tr>
          </w:tbl>
          <w:p w:rsidR="00ED3E8F" w:rsidRPr="00617647" w:rsidRDefault="00ED3E8F" w:rsidP="00ED3E8F">
            <w:pPr>
              <w:jc w:val="left"/>
              <w:rPr>
                <w:sz w:val="22"/>
              </w:rPr>
            </w:pPr>
          </w:p>
        </w:tc>
      </w:tr>
    </w:tbl>
    <w:p w:rsidR="00AE1489" w:rsidRPr="00C13B37" w:rsidRDefault="00AE1489"/>
    <w:sectPr w:rsidR="00AE1489" w:rsidRPr="00C13B37" w:rsidSect="00604E3B">
      <w:pgSz w:w="11906" w:h="16838" w:code="9"/>
      <w:pgMar w:top="851" w:right="851" w:bottom="567" w:left="1134"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30B" w:rsidRDefault="0088530B" w:rsidP="00856AF8">
      <w:r>
        <w:separator/>
      </w:r>
    </w:p>
  </w:endnote>
  <w:endnote w:type="continuationSeparator" w:id="0">
    <w:p w:rsidR="0088530B" w:rsidRDefault="0088530B" w:rsidP="00856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ngsana New">
    <w:altName w:val="Adobe Thai"/>
    <w:panose1 w:val="02020603050405020304"/>
    <w:charset w:val="00"/>
    <w:family w:val="roman"/>
    <w:pitch w:val="variable"/>
    <w:sig w:usb0="00000000" w:usb1="00000000" w:usb2="00000000" w:usb3="00000000" w:csb0="00010001" w:csb1="00000000"/>
  </w:font>
  <w:font w:name="游明朝">
    <w:panose1 w:val="02020400000000000000"/>
    <w:charset w:val="80"/>
    <w:family w:val="roman"/>
    <w:pitch w:val="variable"/>
    <w:sig w:usb0="800002E7" w:usb1="2AC7FCFF" w:usb2="00000012" w:usb3="00000000" w:csb0="0002009F" w:csb1="00000000"/>
  </w:font>
  <w:font w:name="Cordia New">
    <w:altName w:val="Arial Unicode MS"/>
    <w:panose1 w:val="020B0304020202020204"/>
    <w:charset w:val="00"/>
    <w:family w:val="swiss"/>
    <w:pitch w:val="variable"/>
    <w:sig w:usb0="00000000"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30B" w:rsidRDefault="0088530B" w:rsidP="00856AF8">
      <w:r>
        <w:separator/>
      </w:r>
    </w:p>
  </w:footnote>
  <w:footnote w:type="continuationSeparator" w:id="0">
    <w:p w:rsidR="0088530B" w:rsidRDefault="0088530B" w:rsidP="00856A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5747D"/>
    <w:multiLevelType w:val="hybridMultilevel"/>
    <w:tmpl w:val="102474D8"/>
    <w:lvl w:ilvl="0" w:tplc="AC26D38A">
      <w:start w:val="1"/>
      <w:numFmt w:val="decimal"/>
      <w:lvlText w:val="（%1）"/>
      <w:lvlJc w:val="left"/>
      <w:pPr>
        <w:ind w:left="1145"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0623BFA"/>
    <w:multiLevelType w:val="hybridMultilevel"/>
    <w:tmpl w:val="186E7A00"/>
    <w:lvl w:ilvl="0" w:tplc="46883F34">
      <w:start w:val="1"/>
      <w:numFmt w:val="decimalFullWidth"/>
      <w:lvlText w:val="(%1)"/>
      <w:lvlJc w:val="left"/>
      <w:pPr>
        <w:ind w:left="775" w:hanging="375"/>
      </w:pPr>
      <w:rPr>
        <w:rFonts w:hint="default"/>
      </w:rPr>
    </w:lvl>
    <w:lvl w:ilvl="1" w:tplc="04090017" w:tentative="1">
      <w:start w:val="1"/>
      <w:numFmt w:val="aiueoFullWidth"/>
      <w:lvlText w:val="(%2)"/>
      <w:lvlJc w:val="left"/>
      <w:pPr>
        <w:ind w:left="1240" w:hanging="420"/>
      </w:pPr>
    </w:lvl>
    <w:lvl w:ilvl="2" w:tplc="04090011" w:tentative="1">
      <w:start w:val="1"/>
      <w:numFmt w:val="decimalEnclosedCircle"/>
      <w:lvlText w:val="%3"/>
      <w:lvlJc w:val="left"/>
      <w:pPr>
        <w:ind w:left="1660" w:hanging="420"/>
      </w:pPr>
    </w:lvl>
    <w:lvl w:ilvl="3" w:tplc="0409000F" w:tentative="1">
      <w:start w:val="1"/>
      <w:numFmt w:val="decimal"/>
      <w:lvlText w:val="%4."/>
      <w:lvlJc w:val="left"/>
      <w:pPr>
        <w:ind w:left="2080" w:hanging="420"/>
      </w:pPr>
    </w:lvl>
    <w:lvl w:ilvl="4" w:tplc="04090017" w:tentative="1">
      <w:start w:val="1"/>
      <w:numFmt w:val="aiueoFullWidth"/>
      <w:lvlText w:val="(%5)"/>
      <w:lvlJc w:val="left"/>
      <w:pPr>
        <w:ind w:left="2500" w:hanging="420"/>
      </w:pPr>
    </w:lvl>
    <w:lvl w:ilvl="5" w:tplc="04090011" w:tentative="1">
      <w:start w:val="1"/>
      <w:numFmt w:val="decimalEnclosedCircle"/>
      <w:lvlText w:val="%6"/>
      <w:lvlJc w:val="left"/>
      <w:pPr>
        <w:ind w:left="2920" w:hanging="420"/>
      </w:pPr>
    </w:lvl>
    <w:lvl w:ilvl="6" w:tplc="0409000F" w:tentative="1">
      <w:start w:val="1"/>
      <w:numFmt w:val="decimal"/>
      <w:lvlText w:val="%7."/>
      <w:lvlJc w:val="left"/>
      <w:pPr>
        <w:ind w:left="3340" w:hanging="420"/>
      </w:pPr>
    </w:lvl>
    <w:lvl w:ilvl="7" w:tplc="04090017" w:tentative="1">
      <w:start w:val="1"/>
      <w:numFmt w:val="aiueoFullWidth"/>
      <w:lvlText w:val="(%8)"/>
      <w:lvlJc w:val="left"/>
      <w:pPr>
        <w:ind w:left="3760" w:hanging="420"/>
      </w:pPr>
    </w:lvl>
    <w:lvl w:ilvl="8" w:tplc="04090011" w:tentative="1">
      <w:start w:val="1"/>
      <w:numFmt w:val="decimalEnclosedCircle"/>
      <w:lvlText w:val="%9"/>
      <w:lvlJc w:val="left"/>
      <w:pPr>
        <w:ind w:left="4180" w:hanging="420"/>
      </w:pPr>
    </w:lvl>
  </w:abstractNum>
  <w:abstractNum w:abstractNumId="2" w15:restartNumberingAfterBreak="0">
    <w:nsid w:val="7B1105E8"/>
    <w:multiLevelType w:val="hybridMultilevel"/>
    <w:tmpl w:val="A6CEA8C6"/>
    <w:lvl w:ilvl="0" w:tplc="A9B65606">
      <w:start w:val="1"/>
      <w:numFmt w:val="decimal"/>
      <w:lvlText w:val="（%1）"/>
      <w:lvlJc w:val="left"/>
      <w:pPr>
        <w:ind w:left="1140" w:hanging="7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5CA"/>
    <w:rsid w:val="00004055"/>
    <w:rsid w:val="00013EC0"/>
    <w:rsid w:val="0003107C"/>
    <w:rsid w:val="000401CA"/>
    <w:rsid w:val="00050733"/>
    <w:rsid w:val="00055D40"/>
    <w:rsid w:val="00061548"/>
    <w:rsid w:val="000B7488"/>
    <w:rsid w:val="000D1FC9"/>
    <w:rsid w:val="000E3CBD"/>
    <w:rsid w:val="00104FCA"/>
    <w:rsid w:val="00116FA2"/>
    <w:rsid w:val="00172901"/>
    <w:rsid w:val="0019751A"/>
    <w:rsid w:val="001D599B"/>
    <w:rsid w:val="002169A5"/>
    <w:rsid w:val="00230750"/>
    <w:rsid w:val="00237E96"/>
    <w:rsid w:val="00240A54"/>
    <w:rsid w:val="00270177"/>
    <w:rsid w:val="002745A0"/>
    <w:rsid w:val="002907B9"/>
    <w:rsid w:val="00290885"/>
    <w:rsid w:val="002A2EC0"/>
    <w:rsid w:val="002B2E1D"/>
    <w:rsid w:val="002D0DD9"/>
    <w:rsid w:val="002E5777"/>
    <w:rsid w:val="002F5EBE"/>
    <w:rsid w:val="00331697"/>
    <w:rsid w:val="003660D2"/>
    <w:rsid w:val="003C0201"/>
    <w:rsid w:val="003C46B2"/>
    <w:rsid w:val="004334A3"/>
    <w:rsid w:val="004A1FB0"/>
    <w:rsid w:val="004A6D03"/>
    <w:rsid w:val="004D67C3"/>
    <w:rsid w:val="004E586A"/>
    <w:rsid w:val="0051418F"/>
    <w:rsid w:val="00530FEA"/>
    <w:rsid w:val="00537D6D"/>
    <w:rsid w:val="005465CA"/>
    <w:rsid w:val="00560DFB"/>
    <w:rsid w:val="00561156"/>
    <w:rsid w:val="00585AB8"/>
    <w:rsid w:val="005908AE"/>
    <w:rsid w:val="005A1B36"/>
    <w:rsid w:val="005A4B98"/>
    <w:rsid w:val="005B70BC"/>
    <w:rsid w:val="005B757D"/>
    <w:rsid w:val="005E3179"/>
    <w:rsid w:val="00604E3B"/>
    <w:rsid w:val="006123DD"/>
    <w:rsid w:val="0061661E"/>
    <w:rsid w:val="00616D99"/>
    <w:rsid w:val="00617647"/>
    <w:rsid w:val="0062106D"/>
    <w:rsid w:val="00646EEF"/>
    <w:rsid w:val="00652AD3"/>
    <w:rsid w:val="00653F10"/>
    <w:rsid w:val="00663951"/>
    <w:rsid w:val="00664B84"/>
    <w:rsid w:val="0069658C"/>
    <w:rsid w:val="006B20EE"/>
    <w:rsid w:val="006C3CEB"/>
    <w:rsid w:val="006D24F4"/>
    <w:rsid w:val="006F7059"/>
    <w:rsid w:val="007105AA"/>
    <w:rsid w:val="007351F7"/>
    <w:rsid w:val="007442BC"/>
    <w:rsid w:val="00756F0E"/>
    <w:rsid w:val="00783572"/>
    <w:rsid w:val="00794711"/>
    <w:rsid w:val="007A15EA"/>
    <w:rsid w:val="007C49D6"/>
    <w:rsid w:val="007D53F7"/>
    <w:rsid w:val="007E08F6"/>
    <w:rsid w:val="007E5FF1"/>
    <w:rsid w:val="007F19A9"/>
    <w:rsid w:val="008021DA"/>
    <w:rsid w:val="00815F9A"/>
    <w:rsid w:val="008471B6"/>
    <w:rsid w:val="008545AD"/>
    <w:rsid w:val="00856073"/>
    <w:rsid w:val="00856AF8"/>
    <w:rsid w:val="00872816"/>
    <w:rsid w:val="0088530B"/>
    <w:rsid w:val="008979D5"/>
    <w:rsid w:val="008A4A80"/>
    <w:rsid w:val="008B5FD8"/>
    <w:rsid w:val="008E6ED4"/>
    <w:rsid w:val="00905E20"/>
    <w:rsid w:val="00946A97"/>
    <w:rsid w:val="00971609"/>
    <w:rsid w:val="00971943"/>
    <w:rsid w:val="00971D0C"/>
    <w:rsid w:val="0098770A"/>
    <w:rsid w:val="009D5BC9"/>
    <w:rsid w:val="009F44EB"/>
    <w:rsid w:val="00A01F1A"/>
    <w:rsid w:val="00A224F1"/>
    <w:rsid w:val="00A47D14"/>
    <w:rsid w:val="00A52FCC"/>
    <w:rsid w:val="00A540AD"/>
    <w:rsid w:val="00A56622"/>
    <w:rsid w:val="00A76C60"/>
    <w:rsid w:val="00A95AB0"/>
    <w:rsid w:val="00AA32BA"/>
    <w:rsid w:val="00AB1C85"/>
    <w:rsid w:val="00AC6A0C"/>
    <w:rsid w:val="00AE1489"/>
    <w:rsid w:val="00AF232F"/>
    <w:rsid w:val="00B073F1"/>
    <w:rsid w:val="00B11A49"/>
    <w:rsid w:val="00B52459"/>
    <w:rsid w:val="00B57628"/>
    <w:rsid w:val="00BA533E"/>
    <w:rsid w:val="00BA7D1C"/>
    <w:rsid w:val="00BF4F9A"/>
    <w:rsid w:val="00C13B37"/>
    <w:rsid w:val="00C322A7"/>
    <w:rsid w:val="00C46D47"/>
    <w:rsid w:val="00C46FEF"/>
    <w:rsid w:val="00C52769"/>
    <w:rsid w:val="00C56263"/>
    <w:rsid w:val="00C603FE"/>
    <w:rsid w:val="00C76113"/>
    <w:rsid w:val="00C77F91"/>
    <w:rsid w:val="00CE6224"/>
    <w:rsid w:val="00CF3542"/>
    <w:rsid w:val="00D30883"/>
    <w:rsid w:val="00D339EC"/>
    <w:rsid w:val="00D51FE8"/>
    <w:rsid w:val="00D62E0F"/>
    <w:rsid w:val="00D77E4F"/>
    <w:rsid w:val="00D80CC6"/>
    <w:rsid w:val="00DF7FDD"/>
    <w:rsid w:val="00E54C1F"/>
    <w:rsid w:val="00E73526"/>
    <w:rsid w:val="00E74204"/>
    <w:rsid w:val="00E7673D"/>
    <w:rsid w:val="00E77892"/>
    <w:rsid w:val="00E90D01"/>
    <w:rsid w:val="00E92170"/>
    <w:rsid w:val="00EA2932"/>
    <w:rsid w:val="00EC669A"/>
    <w:rsid w:val="00ED3E8F"/>
    <w:rsid w:val="00ED471D"/>
    <w:rsid w:val="00EE1D28"/>
    <w:rsid w:val="00EF3F40"/>
    <w:rsid w:val="00EF782C"/>
    <w:rsid w:val="00EF7B98"/>
    <w:rsid w:val="00F426A5"/>
    <w:rsid w:val="00F443F9"/>
    <w:rsid w:val="00F55C02"/>
    <w:rsid w:val="00F833D3"/>
    <w:rsid w:val="00FE4BAC"/>
    <w:rsid w:val="00FF33F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v:textbox inset="5.85pt,.7pt,5.85pt,.7pt"/>
    </o:shapedefaults>
    <o:shapelayout v:ext="edit">
      <o:idmap v:ext="edit" data="1"/>
    </o:shapelayout>
  </w:shapeDefaults>
  <w:decimalSymbol w:val="."/>
  <w:listSeparator w:val=","/>
  <w15:chartTrackingRefBased/>
  <w15:docId w15:val="{C45CB2D3-D7EC-458A-BE8B-4C2FF3FE2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th-TH"/>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56AF8"/>
    <w:pPr>
      <w:tabs>
        <w:tab w:val="center" w:pos="4252"/>
        <w:tab w:val="right" w:pos="8504"/>
      </w:tabs>
      <w:snapToGrid w:val="0"/>
    </w:pPr>
  </w:style>
  <w:style w:type="character" w:customStyle="1" w:styleId="a4">
    <w:name w:val="ヘッダー (文字)"/>
    <w:link w:val="a3"/>
    <w:rsid w:val="00856AF8"/>
    <w:rPr>
      <w:kern w:val="2"/>
      <w:sz w:val="21"/>
      <w:szCs w:val="24"/>
    </w:rPr>
  </w:style>
  <w:style w:type="paragraph" w:styleId="a5">
    <w:name w:val="footer"/>
    <w:basedOn w:val="a"/>
    <w:link w:val="a6"/>
    <w:rsid w:val="00856AF8"/>
    <w:pPr>
      <w:tabs>
        <w:tab w:val="center" w:pos="4252"/>
        <w:tab w:val="right" w:pos="8504"/>
      </w:tabs>
      <w:snapToGrid w:val="0"/>
    </w:pPr>
  </w:style>
  <w:style w:type="character" w:customStyle="1" w:styleId="a6">
    <w:name w:val="フッター (文字)"/>
    <w:link w:val="a5"/>
    <w:rsid w:val="00856AF8"/>
    <w:rPr>
      <w:kern w:val="2"/>
      <w:sz w:val="21"/>
      <w:szCs w:val="24"/>
    </w:rPr>
  </w:style>
  <w:style w:type="paragraph" w:styleId="a7">
    <w:name w:val="Balloon Text"/>
    <w:basedOn w:val="a"/>
    <w:link w:val="a8"/>
    <w:rsid w:val="00A540AD"/>
    <w:rPr>
      <w:rFonts w:ascii="游ゴシック Light" w:eastAsia="游ゴシック Light" w:hAnsi="游ゴシック Light"/>
      <w:sz w:val="18"/>
      <w:szCs w:val="18"/>
    </w:rPr>
  </w:style>
  <w:style w:type="character" w:customStyle="1" w:styleId="a8">
    <w:name w:val="吹き出し (文字)"/>
    <w:link w:val="a7"/>
    <w:rsid w:val="00A540AD"/>
    <w:rPr>
      <w:rFonts w:ascii="游ゴシック Light" w:eastAsia="游ゴシック Light" w:hAnsi="游ゴシック Light" w:cs="Times New Roman"/>
      <w:kern w:val="2"/>
      <w:sz w:val="18"/>
      <w:szCs w:val="18"/>
    </w:rPr>
  </w:style>
  <w:style w:type="paragraph" w:customStyle="1" w:styleId="Default">
    <w:name w:val="Default"/>
    <w:rsid w:val="00C13B37"/>
    <w:pPr>
      <w:widowControl w:val="0"/>
      <w:autoSpaceDE w:val="0"/>
      <w:autoSpaceDN w:val="0"/>
      <w:adjustRightInd w:val="0"/>
    </w:pPr>
    <w:rPr>
      <w:rFonts w:ascii="ＭＳ Ｐゴシック" w:eastAsia="ＭＳ Ｐゴシック" w:cs="ＭＳ Ｐゴシック"/>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085792">
      <w:bodyDiv w:val="1"/>
      <w:marLeft w:val="0"/>
      <w:marRight w:val="0"/>
      <w:marTop w:val="0"/>
      <w:marBottom w:val="0"/>
      <w:divBdr>
        <w:top w:val="none" w:sz="0" w:space="0" w:color="auto"/>
        <w:left w:val="none" w:sz="0" w:space="0" w:color="auto"/>
        <w:bottom w:val="none" w:sz="0" w:space="0" w:color="auto"/>
        <w:right w:val="none" w:sz="0" w:space="0" w:color="auto"/>
      </w:divBdr>
    </w:div>
    <w:div w:id="716316254">
      <w:bodyDiv w:val="1"/>
      <w:marLeft w:val="0"/>
      <w:marRight w:val="0"/>
      <w:marTop w:val="0"/>
      <w:marBottom w:val="0"/>
      <w:divBdr>
        <w:top w:val="none" w:sz="0" w:space="0" w:color="auto"/>
        <w:left w:val="none" w:sz="0" w:space="0" w:color="auto"/>
        <w:bottom w:val="none" w:sz="0" w:space="0" w:color="auto"/>
        <w:right w:val="none" w:sz="0" w:space="0" w:color="auto"/>
      </w:divBdr>
    </w:div>
    <w:div w:id="1572933474">
      <w:bodyDiv w:val="1"/>
      <w:marLeft w:val="0"/>
      <w:marRight w:val="0"/>
      <w:marTop w:val="0"/>
      <w:marBottom w:val="0"/>
      <w:divBdr>
        <w:top w:val="none" w:sz="0" w:space="0" w:color="auto"/>
        <w:left w:val="none" w:sz="0" w:space="0" w:color="auto"/>
        <w:bottom w:val="none" w:sz="0" w:space="0" w:color="auto"/>
        <w:right w:val="none" w:sz="0" w:space="0" w:color="auto"/>
      </w:divBdr>
    </w:div>
    <w:div w:id="1757482310">
      <w:bodyDiv w:val="1"/>
      <w:marLeft w:val="0"/>
      <w:marRight w:val="0"/>
      <w:marTop w:val="0"/>
      <w:marBottom w:val="0"/>
      <w:divBdr>
        <w:top w:val="none" w:sz="0" w:space="0" w:color="auto"/>
        <w:left w:val="none" w:sz="0" w:space="0" w:color="auto"/>
        <w:bottom w:val="none" w:sz="0" w:space="0" w:color="auto"/>
        <w:right w:val="none" w:sz="0" w:space="0" w:color="auto"/>
      </w:divBdr>
    </w:div>
    <w:div w:id="178365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2EA4A9-559B-48A6-889F-A3714F15A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4217</Words>
  <Characters>1672</Characters>
  <Application>Microsoft Office Word</Application>
  <DocSecurity>0</DocSecurity>
  <Lines>13</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s-asou</dc:creator>
  <cp:keywords/>
  <dc:description/>
  <cp:lastModifiedBy>mhn15</cp:lastModifiedBy>
  <cp:revision>3</cp:revision>
  <cp:lastPrinted>2024-05-02T01:23:00Z</cp:lastPrinted>
  <dcterms:created xsi:type="dcterms:W3CDTF">2024-07-01T02:25:00Z</dcterms:created>
  <dcterms:modified xsi:type="dcterms:W3CDTF">2024-07-01T08:00:00Z</dcterms:modified>
</cp:coreProperties>
</file>