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tLeast" w:line="300" w:before="0" w:after="0"/>
        <w:ind w:left="0" w:right="0" w:hanging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202124"/>
          <w:spacing w:val="0"/>
          <w:sz w:val="18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202124"/>
          <w:spacing w:val="0"/>
          <w:sz w:val="18"/>
        </w:rPr>
        <w:t>There are a variety of water-proof housings I could use but the real meat &gt;of the problem is the electronics...hence this posting. What kind of &gt;transmission would be reliable underwater, in murky or even night-time &gt;conditions? I'm not sure if sound is feasible given the distortion under- &gt;water...obviously direction would have to be accurate but range could be &gt;relatively short (I imagine 2 or 3 hundred yards would be more than enough) &gt; &gt;Jim McDonald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1</Pages>
  <Words>75</Words>
  <Characters>383</Characters>
  <CharactersWithSpaces>457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2020-12-07T21:10:08Z</dcterms:created>
  <dc:creator/>
  <dc:description/>
  <dc:language>en-IN</dc:language>
  <cp:lastModifiedBy/>
  <dcterms:modified xsi:type="dcterms:W3CDTF">2020-12-07T21:11:11Z</dcterms:modified>
  <cp:revision>1</cp:revision>
  <dc:subject/>
  <dc:title/>
</cp:coreProperties>
</file>