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57" w:lineRule="auto" w:before="22"/>
        <w:ind w:left="2493" w:right="2507" w:firstLine="736"/>
      </w:pPr>
      <w:r>
        <w:rPr/>
        <w:pict>
          <v:group style="position:absolute;margin-left:72pt;margin-top:244.12999pt;width:448.15pt;height:311.9pt;mso-position-horizontal-relative:page;mso-position-vertical-relative:page;z-index:-15793664" coordorigin="1440,4883" coordsize="8963,6238">
            <v:shape style="position:absolute;left:1440;top:4882;width:8963;height:6238" type="#_x0000_t75" stroked="false">
              <v:imagedata r:id="rId5" o:title=""/>
            </v:shape>
            <v:shape style="position:absolute;left:4560;top:8981;width:5556;height:1824" coordorigin="4560,8982" coordsize="5556,1824" path="m4560,10806l7428,10806,7428,8982,4560,8982,4560,10806xm7440,10770l10116,10770,10116,9930,7440,9930,7440,10770xe" filled="false" stroked="true" strokeweight="1pt" strokecolor="#6fac46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42;top:9959;width:2718;height:726" type="#_x0000_t202" filled="true" fillcolor="#ffffff" stroked="true" strokeweight="1pt" strokecolor="#6fac46">
              <v:textbox inset="0,0,0,0">
                <w:txbxContent>
                  <w:p>
                    <w:pPr>
                      <w:spacing w:line="256" w:lineRule="auto" w:before="104"/>
                      <w:ind w:left="198" w:right="248" w:firstLine="108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Before</w:t>
                    </w:r>
                    <w:r>
                      <w:rPr>
                        <w:sz w:val="22"/>
                      </w:rPr>
                      <w:t>: Overwhelmed,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reactive,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uncertain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about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444;top:9969;width:2638;height:808" type="#_x0000_t202" filled="true" fillcolor="#ffffff" stroked="false">
              <v:textbox inset="0,0,0,0">
                <w:txbxContent>
                  <w:p>
                    <w:pPr>
                      <w:spacing w:line="256" w:lineRule="auto" w:before="44"/>
                      <w:ind w:left="537" w:right="270" w:hanging="23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Distributor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reports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feedback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sessions</w:t>
                    </w:r>
                  </w:p>
                </w:txbxContent>
              </v:textbox>
              <v:fill type="solid"/>
              <w10:wrap type="none"/>
            </v:shape>
            <v:shape style="position:absolute;left:7428;top:8981;width:2664;height:726" type="#_x0000_t202" filled="true" fillcolor="#ffffff" stroked="true" strokeweight="1pt" strokecolor="#6fac46">
              <v:textbox inset="0,0,0,0">
                <w:txbxContent>
                  <w:p>
                    <w:pPr>
                      <w:spacing w:before="74"/>
                      <w:ind w:left="176" w:right="16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Monitor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product</w:t>
                    </w:r>
                  </w:p>
                  <w:p>
                    <w:pPr>
                      <w:spacing w:before="19"/>
                      <w:ind w:left="179" w:right="16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feedback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e-commerce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70;top:8991;width:2842;height:1786" type="#_x0000_t202" filled="true" fillcolor="#ffffff" stroked="false">
              <v:textbox inset="0,0,0,0">
                <w:txbxContent>
                  <w:p>
                    <w:pPr>
                      <w:spacing w:line="259" w:lineRule="auto" w:before="98"/>
                      <w:ind w:left="192" w:right="18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A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Tableau-based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interactive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dashboard that integrates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product sales, consumer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sentiment,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market</w:t>
                    </w:r>
                  </w:p>
                  <w:p>
                    <w:pPr>
                      <w:spacing w:line="268" w:lineRule="exact" w:before="0"/>
                      <w:ind w:left="191" w:right="18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trends.</w:t>
                    </w:r>
                  </w:p>
                </w:txbxContent>
              </v:textbox>
              <v:fill type="solid"/>
              <w10:wrap type="none"/>
            </v:shape>
            <v:shape style="position:absolute;left:1842;top:8981;width:2718;height:726" type="#_x0000_t202" filled="true" fillcolor="#ffffff" stroked="true" strokeweight="1pt" strokecolor="#6fac46">
              <v:textbox inset="0,0,0,0">
                <w:txbxContent>
                  <w:p>
                    <w:pPr>
                      <w:spacing w:line="256" w:lineRule="auto" w:before="62"/>
                      <w:ind w:left="289" w:right="307" w:hanging="36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Negative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online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reviews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 a dip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social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media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91.800003pt;margin-top:339.279968pt;width:412.2pt;height:94.8pt;mso-position-horizontal-relative:page;mso-position-vertical-relative:page;z-index:-15793152" coordorigin="1836,6786" coordsize="8244,1896" path="m4512,6786l1836,6786,1836,8658,4512,8658,4512,6786xm7404,6822l4560,6822,4560,8682,7404,8682,7404,6822xm10080,6870l7440,6870,7440,8670,10080,8670,10080,6870xe" filled="true" fillcolor="#ffffff" stroked="false">
            <v:path arrowok="t"/>
            <v:fill type="solid"/>
            <w10:wrap type="none"/>
          </v:shape>
        </w:pict>
      </w:r>
      <w:r>
        <w:rPr/>
        <w:t>Project Design Phase</w:t>
      </w:r>
      <w:r>
        <w:rPr>
          <w:spacing w:val="1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Fit</w:t>
      </w:r>
      <w:r>
        <w:rPr>
          <w:spacing w:val="-11"/>
        </w:rPr>
        <w:t> </w:t>
      </w:r>
      <w:r>
        <w:rPr/>
        <w:t>Template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2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92" w:hRule="atLeast"/>
        </w:trPr>
        <w:tc>
          <w:tcPr>
            <w:tcW w:w="4508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24 June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2025</w:t>
            </w:r>
          </w:p>
        </w:tc>
      </w:tr>
      <w:tr>
        <w:trPr>
          <w:trHeight w:val="292" w:hRule="atLeast"/>
        </w:trPr>
        <w:tc>
          <w:tcPr>
            <w:tcW w:w="4508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511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LTVIP2025TMID48676</w:t>
            </w:r>
          </w:p>
        </w:tc>
      </w:tr>
      <w:tr>
        <w:trPr>
          <w:trHeight w:val="294" w:hRule="atLeast"/>
        </w:trPr>
        <w:tc>
          <w:tcPr>
            <w:tcW w:w="4508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Cosmetic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Insights</w:t>
            </w:r>
          </w:p>
        </w:tc>
      </w:tr>
      <w:tr>
        <w:trPr>
          <w:trHeight w:val="292" w:hRule="atLeast"/>
        </w:trPr>
        <w:tc>
          <w:tcPr>
            <w:tcW w:w="4508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18"/>
        </w:rPr>
      </w:pPr>
    </w:p>
    <w:tbl>
      <w:tblPr>
        <w:tblW w:w="0" w:type="auto"/>
        <w:jc w:val="left"/>
        <w:tblInd w:w="505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2856"/>
        <w:gridCol w:w="84"/>
        <w:gridCol w:w="2604"/>
      </w:tblGrid>
      <w:tr>
        <w:trPr>
          <w:trHeight w:val="892" w:hRule="atLeast"/>
        </w:trPr>
        <w:tc>
          <w:tcPr>
            <w:tcW w:w="2700" w:type="dxa"/>
            <w:shd w:val="clear" w:color="auto" w:fill="FFFFFF"/>
          </w:tcPr>
          <w:p>
            <w:pPr>
              <w:pStyle w:val="TableParagraph"/>
              <w:spacing w:line="256" w:lineRule="auto" w:before="43"/>
              <w:ind w:left="163" w:right="180" w:firstLine="3"/>
              <w:jc w:val="center"/>
              <w:rPr>
                <w:sz w:val="22"/>
              </w:rPr>
            </w:pPr>
            <w:r>
              <w:rPr>
                <w:sz w:val="22"/>
              </w:rPr>
              <w:t>Cosmetics brands,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marketing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managers,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R&amp;D</w:t>
            </w:r>
          </w:p>
          <w:p>
            <w:pPr>
              <w:pStyle w:val="TableParagraph"/>
              <w:spacing w:line="250" w:lineRule="exact" w:before="4"/>
              <w:ind w:left="350" w:right="365"/>
              <w:jc w:val="center"/>
              <w:rPr>
                <w:sz w:val="22"/>
              </w:rPr>
            </w:pPr>
            <w:r>
              <w:rPr>
                <w:sz w:val="22"/>
              </w:rPr>
              <w:t>teams,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consumer</w:t>
            </w:r>
          </w:p>
        </w:tc>
        <w:tc>
          <w:tcPr>
            <w:tcW w:w="2856" w:type="dxa"/>
            <w:shd w:val="clear" w:color="auto" w:fill="FFFFFF"/>
          </w:tcPr>
          <w:p>
            <w:pPr>
              <w:pStyle w:val="TableParagraph"/>
              <w:spacing w:before="103"/>
              <w:ind w:left="190" w:right="2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Budget constraints for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advanced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analytics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tools</w:t>
            </w:r>
          </w:p>
        </w:tc>
        <w:tc>
          <w:tcPr>
            <w:tcW w:w="84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04" w:type="dxa"/>
            <w:shd w:val="clear" w:color="auto" w:fill="FFFFFF"/>
          </w:tcPr>
          <w:p>
            <w:pPr>
              <w:pStyle w:val="TableParagraph"/>
              <w:spacing w:line="256" w:lineRule="auto" w:before="115"/>
              <w:ind w:left="296" w:right="269" w:firstLine="122"/>
              <w:rPr>
                <w:sz w:val="22"/>
              </w:rPr>
            </w:pPr>
            <w:r>
              <w:rPr>
                <w:sz w:val="22"/>
              </w:rPr>
              <w:t>Basic analytics from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social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media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platforms</w:t>
            </w:r>
          </w:p>
        </w:tc>
      </w:tr>
    </w:tbl>
    <w:p>
      <w:pPr>
        <w:spacing w:line="240" w:lineRule="auto" w:before="5" w:after="0"/>
        <w:rPr>
          <w:b/>
          <w:sz w:val="22"/>
        </w:rPr>
      </w:pPr>
    </w:p>
    <w:tbl>
      <w:tblPr>
        <w:tblW w:w="0" w:type="auto"/>
        <w:jc w:val="left"/>
        <w:tblInd w:w="505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2886"/>
        <w:gridCol w:w="2658"/>
      </w:tblGrid>
      <w:tr>
        <w:trPr>
          <w:trHeight w:val="723" w:hRule="atLeast"/>
        </w:trPr>
        <w:tc>
          <w:tcPr>
            <w:tcW w:w="270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85" w:val="left" w:leader="none"/>
              </w:tabs>
              <w:spacing w:line="240" w:lineRule="auto" w:before="37" w:after="0"/>
              <w:ind w:left="154" w:right="364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Track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market</w:t>
            </w:r>
            <w:r>
              <w:rPr>
                <w:rFonts w:ascii="Times New Roman" w:hAnsi="Times New Roman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trends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stay ahead</w:t>
            </w:r>
          </w:p>
        </w:tc>
        <w:tc>
          <w:tcPr>
            <w:tcW w:w="2886" w:type="dxa"/>
            <w:tcBorders>
              <w:bottom w:val="nil"/>
              <w:right w:val="double" w:sz="3" w:space="0" w:color="6FAC46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</w:tabs>
              <w:spacing w:line="240" w:lineRule="auto" w:before="73" w:after="0"/>
              <w:ind w:left="178" w:right="330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Decisions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often</w:t>
            </w:r>
            <w:r>
              <w:rPr>
                <w:rFonts w:ascii="Times New Roman" w:hAnsi="Times New Roman"/>
                <w:spacing w:val="-8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based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on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intuition, not data</w:t>
            </w:r>
          </w:p>
        </w:tc>
        <w:tc>
          <w:tcPr>
            <w:tcW w:w="2658" w:type="dxa"/>
            <w:tcBorders>
              <w:top w:val="nil"/>
              <w:left w:val="double" w:sz="3" w:space="0" w:color="6FAC46"/>
              <w:bottom w:val="nil"/>
            </w:tcBorders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55"/>
              <w:ind w:left="157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teams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look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last</w:t>
            </w:r>
          </w:p>
        </w:tc>
      </w:tr>
      <w:tr>
        <w:trPr>
          <w:trHeight w:val="1110" w:hRule="atLeast"/>
        </w:trPr>
        <w:tc>
          <w:tcPr>
            <w:tcW w:w="270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85" w:val="left" w:leader="none"/>
              </w:tabs>
              <w:spacing w:line="240" w:lineRule="auto" w:before="163" w:after="0"/>
              <w:ind w:left="154" w:right="335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Respond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negative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feedback before it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impacts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brand trust</w:t>
            </w:r>
          </w:p>
        </w:tc>
        <w:tc>
          <w:tcPr>
            <w:tcW w:w="2886" w:type="dxa"/>
            <w:tcBorders>
              <w:top w:val="nil"/>
              <w:right w:val="double" w:sz="3" w:space="0" w:color="6FAC46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09" w:val="left" w:leader="none"/>
              </w:tabs>
              <w:spacing w:line="240" w:lineRule="auto" w:before="199" w:after="0"/>
              <w:ind w:left="178" w:right="203" w:firstLine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Slow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or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delayed</w:t>
            </w:r>
            <w:r>
              <w:rPr>
                <w:rFonts w:ascii="Times New Roman" w:hAnsi="Times New Roman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access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consumer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feedback</w:t>
            </w:r>
          </w:p>
        </w:tc>
        <w:tc>
          <w:tcPr>
            <w:tcW w:w="2658" w:type="dxa"/>
            <w:tcBorders>
              <w:top w:val="nil"/>
              <w:left w:val="double" w:sz="3" w:space="0" w:color="6FAC46"/>
            </w:tcBorders>
          </w:tcPr>
          <w:p>
            <w:pPr>
              <w:pStyle w:val="TableParagraph"/>
              <w:spacing w:line="259" w:lineRule="auto"/>
              <w:ind w:left="705" w:right="323" w:hanging="351"/>
              <w:rPr>
                <w:sz w:val="22"/>
              </w:rPr>
            </w:pPr>
            <w:r>
              <w:rPr>
                <w:sz w:val="22"/>
              </w:rPr>
              <w:t>quarter's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R&amp;D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planning</w:t>
            </w:r>
          </w:p>
        </w:tc>
      </w:tr>
    </w:tbl>
    <w:sectPr>
      <w:type w:val="continuous"/>
      <w:pgSz w:w="11910" w:h="16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78" w:hanging="23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2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54" w:hanging="23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8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6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78" w:hanging="23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9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12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4" w:hanging="23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8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6" w:hanging="23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 vagdevi</dc:creator>
  <dcterms:created xsi:type="dcterms:W3CDTF">2025-06-27T09:19:58Z</dcterms:created>
  <dcterms:modified xsi:type="dcterms:W3CDTF">2025-06-27T09:19:58Z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2025-06-27T00:00:00Z</vt:filetime>
  </property>
</Properties>
</file>