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GitGuard — Code Comments Reference</w:t>
      </w:r>
    </w:p>
    <w:p>
      <w:r>
        <w:t>This document explains the intentional inline comments and module docstrings added to help developers and hackathon reviewers understand design decisions. Comments do not change program behavior.</w:t>
      </w:r>
    </w:p>
    <w:p>
      <w:pPr>
        <w:pStyle w:val="Heading1"/>
      </w:pPr>
      <w:r>
        <w:t>1. Purpose of Code Comments in GitGuard</w:t>
      </w:r>
    </w:p>
    <w:p>
      <w:r>
        <w:t>GitGuard uses short, professional comments only where design intent is not obvious from code alone: risk scoring, allowlist safety, duplicate grouping, optional AWS exports, and ingestion flow. Comments are educational for beginners and reviewers—not a substitute for the setup guide or threat model.</w:t>
      </w:r>
    </w:p>
    <w:p>
      <w:pPr>
        <w:pStyle w:val="Heading1"/>
      </w:pPr>
      <w:r>
        <w:t>2. Comment Style Guidelines</w:t>
      </w:r>
    </w:p>
    <w:p>
      <w:pPr>
        <w:pStyle w:val="ListBullet"/>
      </w:pPr>
      <w:r>
        <w:t>Concise: one or two lines maximum for inline comments.</w:t>
      </w:r>
    </w:p>
    <w:p>
      <w:pPr>
        <w:pStyle w:val="ListBullet"/>
      </w:pPr>
      <w:r>
        <w:t>Professional: explain WHY, not WHAT the next line obviously does.</w:t>
      </w:r>
    </w:p>
    <w:p>
      <w:pPr>
        <w:pStyle w:val="ListBullet"/>
      </w:pPr>
      <w:r>
        <w:t>Defensive framing: emphasize safety, false-positive reduction, and non-blocking cloud behavior.</w:t>
      </w:r>
    </w:p>
    <w:p>
      <w:pPr>
        <w:pStyle w:val="ListBullet"/>
      </w:pPr>
      <w:r>
        <w:t>No behavior changes: comments must never alter logic when added or removed.</w:t>
      </w:r>
    </w:p>
    <w:p>
      <w:pPr>
        <w:pStyle w:val="Heading1"/>
      </w:pPr>
      <w:r>
        <w:t>3. Module Docstrings (Multi-Line)</w:t>
      </w:r>
    </w:p>
    <w:p>
      <w:pPr>
        <w:pStyle w:val="Heading2"/>
      </w:pPr>
      <w:r>
        <w:t>cloud_export/aws_safe.py</w:t>
      </w:r>
    </w:p>
    <w:p>
      <w:r>
        <w:rPr>
          <w:b/>
        </w:rPr>
        <w:t xml:space="preserve">Module docstring: </w:t>
      </w:r>
      <w:r>
        <w:t>Scans and reports must never fail when LocalStack/AWS is down; callers use safe_aws_call().</w:t>
      </w:r>
    </w:p>
    <w:p>
      <w:r>
        <w:t>Explanation: Defines the resilience contract for all boto3 operations. If LocalStack is not running, scans and reports complete normally; only cloud export is skipped.</w:t>
      </w:r>
    </w:p>
    <w:p>
      <w:pPr>
        <w:pStyle w:val="Heading2"/>
      </w:pPr>
      <w:r>
        <w:t>cloud_export/export.py</w:t>
      </w:r>
    </w:p>
    <w:p>
      <w:r>
        <w:rPr>
          <w:b/>
        </w:rPr>
        <w:t xml:space="preserve">Module docstring: </w:t>
      </w:r>
      <w:r>
        <w:t>All exports are best-effort: failures log a warning and local workflow continues.</w:t>
      </w:r>
    </w:p>
    <w:p>
      <w:r>
        <w:t>Explanation: post_scan_exports and post_report_exports wrap S3/SNS/DynamoDB. A failed upload must not raise to main.py or abort a hackathon demo.</w:t>
      </w:r>
    </w:p>
    <w:p>
      <w:pPr>
        <w:pStyle w:val="Heading1"/>
      </w:pPr>
      <w:r>
        <w:t>4. Inline Comments by File</w:t>
      </w:r>
    </w:p>
    <w:p>
      <w:pPr>
        <w:pStyle w:val="Heading2"/>
      </w:pPr>
      <w:r>
        <w:t>risk_intel/__init__.py — ATTACK_MAP dictionary</w:t>
      </w:r>
    </w:p>
    <w:p>
      <w:r>
        <w:t>Location: ~line 12</w:t>
      </w:r>
    </w:p>
    <w:p>
      <w:r>
        <w:rPr>
          <w:b/>
        </w:rPr>
        <w:t xml:space="preserve">Comment: </w:t>
      </w:r>
      <w:r>
        <w:t>Maps secret types to MITRE ATT&amp;CK IDs for SOC reporting; avoids opaque ML labels.</w:t>
      </w:r>
    </w:p>
    <w:p>
      <w:r>
        <w:t>Explanation: Each secret_type (e.g. GitHub Token) maps to a MITRE technique ID judges recognize. Dictionary-driven mapping is explainable in presentations—unlike black-box ML classifiers.</w:t>
      </w:r>
    </w:p>
    <w:p>
      <w:pPr>
        <w:pStyle w:val="Heading2"/>
      </w:pPr>
      <w:r>
        <w:t>risk_intel/__init__.py — REMEDIATION dict</w:t>
      </w:r>
    </w:p>
    <w:p>
      <w:r>
        <w:t>Location: ~line 53</w:t>
      </w:r>
    </w:p>
    <w:p>
      <w:r>
        <w:rPr>
          <w:b/>
        </w:rPr>
        <w:t xml:space="preserve">Comment: </w:t>
      </w:r>
      <w:r>
        <w:t>Per-type remediation hints shown in dashboard/reports (educational, not automated fixes).</w:t>
      </w:r>
    </w:p>
    <w:p>
      <w:r>
        <w:t>Explanation: get_remediation() returns human-readable fix steps. GitGuard does not auto-fix repos; text guides operators during triage.</w:t>
      </w:r>
    </w:p>
    <w:p>
      <w:pPr>
        <w:pStyle w:val="Heading2"/>
      </w:pPr>
      <w:r>
        <w:t>risk_intel/__init__.py — _context_analysis()</w:t>
      </w:r>
    </w:p>
    <w:p>
      <w:r>
        <w:t>Location: ~line 105</w:t>
      </w:r>
    </w:p>
    <w:p>
      <w:r>
        <w:rPr>
          <w:b/>
        </w:rPr>
        <w:t xml:space="preserve">Comment: </w:t>
      </w:r>
      <w:r>
        <w:t>Example/test markers and doc paths lower confidence — reduces noisy demo results.</w:t>
      </w:r>
    </w:p>
    <w:p>
      <w:r>
        <w:t>Explanation: Detects placeholders (YOUR_KEY_HERE), fake values, comments, README paths. Applies penalties so demo repos with intentional fake secrets do not all show as High confidence.</w:t>
      </w:r>
    </w:p>
    <w:p>
      <w:pPr>
        <w:pStyle w:val="Heading2"/>
      </w:pPr>
      <w:r>
        <w:t>risk_intel/__init__.py — compute_confidence()</w:t>
      </w:r>
    </w:p>
    <w:p>
      <w:r>
        <w:t>Location: ~line 139</w:t>
      </w:r>
    </w:p>
    <w:p>
      <w:r>
        <w:rPr>
          <w:b/>
        </w:rPr>
        <w:t xml:space="preserve">Comment: </w:t>
      </w:r>
      <w:r>
        <w:t>Rule-based score: entropy + cloud type + sensitive path boost; context penalties reduce FPs.</w:t>
      </w:r>
    </w:p>
    <w:p>
      <w:r>
        <w:t>Explanation: Confidence is 0–100 then labeled High/Medium/Low. High entropy and cloud credential types increase score; context penalties decrease it. Transparent rules for hackathon Q&amp;A.</w:t>
      </w:r>
    </w:p>
    <w:p>
      <w:pPr>
        <w:pStyle w:val="Heading2"/>
      </w:pPr>
      <w:r>
        <w:t>risk_intel/__init__.py — group_findings()</w:t>
      </w:r>
    </w:p>
    <w:p>
      <w:r>
        <w:t>Location: ~line 316</w:t>
      </w:r>
    </w:p>
    <w:p>
      <w:r>
        <w:rPr>
          <w:b/>
        </w:rPr>
        <w:t xml:space="preserve">Comment: </w:t>
      </w:r>
      <w:r>
        <w:t>Same secret in multiple files → one dashboard row; keeps metrics and UI readable.</w:t>
      </w:r>
    </w:p>
    <w:p>
      <w:r>
        <w:t>Explanation: Uses a fingerprint of secret type + masked preview to merge duplicates. Sets occurrence_count and affected_files. Prevents 500 identical rows when one token appears in .env and docker-compose.yml.</w:t>
      </w:r>
    </w:p>
    <w:p>
      <w:pPr>
        <w:pStyle w:val="Heading2"/>
      </w:pPr>
      <w:r>
        <w:t>scanner/__init__.py — scan_repository()</w:t>
      </w:r>
    </w:p>
    <w:p>
      <w:r>
        <w:t>Location: ~line 113</w:t>
      </w:r>
    </w:p>
    <w:p>
      <w:r>
        <w:rPr>
          <w:b/>
        </w:rPr>
        <w:t xml:space="preserve">Comment: </w:t>
      </w:r>
      <w:r>
        <w:t>Collapse duplicate secrets before DB insert (see risk_intel.group_findings).</w:t>
      </w:r>
    </w:p>
    <w:p>
      <w:r>
        <w:t>Explanation: Raw per-line matches are grouped once after all files are scanned. Database stores grouped rows only—dashboard and reports stay manageable.</w:t>
      </w:r>
    </w:p>
    <w:p>
      <w:pPr>
        <w:pStyle w:val="Heading2"/>
      </w:pPr>
      <w:r>
        <w:t>scanner/repo_ingestion.py — ingest_target()</w:t>
      </w:r>
    </w:p>
    <w:p>
      <w:r>
        <w:t>Location: ~line 271</w:t>
      </w:r>
    </w:p>
    <w:p>
      <w:r>
        <w:rPr>
          <w:b/>
        </w:rPr>
        <w:t xml:space="preserve">Comment: </w:t>
      </w:r>
      <w:r>
        <w:t>Mandatory gate: remote/batch targets must appear in allowlist.yaml (safety control).</w:t>
      </w:r>
    </w:p>
    <w:p>
      <w:r>
        <w:t>Explanation: Before clone or scan, validate_target() checks allowlist. Prevents accidental mass GitHub scanning during demos. Raises AllowlistError if not approved.</w:t>
      </w:r>
    </w:p>
    <w:p>
      <w:pPr>
        <w:pStyle w:val="Heading2"/>
      </w:pPr>
      <w:r>
        <w:t>scanner/repo_ingestion.py — ingest_target() remote branch</w:t>
      </w:r>
    </w:p>
    <w:p>
      <w:r>
        <w:t>Location: ~line 283</w:t>
      </w:r>
    </w:p>
    <w:p>
      <w:r>
        <w:rPr>
          <w:b/>
        </w:rPr>
        <w:t xml:space="preserve">Comment: </w:t>
      </w:r>
      <w:r>
        <w:t>Shallow clone into temp dir; workspace is always deleted in finally (ingestion flow).</w:t>
      </w:r>
    </w:p>
    <w:p>
      <w:r>
        <w:t>Explanation: Remote URLs are cloned with limited depth for speed. Temp folder removed after scan—even on errors—so disk does not fill with clones.</w:t>
      </w:r>
    </w:p>
    <w:p>
      <w:pPr>
        <w:pStyle w:val="Heading1"/>
      </w:pPr>
      <w:r>
        <w:t>5. Related Functions (No Inline Comment, But Documented Here)</w:t>
      </w:r>
    </w:p>
    <w:p>
      <w:pPr>
        <w:pStyle w:val="ListBullet"/>
      </w:pPr>
      <w:r>
        <w:t>risk_intel/analyze_finding(): Orchestrates severity, confidence, exposure, ATT&amp;CK, remediation for one match.</w:t>
      </w:r>
    </w:p>
    <w:p>
      <w:pPr>
        <w:pStyle w:val="ListBullet"/>
      </w:pPr>
      <w:r>
        <w:t>risk_intel/compute_severity(): Maps 0–100 score to Critical/High/Medium/Low using base severity, file sensitivity, entropy, history flag.</w:t>
      </w:r>
    </w:p>
    <w:p>
      <w:pPr>
        <w:pStyle w:val="ListBullet"/>
      </w:pPr>
      <w:r>
        <w:t>risk_intel/compute_exposure(): Scores how dangerous the location is (.env, history, repeated occurrences).</w:t>
      </w:r>
    </w:p>
    <w:p>
      <w:pPr>
        <w:pStyle w:val="ListBullet"/>
      </w:pPr>
      <w:r>
        <w:t>risk_intel/get_attack_mapping(): Lookup in ATTACK_MAP with DEFAULT_ATTACK fallback (T1552).</w:t>
      </w:r>
    </w:p>
    <w:p>
      <w:pPr>
        <w:pStyle w:val="ListBullet"/>
      </w:pPr>
      <w:r>
        <w:t>cloud_export/aws_safe.safe_aws_call(): Runs AWS lambda; on any exception returns default—never raises.</w:t>
      </w:r>
    </w:p>
    <w:p>
      <w:pPr>
        <w:pStyle w:val="ListBullet"/>
      </w:pPr>
      <w:r>
        <w:t>cloud_export/aws_safe.is_aws_connection_error(): Detects LocalStack down, timeouts, connection refused for friendly warnings.</w:t>
      </w:r>
    </w:p>
    <w:p>
      <w:pPr>
        <w:pStyle w:val="ListBullet"/>
      </w:pPr>
      <w:r>
        <w:t>dashboard/_normalize_finding(): Backfills Phase 4 DB columns for older rows so templates never crash.</w:t>
      </w:r>
    </w:p>
    <w:p>
      <w:pPr>
        <w:pStyle w:val="Heading1"/>
      </w:pPr>
      <w:r>
        <w:t>6. How Comments Map to Architecture</w:t>
      </w:r>
    </w:p>
    <w:p>
      <w:r>
        <w:t>Detection path: scanner collects matches → risk_intel enriches and groups → database stores → dashboard/reports display.</w:t>
      </w:r>
    </w:p>
    <w:p>
      <w:r>
        <w:t>Ingestion path: repo_ingestion allowlist → optional clone → scanner (same detection path) → cleanup.</w:t>
      </w:r>
    </w:p>
    <w:p>
      <w:r>
        <w:t>Cloud path (optional): export.py after scan/report → aws_safe wrappers → S3/SNS/DynamoDB or graceful skip.</w:t>
      </w:r>
    </w:p>
    <w:p>
      <w:pPr>
        <w:pStyle w:val="Heading1"/>
      </w:pPr>
      <w:r>
        <w:t>7. Reading Order for New Developers</w:t>
      </w:r>
    </w:p>
    <w:p>
      <w:pPr>
        <w:pStyle w:val="ListNumber"/>
      </w:pPr>
      <w:r>
        <w:t>1. main.py — see CLI entry points.</w:t>
      </w:r>
    </w:p>
    <w:p>
      <w:pPr>
        <w:pStyle w:val="ListNumber"/>
      </w:pPr>
      <w:r>
        <w:t>2. scanner/__init__.py — core scan loop and grouping call.</w:t>
      </w:r>
    </w:p>
    <w:p>
      <w:pPr>
        <w:pStyle w:val="ListNumber"/>
      </w:pPr>
      <w:r>
        <w:t>3. risk_intel/__init__.py — scoring, ATT&amp;CK, grouping (most comments).</w:t>
      </w:r>
    </w:p>
    <w:p>
      <w:pPr>
        <w:pStyle w:val="ListNumber"/>
      </w:pPr>
      <w:r>
        <w:t>4. scanner/repo_ingestion.py — allowlist and remote clone.</w:t>
      </w:r>
    </w:p>
    <w:p>
      <w:pPr>
        <w:pStyle w:val="ListNumber"/>
      </w:pPr>
      <w:r>
        <w:t>5. cloud_export/aws_safe.py and export.py — optional cloud behavior.</w:t>
      </w:r>
    </w:p>
    <w:p>
      <w:pPr>
        <w:pStyle w:val="ListNumber"/>
      </w:pPr>
      <w:r>
        <w:t>6. dashboard/__init__.py — API normalization for UI.</w:t>
      </w:r>
    </w:p>
    <w:p>
      <w:pPr>
        <w:pStyle w:val="Heading1"/>
      </w:pPr>
      <w:r>
        <w:t>8. Related Documentation</w:t>
      </w:r>
    </w:p>
    <w:p>
      <w:r>
        <w:t>docs/setup_guide.docx — installation and operations.</w:t>
      </w:r>
    </w:p>
    <w:p>
      <w:r>
        <w:t>docs/threat_model.docx — security rationale and design choices.</w:t>
      </w:r>
    </w:p>
    <w:p>
      <w:r>
        <w:t>docs/PROJECT_GUIDE.md — full architecture and pipeline (Markdown, internal reference).</w:t>
      </w:r>
    </w:p>
    <w:p/>
    <w:p>
      <w:r>
        <w:rPr>
          <w:sz w:val="18"/>
        </w:rPr>
        <w:t>Document version: Code comments reference — aligns with Phase 5 documentation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