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2E5D15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6E12E2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  <w:r w:rsidR="002E5D15">
        <w:rPr>
          <w:rStyle w:val="Hyperlink"/>
          <w:rFonts w:ascii="Cambria" w:hAnsi="Cambria"/>
        </w:rPr>
        <w:t xml:space="preserve">                                            </w:t>
      </w:r>
      <w:bookmarkStart w:id="0" w:name="_GoBack"/>
      <w:bookmarkEnd w:id="0"/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1446F1" w:rsidRDefault="000A4134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color w:val="FF0000"/>
        </w:rPr>
      </w:pPr>
      <w:r w:rsidRPr="001446F1">
        <w:rPr>
          <w:rFonts w:ascii="Cambria" w:hAnsi="Cambria"/>
          <w:color w:val="FF0000"/>
        </w:rPr>
        <w:t xml:space="preserve">Certified as </w:t>
      </w:r>
      <w:r w:rsidR="00A0219F" w:rsidRPr="001446F1">
        <w:rPr>
          <w:rFonts w:ascii="Cambria" w:hAnsi="Cambria"/>
          <w:b/>
          <w:i/>
          <w:color w:val="FF0000"/>
        </w:rPr>
        <w:t>RPA</w:t>
      </w:r>
      <w:r w:rsidRPr="001446F1">
        <w:rPr>
          <w:rFonts w:ascii="Cambria" w:hAnsi="Cambria"/>
          <w:b/>
          <w:i/>
          <w:color w:val="FF0000"/>
        </w:rPr>
        <w:t xml:space="preserve"> Developer </w:t>
      </w:r>
      <w:r w:rsidRPr="001446F1">
        <w:rPr>
          <w:rFonts w:ascii="Cambria" w:hAnsi="Cambria"/>
          <w:i/>
          <w:color w:val="FF0000"/>
        </w:rPr>
        <w:t>in</w:t>
      </w:r>
      <w:r w:rsidR="00C8498F" w:rsidRPr="001446F1">
        <w:rPr>
          <w:rFonts w:ascii="Cambria" w:hAnsi="Cambria"/>
          <w:color w:val="FF0000"/>
        </w:rPr>
        <w:t xml:space="preserve"> </w:t>
      </w:r>
      <w:proofErr w:type="spellStart"/>
      <w:r w:rsidR="00C8498F" w:rsidRPr="001446F1">
        <w:rPr>
          <w:rFonts w:ascii="Cambria" w:hAnsi="Cambria"/>
          <w:b/>
          <w:i/>
          <w:color w:val="FF0000"/>
        </w:rPr>
        <w:t>Ui</w:t>
      </w:r>
      <w:proofErr w:type="spellEnd"/>
      <w:r w:rsidR="00C8498F" w:rsidRPr="001446F1">
        <w:rPr>
          <w:rFonts w:ascii="Cambria" w:hAnsi="Cambria"/>
          <w:b/>
          <w:i/>
          <w:color w:val="FF0000"/>
        </w:rPr>
        <w:t xml:space="preserve"> Path</w:t>
      </w:r>
      <w:r w:rsidR="00C8498F" w:rsidRPr="001446F1">
        <w:rPr>
          <w:rFonts w:ascii="Cambria" w:hAnsi="Cambria"/>
          <w:color w:val="FF0000"/>
        </w:rPr>
        <w:t xml:space="preserve"> Tool for Robotic  Automation</w:t>
      </w:r>
      <w:r w:rsidRPr="001446F1">
        <w:rPr>
          <w:rFonts w:ascii="Cambria" w:hAnsi="Cambria"/>
          <w:color w:val="FF0000"/>
        </w:rPr>
        <w:t xml:space="preserve"> - </w:t>
      </w:r>
      <w:proofErr w:type="spellStart"/>
      <w:r w:rsidRPr="001446F1">
        <w:rPr>
          <w:rFonts w:ascii="Cambria" w:hAnsi="Cambria"/>
          <w:b/>
          <w:i/>
          <w:color w:val="FF0000"/>
        </w:rPr>
        <w:t>Edureka</w:t>
      </w:r>
      <w:proofErr w:type="spellEnd"/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C8498F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Selenium with 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Pr="00B535C6">
              <w:rPr>
                <w:rFonts w:ascii="Cambria" w:hAnsi="Cambria"/>
                <w:color w:val="000000"/>
              </w:rPr>
              <w:t>,</w:t>
            </w:r>
            <w:r w:rsidR="0087139A">
              <w:rPr>
                <w:rFonts w:ascii="Cambria" w:hAnsi="Cambria"/>
                <w:color w:val="000000"/>
              </w:rPr>
              <w:t xml:space="preserve"> Behave with Python</w:t>
            </w:r>
            <w:r w:rsidR="00565F76">
              <w:rPr>
                <w:rFonts w:ascii="Cambria" w:hAnsi="Cambria"/>
                <w:color w:val="000000"/>
              </w:rPr>
              <w:t xml:space="preserve">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FF157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Eclipse, </w:t>
            </w:r>
            <w:r w:rsidR="00C8498F" w:rsidRPr="00B535C6">
              <w:rPr>
                <w:rFonts w:ascii="Cambria" w:hAnsi="Cambria"/>
                <w:color w:val="000000"/>
              </w:rPr>
              <w:t xml:space="preserve">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  <w:p w:rsidR="00D3156A" w:rsidRPr="00BD72FC" w:rsidRDefault="00BD72FC" w:rsidP="00BD7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D3156A" w:rsidRPr="00BD72FC">
              <w:rPr>
                <w:rFonts w:ascii="Cambria" w:hAnsi="Cambria"/>
              </w:rPr>
              <w:t>Cloud Concepts</w:t>
            </w:r>
          </w:p>
          <w:p w:rsidR="00D3156A" w:rsidRDefault="00BD72FC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D3156A">
              <w:rPr>
                <w:rFonts w:ascii="Cambria" w:hAnsi="Cambria"/>
              </w:rPr>
              <w:t>N</w:t>
            </w:r>
            <w:r>
              <w:rPr>
                <w:rFonts w:ascii="Cambria" w:hAnsi="Cambria"/>
              </w:rPr>
              <w:t xml:space="preserve">/W </w:t>
            </w:r>
            <w:r w:rsidR="00D3156A">
              <w:rPr>
                <w:rFonts w:ascii="Cambria" w:hAnsi="Cambria"/>
              </w:rPr>
              <w:t xml:space="preserve"> Concepts</w:t>
            </w:r>
          </w:p>
          <w:p w:rsidR="00E51FA0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Monitoring</w:t>
            </w:r>
          </w:p>
          <w:p w:rsidR="00E51FA0" w:rsidRPr="00B535C6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Management</w:t>
            </w:r>
          </w:p>
        </w:tc>
        <w:tc>
          <w:tcPr>
            <w:tcW w:w="7534" w:type="dxa"/>
          </w:tcPr>
          <w:p w:rsidR="00C8498F" w:rsidRPr="00B535C6" w:rsidRDefault="00D50F72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Fiddler</w:t>
            </w:r>
            <w:r>
              <w:rPr>
                <w:rFonts w:ascii="Cambria" w:hAnsi="Cambria"/>
                <w:color w:val="000000"/>
              </w:rPr>
              <w:t xml:space="preserve">, </w:t>
            </w:r>
            <w:r w:rsidR="00FF1575">
              <w:rPr>
                <w:rFonts w:ascii="Cambria" w:hAnsi="Cambria"/>
                <w:color w:val="000000"/>
              </w:rPr>
              <w:t xml:space="preserve">Soap UI, Postman, </w:t>
            </w:r>
            <w:r w:rsidRPr="00D3156A">
              <w:rPr>
                <w:rFonts w:ascii="Cambria" w:hAnsi="Cambria"/>
                <w:b/>
                <w:color w:val="FF0000"/>
              </w:rPr>
              <w:t>RESTAPI</w:t>
            </w:r>
          </w:p>
          <w:p w:rsidR="00D3156A" w:rsidRDefault="00C8498F" w:rsidP="0082176B">
            <w:pPr>
              <w:rPr>
                <w:rFonts w:ascii="Cambria" w:hAnsi="Cambria"/>
                <w:b/>
                <w:color w:val="FF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  <w:r w:rsidR="000337DD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Docker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Kubernetes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>,</w:t>
            </w:r>
            <w:r w:rsidR="00D3156A" w:rsidRPr="00D3156A">
              <w:rPr>
                <w:rFonts w:ascii="Cambria" w:hAnsi="Cambria"/>
                <w:b/>
                <w:color w:val="FF0000"/>
              </w:rPr>
              <w:t xml:space="preserve"> </w:t>
            </w:r>
          </w:p>
          <w:p w:rsidR="00D3156A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AWS C</w:t>
            </w:r>
            <w:r w:rsidR="00612525">
              <w:rPr>
                <w:rFonts w:ascii="Cambria" w:hAnsi="Cambria"/>
                <w:b/>
                <w:color w:val="FF0000"/>
              </w:rPr>
              <w:t>loud, [GCP]</w:t>
            </w:r>
          </w:p>
          <w:p w:rsidR="00C8498F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Terraform</w:t>
            </w:r>
            <w:r>
              <w:rPr>
                <w:rFonts w:ascii="Cambria" w:hAnsi="Cambria"/>
                <w:b/>
                <w:color w:val="FF0000"/>
              </w:rPr>
              <w:t xml:space="preserve">, </w:t>
            </w:r>
            <w:r w:rsidR="00612525">
              <w:rPr>
                <w:rFonts w:ascii="Cambria" w:hAnsi="Cambria"/>
                <w:b/>
                <w:color w:val="FF0000"/>
              </w:rPr>
              <w:t>[</w:t>
            </w:r>
            <w:proofErr w:type="spellStart"/>
            <w:r w:rsidR="00612525">
              <w:rPr>
                <w:rFonts w:ascii="Cambria" w:hAnsi="Cambria"/>
                <w:b/>
                <w:color w:val="FF0000"/>
              </w:rPr>
              <w:t>Ansible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E51FA0" w:rsidRPr="00B535C6" w:rsidRDefault="00E51FA0" w:rsidP="0082176B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b/>
                <w:color w:val="FF0000"/>
              </w:rPr>
              <w:t>Nagious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, [</w:t>
            </w:r>
            <w:proofErr w:type="spellStart"/>
            <w:r w:rsidR="00612525">
              <w:rPr>
                <w:rFonts w:ascii="Cambria" w:hAnsi="Cambria"/>
                <w:b/>
                <w:color w:val="FF0000"/>
              </w:rPr>
              <w:t>Splunk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C8498F" w:rsidRPr="000821BA" w:rsidRDefault="000821BA" w:rsidP="00612525">
            <w:pPr>
              <w:rPr>
                <w:rFonts w:ascii="Cambria" w:hAnsi="Cambria"/>
                <w:b/>
                <w:color w:val="FF0000"/>
              </w:rPr>
            </w:pPr>
            <w:r w:rsidRPr="000821BA">
              <w:rPr>
                <w:rFonts w:ascii="Cambria" w:hAnsi="Cambria"/>
                <w:b/>
                <w:color w:val="FF0000"/>
              </w:rPr>
              <w:t>TFS,  Jira</w:t>
            </w:r>
            <w:r w:rsidR="00612525">
              <w:rPr>
                <w:rFonts w:ascii="Cambria" w:hAnsi="Cambria"/>
                <w:b/>
                <w:color w:val="FF0000"/>
              </w:rPr>
              <w:t>, [</w:t>
            </w:r>
            <w:r w:rsidR="00612525" w:rsidRPr="000821BA">
              <w:rPr>
                <w:rFonts w:ascii="Cambria" w:hAnsi="Cambria"/>
                <w:b/>
                <w:color w:val="FF0000"/>
              </w:rPr>
              <w:t>Bugzilla</w:t>
            </w:r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6E12E2"/>
    <w:p w:rsidR="00C8498F" w:rsidRPr="00B535C6" w:rsidRDefault="00C8498F"/>
    <w:p w:rsidR="00C8498F" w:rsidRPr="00B535C6" w:rsidRDefault="00C8498F"/>
    <w:p w:rsidR="00C8498F" w:rsidRDefault="00C8498F"/>
    <w:p w:rsidR="002C34B3" w:rsidRPr="00B535C6" w:rsidRDefault="002C34B3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E2" w:rsidRDefault="006E12E2" w:rsidP="001956A0">
      <w:r>
        <w:separator/>
      </w:r>
    </w:p>
  </w:endnote>
  <w:endnote w:type="continuationSeparator" w:id="0">
    <w:p w:rsidR="006E12E2" w:rsidRDefault="006E12E2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3F17BB" w:rsidRPr="003F17B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E2" w:rsidRDefault="006E12E2" w:rsidP="001956A0">
      <w:r>
        <w:separator/>
      </w:r>
    </w:p>
  </w:footnote>
  <w:footnote w:type="continuationSeparator" w:id="0">
    <w:p w:rsidR="006E12E2" w:rsidRDefault="006E12E2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780D57CF"/>
    <w:multiLevelType w:val="hybridMultilevel"/>
    <w:tmpl w:val="F0F2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0337DD"/>
    <w:rsid w:val="000821BA"/>
    <w:rsid w:val="000A4134"/>
    <w:rsid w:val="000D51B9"/>
    <w:rsid w:val="000E6D6B"/>
    <w:rsid w:val="001446F1"/>
    <w:rsid w:val="001472E7"/>
    <w:rsid w:val="0015402B"/>
    <w:rsid w:val="00195661"/>
    <w:rsid w:val="001956A0"/>
    <w:rsid w:val="00203F4C"/>
    <w:rsid w:val="002320CE"/>
    <w:rsid w:val="00261191"/>
    <w:rsid w:val="002C34B3"/>
    <w:rsid w:val="002E5D15"/>
    <w:rsid w:val="00342942"/>
    <w:rsid w:val="003F17BB"/>
    <w:rsid w:val="00565F76"/>
    <w:rsid w:val="005768DB"/>
    <w:rsid w:val="005D2B31"/>
    <w:rsid w:val="00612525"/>
    <w:rsid w:val="00693B68"/>
    <w:rsid w:val="006E12E2"/>
    <w:rsid w:val="007D2E5F"/>
    <w:rsid w:val="00846270"/>
    <w:rsid w:val="00847822"/>
    <w:rsid w:val="0087139A"/>
    <w:rsid w:val="008F1525"/>
    <w:rsid w:val="009F3BF4"/>
    <w:rsid w:val="00A0219F"/>
    <w:rsid w:val="00A20B1B"/>
    <w:rsid w:val="00A45921"/>
    <w:rsid w:val="00AB73B8"/>
    <w:rsid w:val="00B535C6"/>
    <w:rsid w:val="00B83F36"/>
    <w:rsid w:val="00B90F7D"/>
    <w:rsid w:val="00BD72FC"/>
    <w:rsid w:val="00C0651A"/>
    <w:rsid w:val="00C402A4"/>
    <w:rsid w:val="00C63D96"/>
    <w:rsid w:val="00C8498F"/>
    <w:rsid w:val="00C953FD"/>
    <w:rsid w:val="00D3156A"/>
    <w:rsid w:val="00D50F72"/>
    <w:rsid w:val="00D814AC"/>
    <w:rsid w:val="00D9043C"/>
    <w:rsid w:val="00E51FA0"/>
    <w:rsid w:val="00E9066F"/>
    <w:rsid w:val="00F44C3E"/>
    <w:rsid w:val="00F741DE"/>
    <w:rsid w:val="00FA3339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88</cp:revision>
  <dcterms:created xsi:type="dcterms:W3CDTF">2021-04-04T07:10:00Z</dcterms:created>
  <dcterms:modified xsi:type="dcterms:W3CDTF">2021-04-07T02:34:00Z</dcterms:modified>
</cp:coreProperties>
</file>