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26B" w:rsidRDefault="008A3895" w:rsidP="00EA026B">
      <w:pPr>
        <w:jc w:val="center"/>
        <w:rPr>
          <w:rFonts w:ascii="標楷體" w:eastAsia="標楷體" w:hAnsi="標楷體"/>
          <w:sz w:val="56"/>
          <w:szCs w:val="56"/>
        </w:rPr>
      </w:pPr>
      <w:r>
        <w:rPr>
          <w:rFonts w:ascii="標楷體" w:eastAsia="標楷體" w:hAnsi="標楷體" w:hint="eastAsia"/>
          <w:sz w:val="56"/>
          <w:szCs w:val="56"/>
        </w:rPr>
        <w:t>物理應用</w:t>
      </w:r>
      <w:proofErr w:type="gramStart"/>
      <w:r w:rsidR="00F932BE" w:rsidRPr="00FD0C29">
        <w:rPr>
          <w:rFonts w:ascii="標楷體" w:eastAsia="標楷體" w:hAnsi="標楷體" w:hint="eastAsia"/>
          <w:sz w:val="56"/>
          <w:szCs w:val="56"/>
        </w:rPr>
        <w:t>─</w:t>
      </w:r>
      <w:proofErr w:type="gramEnd"/>
      <w:r>
        <w:rPr>
          <w:rFonts w:ascii="標楷體" w:eastAsia="標楷體" w:hAnsi="標楷體" w:hint="eastAsia"/>
          <w:sz w:val="56"/>
          <w:szCs w:val="56"/>
        </w:rPr>
        <w:t>作業</w:t>
      </w:r>
      <w:proofErr w:type="gramStart"/>
      <w:r>
        <w:rPr>
          <w:rFonts w:ascii="標楷體" w:eastAsia="標楷體" w:hAnsi="標楷體" w:hint="eastAsia"/>
          <w:sz w:val="56"/>
          <w:szCs w:val="56"/>
        </w:rPr>
        <w:t>三</w:t>
      </w:r>
      <w:proofErr w:type="gramEnd"/>
    </w:p>
    <w:p w:rsidR="004A7848" w:rsidRPr="008A3895" w:rsidRDefault="008A3895" w:rsidP="004A7848">
      <w:pPr>
        <w:rPr>
          <w:rFonts w:ascii="標楷體" w:eastAsia="標楷體" w:hAnsi="標楷體"/>
          <w:color w:val="FF0000"/>
          <w:sz w:val="44"/>
          <w:szCs w:val="44"/>
        </w:rPr>
      </w:pPr>
      <w:r w:rsidRPr="008A3895">
        <w:rPr>
          <w:rFonts w:ascii="標楷體" w:eastAsia="標楷體" w:hAnsi="標楷體" w:hint="eastAsia"/>
          <w:color w:val="FF0000"/>
          <w:sz w:val="44"/>
          <w:szCs w:val="44"/>
        </w:rPr>
        <w:t>進階問題</w:t>
      </w:r>
      <w:r w:rsidR="004A7848" w:rsidRPr="008A3895">
        <w:rPr>
          <w:rFonts w:ascii="標楷體" w:eastAsia="標楷體" w:hAnsi="標楷體" w:hint="eastAsia"/>
          <w:color w:val="FF0000"/>
          <w:sz w:val="44"/>
          <w:szCs w:val="44"/>
        </w:rPr>
        <w:t>:</w:t>
      </w:r>
    </w:p>
    <w:p w:rsidR="00031074" w:rsidRDefault="0097437B" w:rsidP="00EA026B">
      <w:pPr>
        <w:rPr>
          <w:rFonts w:ascii="標楷體" w:eastAsia="標楷體" w:hAnsi="標楷體"/>
          <w:sz w:val="32"/>
          <w:szCs w:val="32"/>
        </w:rPr>
      </w:pPr>
      <w:r>
        <w:rPr>
          <w:rFonts w:ascii="標楷體" w:eastAsia="標楷體" w:hAnsi="標楷體"/>
          <w:sz w:val="32"/>
          <w:szCs w:val="32"/>
        </w:rPr>
        <w:tab/>
      </w:r>
      <w:r>
        <w:rPr>
          <w:rFonts w:ascii="標楷體" w:eastAsia="標楷體" w:hAnsi="標楷體" w:hint="eastAsia"/>
          <w:sz w:val="32"/>
          <w:szCs w:val="32"/>
        </w:rPr>
        <w:t>此次作業要大家試著模擬天體運動</w:t>
      </w:r>
      <w:r w:rsidR="004A7848">
        <w:rPr>
          <w:rFonts w:ascii="標楷體" w:eastAsia="標楷體" w:hAnsi="標楷體" w:hint="eastAsia"/>
          <w:sz w:val="32"/>
          <w:szCs w:val="32"/>
        </w:rPr>
        <w:t>，畫出x-y圖。</w:t>
      </w:r>
      <w:r>
        <w:rPr>
          <w:rFonts w:ascii="標楷體" w:eastAsia="標楷體" w:hAnsi="標楷體" w:hint="eastAsia"/>
          <w:sz w:val="32"/>
          <w:szCs w:val="32"/>
        </w:rPr>
        <w:t>請</w:t>
      </w:r>
      <w:r w:rsidR="00F418EF">
        <w:rPr>
          <w:rFonts w:ascii="標楷體" w:eastAsia="標楷體" w:hAnsi="標楷體" w:hint="eastAsia"/>
          <w:sz w:val="32"/>
          <w:szCs w:val="32"/>
        </w:rPr>
        <w:t>把握</w:t>
      </w:r>
      <w:r w:rsidR="002E0737">
        <w:rPr>
          <w:rFonts w:ascii="標楷體" w:eastAsia="標楷體" w:hAnsi="標楷體" w:hint="eastAsia"/>
          <w:sz w:val="32"/>
          <w:szCs w:val="32"/>
        </w:rPr>
        <w:t>萬有引力</w:t>
      </w:r>
      <m:oMath>
        <m:r>
          <m:rPr>
            <m:sty m:val="p"/>
          </m:rPr>
          <w:rPr>
            <w:rFonts w:ascii="Cambria Math" w:eastAsia="標楷體" w:hAnsi="Cambria Math"/>
            <w:sz w:val="32"/>
            <w:szCs w:val="32"/>
          </w:rPr>
          <m:t>F(A)=</m:t>
        </m:r>
        <m:f>
          <m:fPr>
            <m:ctrlPr>
              <w:rPr>
                <w:rFonts w:ascii="Cambria Math" w:eastAsia="標楷體" w:hAnsi="Cambria Math"/>
                <w:sz w:val="32"/>
                <w:szCs w:val="32"/>
              </w:rPr>
            </m:ctrlPr>
          </m:fPr>
          <m:num>
            <m:r>
              <w:rPr>
                <w:rFonts w:ascii="Cambria Math" w:eastAsia="標楷體" w:hAnsi="Cambria Math"/>
                <w:sz w:val="32"/>
                <w:szCs w:val="32"/>
              </w:rPr>
              <m:t>G∙</m:t>
            </m:r>
            <m:sSub>
              <m:sSubPr>
                <m:ctrlPr>
                  <w:rPr>
                    <w:rFonts w:ascii="Cambria Math" w:eastAsia="標楷體" w:hAnsi="Cambria Math"/>
                    <w:i/>
                    <w:sz w:val="32"/>
                    <w:szCs w:val="32"/>
                  </w:rPr>
                </m:ctrlPr>
              </m:sSubPr>
              <m:e>
                <m:r>
                  <w:rPr>
                    <w:rFonts w:ascii="Cambria Math" w:eastAsia="標楷體" w:hAnsi="Cambria Math"/>
                    <w:sz w:val="32"/>
                    <w:szCs w:val="32"/>
                  </w:rPr>
                  <m:t>m</m:t>
                </m:r>
              </m:e>
              <m:sub>
                <m:r>
                  <w:rPr>
                    <w:rFonts w:ascii="Cambria Math" w:eastAsia="標楷體" w:hAnsi="Cambria Math"/>
                    <w:sz w:val="32"/>
                    <w:szCs w:val="32"/>
                  </w:rPr>
                  <m:t>A</m:t>
                </m:r>
              </m:sub>
            </m:sSub>
            <m:r>
              <w:rPr>
                <w:rFonts w:ascii="Cambria Math" w:eastAsia="標楷體" w:hAnsi="Cambria Math"/>
                <w:sz w:val="32"/>
                <w:szCs w:val="32"/>
              </w:rPr>
              <m:t>∙</m:t>
            </m:r>
            <m:sSub>
              <m:sSubPr>
                <m:ctrlPr>
                  <w:rPr>
                    <w:rFonts w:ascii="Cambria Math" w:eastAsia="標楷體" w:hAnsi="Cambria Math"/>
                    <w:i/>
                    <w:sz w:val="32"/>
                    <w:szCs w:val="32"/>
                  </w:rPr>
                </m:ctrlPr>
              </m:sSubPr>
              <m:e>
                <m:r>
                  <w:rPr>
                    <w:rFonts w:ascii="Cambria Math" w:eastAsia="標楷體" w:hAnsi="Cambria Math"/>
                    <w:sz w:val="32"/>
                    <w:szCs w:val="32"/>
                  </w:rPr>
                  <m:t>m</m:t>
                </m:r>
              </m:e>
              <m:sub>
                <m:r>
                  <w:rPr>
                    <w:rFonts w:ascii="Cambria Math" w:eastAsia="標楷體" w:hAnsi="Cambria Math"/>
                    <w:sz w:val="32"/>
                    <w:szCs w:val="32"/>
                  </w:rPr>
                  <m:t>B</m:t>
                </m:r>
              </m:sub>
            </m:sSub>
          </m:num>
          <m:den>
            <m:sSup>
              <m:sSupPr>
                <m:ctrlPr>
                  <w:rPr>
                    <w:rFonts w:ascii="Cambria Math" w:eastAsia="標楷體" w:hAnsi="Cambria Math"/>
                    <w:i/>
                    <w:sz w:val="32"/>
                    <w:szCs w:val="32"/>
                  </w:rPr>
                </m:ctrlPr>
              </m:sSupPr>
              <m:e>
                <m:r>
                  <w:rPr>
                    <w:rFonts w:ascii="Cambria Math" w:eastAsia="標楷體" w:hAnsi="Cambria Math"/>
                    <w:sz w:val="32"/>
                    <w:szCs w:val="32"/>
                  </w:rPr>
                  <m:t>r</m:t>
                </m:r>
              </m:e>
              <m:sup>
                <m:r>
                  <w:rPr>
                    <w:rFonts w:ascii="Cambria Math" w:eastAsia="標楷體" w:hAnsi="Cambria Math"/>
                    <w:sz w:val="32"/>
                    <w:szCs w:val="32"/>
                  </w:rPr>
                  <m:t>2</m:t>
                </m:r>
              </m:sup>
            </m:sSup>
          </m:den>
        </m:f>
      </m:oMath>
      <w:r w:rsidR="00F418EF">
        <w:rPr>
          <w:rFonts w:ascii="標楷體" w:eastAsia="標楷體" w:hAnsi="標楷體"/>
          <w:sz w:val="32"/>
          <w:szCs w:val="32"/>
        </w:rPr>
        <w:t xml:space="preserve"> </w:t>
      </w:r>
      <w:r w:rsidR="00F418EF">
        <w:rPr>
          <w:rFonts w:ascii="標楷體" w:eastAsia="標楷體" w:hAnsi="標楷體" w:hint="eastAsia"/>
          <w:sz w:val="32"/>
          <w:szCs w:val="32"/>
        </w:rPr>
        <w:t>的核心觀念進行模擬，</w:t>
      </w:r>
      <w:r w:rsidR="00396E52">
        <w:rPr>
          <w:rFonts w:ascii="標楷體" w:eastAsia="標楷體" w:hAnsi="標楷體" w:hint="eastAsia"/>
          <w:sz w:val="32"/>
          <w:szCs w:val="32"/>
        </w:rPr>
        <w:t>並請設定</w:t>
      </w:r>
      <w:r w:rsidR="00F418EF">
        <w:rPr>
          <w:rFonts w:ascii="標楷體" w:eastAsia="標楷體" w:hAnsi="標楷體" w:hint="eastAsia"/>
          <w:sz w:val="32"/>
          <w:szCs w:val="32"/>
        </w:rPr>
        <w:t>萬有引力常數</w:t>
      </w:r>
      <w:r w:rsidR="00F418EF" w:rsidRPr="00396E52">
        <w:rPr>
          <w:rFonts w:ascii="標楷體" w:eastAsia="標楷體" w:hAnsi="標楷體" w:hint="eastAsia"/>
          <w:sz w:val="32"/>
          <w:szCs w:val="32"/>
          <w:highlight w:val="yellow"/>
        </w:rPr>
        <w:t>G</w:t>
      </w:r>
      <w:r w:rsidR="00396E52">
        <w:rPr>
          <w:rFonts w:ascii="標楷體" w:eastAsia="標楷體" w:hAnsi="標楷體" w:hint="eastAsia"/>
          <w:sz w:val="32"/>
          <w:szCs w:val="32"/>
          <w:highlight w:val="yellow"/>
        </w:rPr>
        <w:t>=</w:t>
      </w:r>
      <w:r w:rsidR="00F418EF" w:rsidRPr="00396E52">
        <w:rPr>
          <w:rFonts w:ascii="標楷體" w:eastAsia="標楷體" w:hAnsi="標楷體" w:hint="eastAsia"/>
          <w:sz w:val="32"/>
          <w:szCs w:val="32"/>
          <w:highlight w:val="yellow"/>
        </w:rPr>
        <w:t>1</w:t>
      </w:r>
      <w:r w:rsidR="00396E52">
        <w:rPr>
          <w:rFonts w:ascii="標楷體" w:eastAsia="標楷體" w:hAnsi="標楷體" w:hint="eastAsia"/>
          <w:sz w:val="32"/>
          <w:szCs w:val="32"/>
        </w:rPr>
        <w:t>，減少數字計算上的麻煩。</w:t>
      </w:r>
    </w:p>
    <w:p w:rsidR="00396E52" w:rsidRDefault="00396E52" w:rsidP="00EA026B">
      <w:pPr>
        <w:rPr>
          <w:rFonts w:ascii="標楷體" w:eastAsia="標楷體" w:hAnsi="標楷體"/>
          <w:sz w:val="32"/>
          <w:szCs w:val="32"/>
        </w:rPr>
      </w:pPr>
    </w:p>
    <w:p w:rsidR="000A27D2" w:rsidRDefault="00C716A0" w:rsidP="000A27D2">
      <w:pPr>
        <w:pStyle w:val="a9"/>
        <w:numPr>
          <w:ilvl w:val="0"/>
          <w:numId w:val="1"/>
        </w:numPr>
        <w:rPr>
          <w:rFonts w:ascii="標楷體" w:eastAsia="標楷體" w:hAnsi="標楷體"/>
          <w:sz w:val="32"/>
          <w:szCs w:val="32"/>
        </w:rPr>
      </w:pPr>
      <w:r>
        <w:rPr>
          <w:rFonts w:ascii="標楷體" w:eastAsia="標楷體" w:hAnsi="標楷體" w:hint="eastAsia"/>
          <w:sz w:val="32"/>
          <w:szCs w:val="32"/>
        </w:rPr>
        <w:t>模擬</w:t>
      </w:r>
      <w:r w:rsidR="00396E52" w:rsidRPr="000A27D2">
        <w:rPr>
          <w:rFonts w:ascii="標楷體" w:eastAsia="標楷體" w:hAnsi="標楷體" w:hint="eastAsia"/>
          <w:sz w:val="32"/>
          <w:szCs w:val="32"/>
        </w:rPr>
        <w:t>雙星</w:t>
      </w:r>
      <w:r>
        <w:rPr>
          <w:rFonts w:ascii="標楷體" w:eastAsia="標楷體" w:hAnsi="標楷體" w:hint="eastAsia"/>
          <w:sz w:val="32"/>
          <w:szCs w:val="32"/>
        </w:rPr>
        <w:t>同</w:t>
      </w:r>
      <w:proofErr w:type="gramStart"/>
      <w:r>
        <w:rPr>
          <w:rFonts w:ascii="標楷體" w:eastAsia="標楷體" w:hAnsi="標楷體" w:hint="eastAsia"/>
          <w:sz w:val="32"/>
          <w:szCs w:val="32"/>
        </w:rPr>
        <w:t>軌道繞圓</w:t>
      </w:r>
      <w:proofErr w:type="gramEnd"/>
      <w:r w:rsidR="00396E52" w:rsidRPr="000A27D2">
        <w:rPr>
          <w:rFonts w:ascii="標楷體" w:eastAsia="標楷體" w:hAnsi="標楷體" w:hint="eastAsia"/>
          <w:sz w:val="32"/>
          <w:szCs w:val="32"/>
        </w:rPr>
        <w:t>:</w:t>
      </w:r>
      <w:r w:rsidR="000A27D2" w:rsidRPr="000A27D2">
        <w:rPr>
          <w:rFonts w:ascii="標楷體" w:eastAsia="標楷體" w:hAnsi="標楷體" w:hint="eastAsia"/>
          <w:sz w:val="32"/>
          <w:szCs w:val="32"/>
        </w:rPr>
        <w:t>質量皆為1，</w:t>
      </w:r>
      <w:r w:rsidR="000A27D2">
        <w:rPr>
          <w:rFonts w:ascii="標楷體" w:eastAsia="標楷體" w:hAnsi="標楷體" w:hint="eastAsia"/>
          <w:sz w:val="32"/>
          <w:szCs w:val="32"/>
        </w:rPr>
        <w:t>初始</w:t>
      </w:r>
      <w:r w:rsidR="000A27D2" w:rsidRPr="000A27D2">
        <w:rPr>
          <w:rFonts w:ascii="標楷體" w:eastAsia="標楷體" w:hAnsi="標楷體" w:hint="eastAsia"/>
          <w:sz w:val="32"/>
          <w:szCs w:val="32"/>
        </w:rPr>
        <w:t>座標分別為</w:t>
      </w:r>
      <m:oMath>
        <m:d>
          <m:dPr>
            <m:ctrlPr>
              <w:rPr>
                <w:rFonts w:ascii="Cambria Math" w:eastAsia="標楷體" w:hAnsi="Cambria Math"/>
                <w:sz w:val="32"/>
                <w:szCs w:val="32"/>
              </w:rPr>
            </m:ctrlPr>
          </m:dPr>
          <m:e>
            <m:r>
              <m:rPr>
                <m:sty m:val="p"/>
              </m:rPr>
              <w:rPr>
                <w:rFonts w:ascii="Cambria Math" w:eastAsia="標楷體" w:hAnsi="Cambria Math"/>
                <w:sz w:val="32"/>
                <w:szCs w:val="32"/>
              </w:rPr>
              <m:t>-1,0</m:t>
            </m:r>
          </m:e>
        </m:d>
        <m:r>
          <w:rPr>
            <w:rFonts w:ascii="Cambria Math" w:eastAsia="標楷體" w:hAnsi="Cambria Math"/>
            <w:sz w:val="32"/>
            <w:szCs w:val="32"/>
          </w:rPr>
          <m:t xml:space="preserve"> &amp; </m:t>
        </m:r>
        <m:r>
          <m:rPr>
            <m:sty m:val="p"/>
          </m:rPr>
          <w:rPr>
            <w:rFonts w:ascii="Cambria Math" w:eastAsia="標楷體" w:hAnsi="Cambria Math"/>
            <w:sz w:val="32"/>
            <w:szCs w:val="32"/>
          </w:rPr>
          <m:t>(1,0)</m:t>
        </m:r>
      </m:oMath>
    </w:p>
    <w:p w:rsidR="000A27D2" w:rsidRDefault="00C716A0" w:rsidP="000A27D2">
      <w:pPr>
        <w:pStyle w:val="a9"/>
        <w:numPr>
          <w:ilvl w:val="0"/>
          <w:numId w:val="1"/>
        </w:numPr>
        <w:rPr>
          <w:rFonts w:ascii="標楷體" w:eastAsia="標楷體" w:hAnsi="標楷體"/>
          <w:sz w:val="32"/>
          <w:szCs w:val="32"/>
        </w:rPr>
      </w:pPr>
      <w:r>
        <w:rPr>
          <w:rFonts w:ascii="標楷體" w:eastAsia="標楷體" w:hAnsi="標楷體" w:hint="eastAsia"/>
          <w:sz w:val="32"/>
          <w:szCs w:val="32"/>
        </w:rPr>
        <w:t>模擬雙星不同</w:t>
      </w:r>
      <w:proofErr w:type="gramStart"/>
      <w:r>
        <w:rPr>
          <w:rFonts w:ascii="標楷體" w:eastAsia="標楷體" w:hAnsi="標楷體" w:hint="eastAsia"/>
          <w:sz w:val="32"/>
          <w:szCs w:val="32"/>
        </w:rPr>
        <w:t>軌道繞圓</w:t>
      </w:r>
      <w:proofErr w:type="gramEnd"/>
      <w:r w:rsidR="000A27D2" w:rsidRPr="000A27D2">
        <w:rPr>
          <w:rFonts w:ascii="標楷體" w:eastAsia="標楷體" w:hAnsi="標楷體" w:hint="eastAsia"/>
          <w:sz w:val="32"/>
          <w:szCs w:val="32"/>
        </w:rPr>
        <w:t>: 質量</w:t>
      </w:r>
      <w:r w:rsidR="000A27D2">
        <w:rPr>
          <w:rFonts w:ascii="標楷體" w:eastAsia="標楷體" w:hAnsi="標楷體" w:hint="eastAsia"/>
          <w:sz w:val="32"/>
          <w:szCs w:val="32"/>
        </w:rPr>
        <w:t>比</w:t>
      </w:r>
      <w:r>
        <w:rPr>
          <w:rFonts w:ascii="標楷體" w:eastAsia="標楷體" w:hAnsi="標楷體" w:hint="eastAsia"/>
          <w:sz w:val="32"/>
          <w:szCs w:val="32"/>
        </w:rPr>
        <w:t>1:2</w:t>
      </w:r>
      <w:r w:rsidR="000A27D2">
        <w:rPr>
          <w:rFonts w:ascii="標楷體" w:eastAsia="標楷體" w:hAnsi="標楷體" w:hint="eastAsia"/>
          <w:sz w:val="32"/>
          <w:szCs w:val="32"/>
        </w:rPr>
        <w:t>，起始距離為</w:t>
      </w:r>
      <w:r>
        <w:rPr>
          <w:rFonts w:ascii="標楷體" w:eastAsia="標楷體" w:hAnsi="標楷體" w:hint="eastAsia"/>
          <w:sz w:val="32"/>
          <w:szCs w:val="32"/>
        </w:rPr>
        <w:t>3</w:t>
      </w:r>
      <w:r w:rsidR="000A27D2">
        <w:rPr>
          <w:rFonts w:ascii="標楷體" w:eastAsia="標楷體" w:hAnsi="標楷體" w:hint="eastAsia"/>
          <w:sz w:val="32"/>
          <w:szCs w:val="32"/>
        </w:rPr>
        <w:t>，</w:t>
      </w:r>
      <w:proofErr w:type="gramStart"/>
      <w:r w:rsidR="000A27D2">
        <w:rPr>
          <w:rFonts w:ascii="標楷體" w:eastAsia="標楷體" w:hAnsi="標楷體" w:hint="eastAsia"/>
          <w:sz w:val="32"/>
          <w:szCs w:val="32"/>
        </w:rPr>
        <w:t>系統質心在</w:t>
      </w:r>
      <w:proofErr w:type="gramEnd"/>
      <m:oMath>
        <m:r>
          <m:rPr>
            <m:sty m:val="p"/>
          </m:rPr>
          <w:rPr>
            <w:rFonts w:ascii="Cambria Math" w:eastAsia="標楷體" w:hAnsi="Cambria Math" w:hint="eastAsia"/>
            <w:sz w:val="32"/>
            <w:szCs w:val="32"/>
          </w:rPr>
          <m:t>(</m:t>
        </m:r>
        <m:r>
          <m:rPr>
            <m:sty m:val="p"/>
          </m:rPr>
          <w:rPr>
            <w:rFonts w:ascii="Cambria Math" w:eastAsia="標楷體" w:hAnsi="Cambria Math"/>
            <w:sz w:val="32"/>
            <w:szCs w:val="32"/>
          </w:rPr>
          <m:t>0,0)</m:t>
        </m:r>
      </m:oMath>
    </w:p>
    <w:p w:rsidR="00F4365D" w:rsidRDefault="00F4365D" w:rsidP="00F4365D">
      <w:pPr>
        <w:rPr>
          <w:rFonts w:ascii="標楷體" w:eastAsia="標楷體" w:hAnsi="標楷體"/>
          <w:sz w:val="32"/>
          <w:szCs w:val="32"/>
        </w:rPr>
      </w:pPr>
    </w:p>
    <w:p w:rsidR="008A3895" w:rsidRDefault="008A3895" w:rsidP="008A3895">
      <w:pPr>
        <w:rPr>
          <w:rFonts w:ascii="標楷體" w:eastAsia="標楷體" w:hAnsi="標楷體"/>
          <w:sz w:val="32"/>
          <w:szCs w:val="32"/>
        </w:rPr>
      </w:pPr>
      <w:r>
        <w:rPr>
          <w:rFonts w:ascii="標楷體" w:eastAsia="標楷體" w:hAnsi="標楷體" w:hint="eastAsia"/>
          <w:sz w:val="32"/>
          <w:szCs w:val="32"/>
        </w:rPr>
        <w:t>模擬圖形參考:</w:t>
      </w:r>
    </w:p>
    <w:p w:rsidR="008A3895" w:rsidRDefault="008A3895" w:rsidP="008A3895">
      <w:pPr>
        <w:rPr>
          <w:rFonts w:ascii="標楷體" w:eastAsia="標楷體" w:hAnsi="標楷體"/>
          <w:sz w:val="32"/>
          <w:szCs w:val="32"/>
        </w:rPr>
      </w:pPr>
      <w:r>
        <w:rPr>
          <w:rFonts w:ascii="標楷體" w:eastAsia="標楷體" w:hAnsi="標楷體"/>
          <w:sz w:val="32"/>
          <w:szCs w:val="32"/>
        </w:rPr>
        <w:t>1.</w:t>
      </w:r>
    </w:p>
    <w:p w:rsidR="008A3895" w:rsidRDefault="008A3895" w:rsidP="008A3895">
      <w:pPr>
        <w:rPr>
          <w:rFonts w:ascii="標楷體" w:eastAsia="標楷體" w:hAnsi="標楷體"/>
          <w:sz w:val="32"/>
          <w:szCs w:val="32"/>
        </w:rPr>
      </w:pPr>
      <w:r>
        <w:rPr>
          <w:noProof/>
        </w:rPr>
        <w:drawing>
          <wp:inline distT="0" distB="0" distL="0" distR="0" wp14:anchorId="4592A72A" wp14:editId="2623C4B6">
            <wp:extent cx="3170670" cy="2146300"/>
            <wp:effectExtent l="0" t="0" r="0" b="6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5824" cy="2156558"/>
                    </a:xfrm>
                    <a:prstGeom prst="rect">
                      <a:avLst/>
                    </a:prstGeom>
                  </pic:spPr>
                </pic:pic>
              </a:graphicData>
            </a:graphic>
          </wp:inline>
        </w:drawing>
      </w:r>
    </w:p>
    <w:p w:rsidR="008A3895" w:rsidRDefault="008A3895" w:rsidP="008A3895">
      <w:pPr>
        <w:rPr>
          <w:rFonts w:ascii="標楷體" w:eastAsia="標楷體" w:hAnsi="標楷體"/>
          <w:sz w:val="32"/>
          <w:szCs w:val="32"/>
        </w:rPr>
      </w:pPr>
    </w:p>
    <w:p w:rsidR="008A3895" w:rsidRDefault="008A3895" w:rsidP="008A3895">
      <w:pPr>
        <w:rPr>
          <w:rFonts w:ascii="標楷體" w:eastAsia="標楷體" w:hAnsi="標楷體"/>
          <w:sz w:val="32"/>
          <w:szCs w:val="32"/>
        </w:rPr>
      </w:pPr>
      <w:r>
        <w:rPr>
          <w:rFonts w:ascii="標楷體" w:eastAsia="標楷體" w:hAnsi="標楷體"/>
          <w:sz w:val="32"/>
          <w:szCs w:val="32"/>
        </w:rPr>
        <w:lastRenderedPageBreak/>
        <w:t>2.</w:t>
      </w:r>
    </w:p>
    <w:p w:rsidR="008A3895" w:rsidRDefault="008A3895" w:rsidP="008A3895">
      <w:pPr>
        <w:rPr>
          <w:rFonts w:ascii="標楷體" w:eastAsia="標楷體" w:hAnsi="標楷體"/>
          <w:sz w:val="32"/>
          <w:szCs w:val="32"/>
        </w:rPr>
      </w:pPr>
      <w:r>
        <w:rPr>
          <w:noProof/>
        </w:rPr>
        <w:drawing>
          <wp:inline distT="0" distB="0" distL="0" distR="0" wp14:anchorId="453E3469" wp14:editId="7E6D861E">
            <wp:extent cx="3140363" cy="2159000"/>
            <wp:effectExtent l="0" t="0" r="317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6349" cy="2163115"/>
                    </a:xfrm>
                    <a:prstGeom prst="rect">
                      <a:avLst/>
                    </a:prstGeom>
                  </pic:spPr>
                </pic:pic>
              </a:graphicData>
            </a:graphic>
          </wp:inline>
        </w:drawing>
      </w:r>
    </w:p>
    <w:p w:rsidR="008A3895" w:rsidRDefault="008A3895" w:rsidP="008A3895">
      <w:pPr>
        <w:rPr>
          <w:rFonts w:ascii="標楷體" w:eastAsia="標楷體" w:hAnsi="標楷體"/>
          <w:sz w:val="32"/>
          <w:szCs w:val="32"/>
        </w:rPr>
      </w:pPr>
    </w:p>
    <w:p w:rsidR="005550F1" w:rsidRDefault="005550F1" w:rsidP="005550F1">
      <w:pPr>
        <w:rPr>
          <w:rFonts w:ascii="標楷體" w:eastAsia="標楷體" w:hAnsi="標楷體"/>
          <w:sz w:val="32"/>
          <w:szCs w:val="32"/>
        </w:rPr>
      </w:pPr>
      <w:r>
        <w:rPr>
          <w:rFonts w:ascii="標楷體" w:eastAsia="標楷體" w:hAnsi="標楷體" w:hint="eastAsia"/>
          <w:sz w:val="32"/>
          <w:szCs w:val="32"/>
        </w:rPr>
        <w:t>提醒:</w:t>
      </w:r>
    </w:p>
    <w:p w:rsidR="005550F1" w:rsidRDefault="005550F1" w:rsidP="005550F1">
      <w:pPr>
        <w:rPr>
          <w:rFonts w:ascii="標楷體" w:eastAsia="標楷體" w:hAnsi="標楷體"/>
          <w:sz w:val="32"/>
          <w:szCs w:val="32"/>
        </w:rPr>
      </w:pPr>
      <w:proofErr w:type="gramStart"/>
      <w:r>
        <w:rPr>
          <w:rFonts w:ascii="標楷體" w:eastAsia="標楷體" w:hAnsi="標楷體" w:hint="eastAsia"/>
          <w:sz w:val="32"/>
          <w:szCs w:val="32"/>
        </w:rPr>
        <w:t>做圖時</w:t>
      </w:r>
      <w:proofErr w:type="gramEnd"/>
      <w:r>
        <w:rPr>
          <w:rFonts w:ascii="標楷體" w:eastAsia="標楷體" w:hAnsi="標楷體" w:hint="eastAsia"/>
          <w:sz w:val="32"/>
          <w:szCs w:val="32"/>
        </w:rPr>
        <w:t>因為軌道</w:t>
      </w:r>
      <w:r>
        <w:rPr>
          <w:rFonts w:ascii="標楷體" w:eastAsia="標楷體" w:hAnsi="標楷體" w:hint="eastAsia"/>
          <w:sz w:val="32"/>
          <w:szCs w:val="32"/>
        </w:rPr>
        <w:t>會重合</w:t>
      </w:r>
      <w:r>
        <w:rPr>
          <w:rFonts w:ascii="標楷體" w:eastAsia="標楷體" w:hAnsi="標楷體" w:hint="eastAsia"/>
          <w:sz w:val="32"/>
          <w:szCs w:val="32"/>
        </w:rPr>
        <w:t>，請特別標示出星體最後的座標。</w:t>
      </w:r>
    </w:p>
    <w:p w:rsidR="008A3895" w:rsidRPr="005550F1" w:rsidRDefault="008A3895" w:rsidP="00F4365D">
      <w:pPr>
        <w:rPr>
          <w:rFonts w:ascii="標楷體" w:eastAsia="標楷體" w:hAnsi="標楷體"/>
          <w:sz w:val="32"/>
          <w:szCs w:val="32"/>
        </w:rPr>
      </w:pPr>
    </w:p>
    <w:p w:rsidR="008A3895" w:rsidRDefault="008A3895" w:rsidP="008A3895">
      <w:pPr>
        <w:rPr>
          <w:rFonts w:ascii="標楷體" w:eastAsia="標楷體" w:hAnsi="標楷體"/>
          <w:color w:val="FF0000"/>
          <w:sz w:val="44"/>
          <w:szCs w:val="44"/>
        </w:rPr>
      </w:pPr>
      <w:r w:rsidRPr="002A772A">
        <w:rPr>
          <w:rFonts w:ascii="標楷體" w:eastAsia="標楷體" w:hAnsi="標楷體" w:hint="eastAsia"/>
          <w:color w:val="FF0000"/>
          <w:sz w:val="44"/>
          <w:szCs w:val="44"/>
        </w:rPr>
        <w:t>程式專題</w:t>
      </w:r>
      <w:proofErr w:type="gramStart"/>
      <w:r>
        <w:rPr>
          <w:rFonts w:ascii="標楷體" w:eastAsia="標楷體" w:hAnsi="標楷體" w:hint="eastAsia"/>
          <w:color w:val="FF0000"/>
          <w:sz w:val="44"/>
          <w:szCs w:val="44"/>
        </w:rPr>
        <w:t>─</w:t>
      </w:r>
      <w:proofErr w:type="gramEnd"/>
      <w:r>
        <w:rPr>
          <w:rFonts w:ascii="標楷體" w:eastAsia="標楷體" w:hAnsi="標楷體" w:hint="eastAsia"/>
          <w:color w:val="0070C0"/>
          <w:sz w:val="44"/>
          <w:szCs w:val="44"/>
        </w:rPr>
        <w:t>人造衛星</w:t>
      </w:r>
      <w:r>
        <w:rPr>
          <w:rFonts w:ascii="標楷體" w:eastAsia="標楷體" w:hAnsi="標楷體" w:hint="eastAsia"/>
          <w:color w:val="FF0000"/>
          <w:sz w:val="44"/>
          <w:szCs w:val="44"/>
        </w:rPr>
        <w:t>:</w:t>
      </w:r>
    </w:p>
    <w:p w:rsidR="0040652F" w:rsidRDefault="000E4454" w:rsidP="00080D6B">
      <w:pPr>
        <w:ind w:firstLine="480"/>
        <w:rPr>
          <w:rFonts w:ascii="標楷體" w:eastAsia="標楷體" w:hAnsi="標楷體"/>
          <w:sz w:val="32"/>
          <w:szCs w:val="32"/>
        </w:rPr>
      </w:pPr>
      <w:r>
        <w:rPr>
          <w:rFonts w:ascii="標楷體" w:eastAsia="標楷體" w:hAnsi="標楷體" w:hint="eastAsia"/>
          <w:sz w:val="32"/>
          <w:szCs w:val="32"/>
        </w:rPr>
        <w:t>人類開始發射人造衛星</w:t>
      </w:r>
      <w:r w:rsidR="0040652F">
        <w:rPr>
          <w:rFonts w:ascii="標楷體" w:eastAsia="標楷體" w:hAnsi="標楷體" w:hint="eastAsia"/>
          <w:sz w:val="32"/>
          <w:szCs w:val="32"/>
        </w:rPr>
        <w:t>是從</w:t>
      </w:r>
      <w:proofErr w:type="gramStart"/>
      <w:r w:rsidR="0040652F">
        <w:rPr>
          <w:rFonts w:ascii="標楷體" w:eastAsia="標楷體" w:hAnsi="標楷體" w:hint="eastAsia"/>
          <w:sz w:val="32"/>
          <w:szCs w:val="32"/>
        </w:rPr>
        <w:t>1950</w:t>
      </w:r>
      <w:proofErr w:type="gramEnd"/>
      <w:r w:rsidR="0040652F">
        <w:rPr>
          <w:rFonts w:ascii="標楷體" w:eastAsia="標楷體" w:hAnsi="標楷體" w:hint="eastAsia"/>
          <w:sz w:val="32"/>
          <w:szCs w:val="32"/>
        </w:rPr>
        <w:t>年代起，直至今日，各個科學進步的</w:t>
      </w:r>
      <w:proofErr w:type="gramStart"/>
      <w:r w:rsidR="0040652F">
        <w:rPr>
          <w:rFonts w:ascii="標楷體" w:eastAsia="標楷體" w:hAnsi="標楷體" w:hint="eastAsia"/>
          <w:sz w:val="32"/>
          <w:szCs w:val="32"/>
        </w:rPr>
        <w:t>國家己乎</w:t>
      </w:r>
      <w:proofErr w:type="gramEnd"/>
      <w:r w:rsidR="0040652F">
        <w:rPr>
          <w:rFonts w:ascii="標楷體" w:eastAsia="標楷體" w:hAnsi="標楷體" w:hint="eastAsia"/>
          <w:sz w:val="32"/>
          <w:szCs w:val="32"/>
        </w:rPr>
        <w:t>都有自己的人造衛星。</w:t>
      </w:r>
    </w:p>
    <w:p w:rsidR="0040652F" w:rsidRDefault="0040652F" w:rsidP="004A7848">
      <w:pPr>
        <w:rPr>
          <w:rFonts w:ascii="標楷體" w:eastAsia="標楷體" w:hAnsi="標楷體"/>
          <w:sz w:val="32"/>
          <w:szCs w:val="32"/>
        </w:rPr>
      </w:pPr>
      <w:r>
        <w:rPr>
          <w:rFonts w:ascii="標楷體" w:eastAsia="標楷體" w:hAnsi="標楷體"/>
          <w:sz w:val="32"/>
          <w:szCs w:val="32"/>
        </w:rPr>
        <w:tab/>
      </w:r>
      <w:r>
        <w:rPr>
          <w:rFonts w:ascii="標楷體" w:eastAsia="標楷體" w:hAnsi="標楷體" w:hint="eastAsia"/>
          <w:sz w:val="32"/>
          <w:szCs w:val="32"/>
        </w:rPr>
        <w:t>這次我們的專題是要發射一顆人造衛星，並且我們希望這顆人造衛星可以很穩定的持續在一個固定的軌道上運行。</w:t>
      </w:r>
    </w:p>
    <w:p w:rsidR="0040652F" w:rsidRDefault="0040652F" w:rsidP="0040652F">
      <w:pPr>
        <w:ind w:firstLine="480"/>
        <w:rPr>
          <w:rFonts w:ascii="標楷體" w:eastAsia="標楷體" w:hAnsi="標楷體"/>
          <w:sz w:val="32"/>
          <w:szCs w:val="32"/>
        </w:rPr>
      </w:pPr>
      <w:r>
        <w:rPr>
          <w:rFonts w:ascii="標楷體" w:eastAsia="標楷體" w:hAnsi="標楷體" w:hint="eastAsia"/>
          <w:sz w:val="32"/>
          <w:szCs w:val="32"/>
        </w:rPr>
        <w:t>你可以想像，若我們希望人造衛星以固定的軌道繞地球運行，那麼月球的運行會是一個需要考慮的因素，否則我們的人造衛星很有機會被月球吸引進去或改變軌道。</w:t>
      </w:r>
      <w:r w:rsidR="00C85A43">
        <w:rPr>
          <w:rFonts w:ascii="標楷體" w:eastAsia="標楷體" w:hAnsi="標楷體" w:hint="eastAsia"/>
          <w:sz w:val="32"/>
          <w:szCs w:val="32"/>
        </w:rPr>
        <w:t>此次</w:t>
      </w:r>
      <w:r w:rsidR="00C85A43">
        <w:rPr>
          <w:rFonts w:ascii="標楷體" w:eastAsia="標楷體" w:hAnsi="標楷體" w:hint="eastAsia"/>
          <w:sz w:val="32"/>
          <w:szCs w:val="32"/>
        </w:rPr>
        <w:lastRenderedPageBreak/>
        <w:t>專題要請同學們模擬一個天體系統，示意圖如下:</w:t>
      </w:r>
    </w:p>
    <w:p w:rsidR="00C85A43" w:rsidRDefault="00C85A43" w:rsidP="00C85A43">
      <w:pPr>
        <w:ind w:firstLine="480"/>
        <w:jc w:val="center"/>
        <w:rPr>
          <w:rFonts w:ascii="標楷體" w:eastAsia="標楷體" w:hAnsi="標楷體"/>
          <w:sz w:val="32"/>
          <w:szCs w:val="32"/>
        </w:rPr>
      </w:pPr>
      <w:r>
        <w:rPr>
          <w:rFonts w:ascii="標楷體" w:eastAsia="標楷體" w:hAnsi="標楷體" w:hint="eastAsia"/>
          <w:noProof/>
          <w:sz w:val="32"/>
          <w:szCs w:val="32"/>
        </w:rPr>
        <w:drawing>
          <wp:inline distT="0" distB="0" distL="0" distR="0">
            <wp:extent cx="3118757" cy="2304151"/>
            <wp:effectExtent l="0" t="0" r="5715"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示意.png"/>
                    <pic:cNvPicPr/>
                  </pic:nvPicPr>
                  <pic:blipFill rotWithShape="1">
                    <a:blip r:embed="rId9">
                      <a:extLst>
                        <a:ext uri="{28A0092B-C50C-407E-A947-70E740481C1C}">
                          <a14:useLocalDpi xmlns:a14="http://schemas.microsoft.com/office/drawing/2010/main" val="0"/>
                        </a:ext>
                      </a:extLst>
                    </a:blip>
                    <a:srcRect l="32406" t="23226" r="37979" b="43276"/>
                    <a:stretch/>
                  </pic:blipFill>
                  <pic:spPr bwMode="auto">
                    <a:xfrm>
                      <a:off x="0" y="0"/>
                      <a:ext cx="3157489" cy="2332767"/>
                    </a:xfrm>
                    <a:prstGeom prst="rect">
                      <a:avLst/>
                    </a:prstGeom>
                    <a:ln>
                      <a:noFill/>
                    </a:ln>
                    <a:extLst>
                      <a:ext uri="{53640926-AAD7-44D8-BBD7-CCE9431645EC}">
                        <a14:shadowObscured xmlns:a14="http://schemas.microsoft.com/office/drawing/2010/main"/>
                      </a:ext>
                    </a:extLst>
                  </pic:spPr>
                </pic:pic>
              </a:graphicData>
            </a:graphic>
          </wp:inline>
        </w:drawing>
      </w:r>
    </w:p>
    <w:p w:rsidR="00BB15D4" w:rsidRDefault="00BB15D4" w:rsidP="00C85A43">
      <w:pPr>
        <w:ind w:firstLine="480"/>
        <w:jc w:val="center"/>
        <w:rPr>
          <w:rFonts w:ascii="標楷體" w:eastAsia="標楷體" w:hAnsi="標楷體" w:hint="eastAsia"/>
          <w:sz w:val="32"/>
          <w:szCs w:val="32"/>
        </w:rPr>
      </w:pPr>
      <w:r>
        <w:rPr>
          <w:rFonts w:ascii="標楷體" w:eastAsia="標楷體" w:hAnsi="標楷體" w:hint="eastAsia"/>
          <w:sz w:val="32"/>
          <w:szCs w:val="32"/>
        </w:rPr>
        <w:t>圖一</w:t>
      </w:r>
    </w:p>
    <w:p w:rsidR="00DC5ED0" w:rsidRDefault="00DC5ED0" w:rsidP="00DC5ED0">
      <w:pPr>
        <w:rPr>
          <w:rFonts w:ascii="標楷體" w:eastAsia="標楷體" w:hAnsi="標楷體"/>
          <w:sz w:val="32"/>
          <w:szCs w:val="32"/>
        </w:rPr>
      </w:pPr>
      <w:r>
        <w:rPr>
          <w:rFonts w:ascii="標楷體" w:eastAsia="標楷體" w:hAnsi="標楷體"/>
          <w:sz w:val="32"/>
          <w:szCs w:val="32"/>
        </w:rPr>
        <w:tab/>
      </w:r>
      <w:r>
        <w:rPr>
          <w:rFonts w:ascii="標楷體" w:eastAsia="標楷體" w:hAnsi="標楷體" w:hint="eastAsia"/>
          <w:sz w:val="32"/>
          <w:szCs w:val="32"/>
        </w:rPr>
        <w:t>我們可以想到，要維持人造衛星在同一軌道上運作，必要條件即是要與月球有相同的週期，才會不會因為與月球的相對位置改變而有力的變化。</w:t>
      </w:r>
    </w:p>
    <w:p w:rsidR="00DC5ED0" w:rsidRDefault="00DC5ED0" w:rsidP="00DC5ED0">
      <w:pPr>
        <w:rPr>
          <w:rFonts w:ascii="標楷體" w:eastAsia="標楷體" w:hAnsi="標楷體" w:hint="eastAsia"/>
          <w:sz w:val="32"/>
          <w:szCs w:val="32"/>
        </w:rPr>
      </w:pPr>
    </w:p>
    <w:p w:rsidR="00DC5ED0" w:rsidRDefault="00DC5ED0" w:rsidP="00DC5ED0">
      <w:pPr>
        <w:rPr>
          <w:rFonts w:ascii="標楷體" w:eastAsia="標楷體" w:hAnsi="標楷體"/>
          <w:sz w:val="32"/>
          <w:szCs w:val="32"/>
        </w:rPr>
      </w:pPr>
      <w:r>
        <w:rPr>
          <w:rFonts w:ascii="標楷體" w:eastAsia="標楷體" w:hAnsi="標楷體"/>
          <w:sz w:val="32"/>
          <w:szCs w:val="32"/>
        </w:rPr>
        <w:tab/>
      </w:r>
      <w:r>
        <w:rPr>
          <w:rFonts w:ascii="標楷體" w:eastAsia="標楷體" w:hAnsi="標楷體" w:hint="eastAsia"/>
          <w:sz w:val="32"/>
          <w:szCs w:val="32"/>
        </w:rPr>
        <w:t>此次專題的基本設定:</w:t>
      </w:r>
    </w:p>
    <w:p w:rsidR="00DC5ED0" w:rsidRDefault="00DC5ED0" w:rsidP="00DC5ED0">
      <w:pPr>
        <w:pStyle w:val="a9"/>
        <w:numPr>
          <w:ilvl w:val="0"/>
          <w:numId w:val="2"/>
        </w:numPr>
        <w:rPr>
          <w:rFonts w:ascii="標楷體" w:eastAsia="標楷體" w:hAnsi="標楷體"/>
          <w:sz w:val="32"/>
          <w:szCs w:val="32"/>
        </w:rPr>
      </w:pPr>
      <w:r>
        <w:rPr>
          <w:rFonts w:ascii="標楷體" w:eastAsia="標楷體" w:hAnsi="標楷體" w:hint="eastAsia"/>
          <w:sz w:val="32"/>
          <w:szCs w:val="32"/>
        </w:rPr>
        <w:t>三顆天體分別稱為:大星、中星、小星</w:t>
      </w:r>
    </w:p>
    <w:p w:rsidR="00DC5ED0" w:rsidRPr="00DC5ED0" w:rsidRDefault="00DC5ED0" w:rsidP="00DC5ED0">
      <w:pPr>
        <w:pStyle w:val="a9"/>
        <w:numPr>
          <w:ilvl w:val="0"/>
          <w:numId w:val="2"/>
        </w:numPr>
        <w:rPr>
          <w:rFonts w:ascii="標楷體" w:eastAsia="標楷體" w:hAnsi="標楷體"/>
          <w:sz w:val="32"/>
          <w:szCs w:val="32"/>
        </w:rPr>
      </w:pPr>
      <w:r w:rsidRPr="00DC5ED0">
        <w:rPr>
          <w:rFonts w:ascii="標楷體" w:eastAsia="標楷體" w:hAnsi="標楷體" w:hint="eastAsia"/>
          <w:sz w:val="32"/>
          <w:szCs w:val="32"/>
        </w:rPr>
        <w:t>質量關係:</w:t>
      </w:r>
      <m:oMath>
        <m:sSub>
          <m:sSubPr>
            <m:ctrlPr>
              <w:rPr>
                <w:rFonts w:ascii="Cambria Math" w:eastAsia="標楷體" w:hAnsi="Cambria Math"/>
                <w:sz w:val="32"/>
                <w:szCs w:val="32"/>
              </w:rPr>
            </m:ctrlPr>
          </m:sSubPr>
          <m:e>
            <m:r>
              <w:rPr>
                <w:rFonts w:ascii="Cambria Math" w:eastAsia="標楷體" w:hAnsi="Cambria Math" w:hint="eastAsia"/>
                <w:sz w:val="32"/>
                <w:szCs w:val="32"/>
              </w:rPr>
              <m:t>M</m:t>
            </m:r>
          </m:e>
          <m:sub>
            <m:r>
              <w:rPr>
                <w:rFonts w:ascii="Cambria Math" w:eastAsia="標楷體" w:hAnsi="Cambria Math"/>
                <w:sz w:val="32"/>
                <w:szCs w:val="32"/>
              </w:rPr>
              <m:t>big</m:t>
            </m:r>
          </m:sub>
        </m:sSub>
        <m:r>
          <m:rPr>
            <m:sty m:val="p"/>
          </m:rPr>
          <w:rPr>
            <w:rFonts w:ascii="Cambria Math" w:eastAsia="標楷體" w:hAnsi="Cambria Math"/>
            <w:sz w:val="32"/>
            <w:szCs w:val="32"/>
          </w:rPr>
          <m:t>≫</m:t>
        </m:r>
        <m:sSub>
          <m:sSubPr>
            <m:ctrlPr>
              <w:rPr>
                <w:rFonts w:ascii="Cambria Math" w:eastAsia="標楷體" w:hAnsi="Cambria Math"/>
                <w:sz w:val="32"/>
                <w:szCs w:val="32"/>
              </w:rPr>
            </m:ctrlPr>
          </m:sSubPr>
          <m:e>
            <m:r>
              <w:rPr>
                <w:rFonts w:ascii="Cambria Math" w:eastAsia="標楷體" w:hAnsi="Cambria Math" w:hint="eastAsia"/>
                <w:sz w:val="32"/>
                <w:szCs w:val="32"/>
              </w:rPr>
              <m:t>M</m:t>
            </m:r>
          </m:e>
          <m:sub>
            <m:r>
              <w:rPr>
                <w:rFonts w:ascii="Cambria Math" w:eastAsia="標楷體" w:hAnsi="Cambria Math"/>
                <w:sz w:val="32"/>
                <w:szCs w:val="32"/>
              </w:rPr>
              <m:t>middle</m:t>
            </m:r>
          </m:sub>
        </m:sSub>
        <m:r>
          <w:rPr>
            <w:rFonts w:ascii="Cambria Math" w:eastAsia="標楷體" w:hAnsi="Cambria Math"/>
            <w:sz w:val="32"/>
            <w:szCs w:val="32"/>
          </w:rPr>
          <m:t>≫</m:t>
        </m:r>
        <m:sSub>
          <m:sSubPr>
            <m:ctrlPr>
              <w:rPr>
                <w:rFonts w:ascii="Cambria Math" w:eastAsia="標楷體" w:hAnsi="Cambria Math"/>
                <w:sz w:val="32"/>
                <w:szCs w:val="32"/>
              </w:rPr>
            </m:ctrlPr>
          </m:sSubPr>
          <m:e>
            <m:r>
              <w:rPr>
                <w:rFonts w:ascii="Cambria Math" w:eastAsia="標楷體" w:hAnsi="Cambria Math" w:hint="eastAsia"/>
                <w:sz w:val="32"/>
                <w:szCs w:val="32"/>
              </w:rPr>
              <m:t>M</m:t>
            </m:r>
          </m:e>
          <m:sub>
            <m:r>
              <w:rPr>
                <w:rFonts w:ascii="Cambria Math" w:eastAsia="標楷體" w:hAnsi="Cambria Math"/>
                <w:sz w:val="32"/>
                <w:szCs w:val="32"/>
              </w:rPr>
              <m:t>small</m:t>
            </m:r>
          </m:sub>
        </m:sSub>
      </m:oMath>
      <w:r w:rsidR="00BB15D4">
        <w:rPr>
          <w:rFonts w:ascii="標楷體" w:eastAsia="標楷體" w:hAnsi="標楷體" w:hint="eastAsia"/>
          <w:sz w:val="32"/>
          <w:szCs w:val="32"/>
        </w:rPr>
        <w:t>，模擬時數值可自訂</w:t>
      </w:r>
    </w:p>
    <w:p w:rsidR="00DC5ED0" w:rsidRDefault="00BB15D4" w:rsidP="00DC5ED0">
      <w:pPr>
        <w:pStyle w:val="a9"/>
        <w:numPr>
          <w:ilvl w:val="0"/>
          <w:numId w:val="2"/>
        </w:numPr>
        <w:rPr>
          <w:rFonts w:ascii="標楷體" w:eastAsia="標楷體" w:hAnsi="標楷體"/>
          <w:sz w:val="32"/>
          <w:szCs w:val="32"/>
        </w:rPr>
      </w:pPr>
      <w:r>
        <w:rPr>
          <w:rFonts w:ascii="標楷體" w:eastAsia="標楷體" w:hAnsi="標楷體" w:hint="eastAsia"/>
          <w:sz w:val="32"/>
          <w:szCs w:val="32"/>
        </w:rPr>
        <w:t>大星與</w:t>
      </w:r>
      <w:proofErr w:type="gramStart"/>
      <w:r>
        <w:rPr>
          <w:rFonts w:ascii="標楷體" w:eastAsia="標楷體" w:hAnsi="標楷體" w:hint="eastAsia"/>
          <w:sz w:val="32"/>
          <w:szCs w:val="32"/>
        </w:rPr>
        <w:t>中星做雙星</w:t>
      </w:r>
      <w:proofErr w:type="gramEnd"/>
      <w:r>
        <w:rPr>
          <w:rFonts w:ascii="標楷體" w:eastAsia="標楷體" w:hAnsi="標楷體" w:hint="eastAsia"/>
          <w:sz w:val="32"/>
          <w:szCs w:val="32"/>
        </w:rPr>
        <w:t>運動如下:</w:t>
      </w:r>
    </w:p>
    <w:p w:rsidR="00BB15D4" w:rsidRDefault="00BB15D4" w:rsidP="00BB15D4">
      <w:pPr>
        <w:pStyle w:val="a9"/>
        <w:ind w:left="360"/>
        <w:jc w:val="center"/>
        <w:rPr>
          <w:rFonts w:ascii="標楷體" w:eastAsia="標楷體" w:hAnsi="標楷體"/>
          <w:sz w:val="32"/>
          <w:szCs w:val="32"/>
        </w:rPr>
      </w:pPr>
      <w:bookmarkStart w:id="0" w:name="_GoBack"/>
      <w:bookmarkEnd w:id="0"/>
      <w:r>
        <w:rPr>
          <w:rFonts w:ascii="標楷體" w:eastAsia="標楷體" w:hAnsi="標楷體" w:hint="eastAsia"/>
          <w:noProof/>
          <w:sz w:val="32"/>
          <w:szCs w:val="32"/>
        </w:rPr>
        <w:lastRenderedPageBreak/>
        <w:drawing>
          <wp:inline distT="0" distB="0" distL="0" distR="0">
            <wp:extent cx="2438400" cy="2052951"/>
            <wp:effectExtent l="0" t="0" r="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大中.png"/>
                    <pic:cNvPicPr/>
                  </pic:nvPicPr>
                  <pic:blipFill rotWithShape="1">
                    <a:blip r:embed="rId10" cstate="print">
                      <a:extLst>
                        <a:ext uri="{28A0092B-C50C-407E-A947-70E740481C1C}">
                          <a14:useLocalDpi xmlns:a14="http://schemas.microsoft.com/office/drawing/2010/main" val="0"/>
                        </a:ext>
                      </a:extLst>
                    </a:blip>
                    <a:srcRect l="20434" t="13746" r="37154" b="31584"/>
                    <a:stretch/>
                  </pic:blipFill>
                  <pic:spPr bwMode="auto">
                    <a:xfrm>
                      <a:off x="0" y="0"/>
                      <a:ext cx="2456208" cy="2067944"/>
                    </a:xfrm>
                    <a:prstGeom prst="rect">
                      <a:avLst/>
                    </a:prstGeom>
                    <a:ln>
                      <a:noFill/>
                    </a:ln>
                    <a:extLst>
                      <a:ext uri="{53640926-AAD7-44D8-BBD7-CCE9431645EC}">
                        <a14:shadowObscured xmlns:a14="http://schemas.microsoft.com/office/drawing/2010/main"/>
                      </a:ext>
                    </a:extLst>
                  </pic:spPr>
                </pic:pic>
              </a:graphicData>
            </a:graphic>
          </wp:inline>
        </w:drawing>
      </w:r>
    </w:p>
    <w:p w:rsidR="00BB15D4" w:rsidRPr="00DC5ED0" w:rsidRDefault="00BB15D4" w:rsidP="00BB15D4">
      <w:pPr>
        <w:pStyle w:val="a9"/>
        <w:ind w:left="360"/>
        <w:jc w:val="center"/>
        <w:rPr>
          <w:rFonts w:ascii="標楷體" w:eastAsia="標楷體" w:hAnsi="標楷體" w:hint="eastAsia"/>
          <w:sz w:val="32"/>
          <w:szCs w:val="32"/>
        </w:rPr>
      </w:pPr>
      <w:r>
        <w:rPr>
          <w:rFonts w:ascii="標楷體" w:eastAsia="標楷體" w:hAnsi="標楷體" w:hint="eastAsia"/>
          <w:sz w:val="32"/>
          <w:szCs w:val="32"/>
        </w:rPr>
        <w:t>圖二</w:t>
      </w:r>
    </w:p>
    <w:p w:rsidR="00DC5ED0" w:rsidRDefault="00427AA7" w:rsidP="005550F1">
      <w:pPr>
        <w:rPr>
          <w:rFonts w:ascii="標楷體" w:eastAsia="標楷體" w:hAnsi="標楷體"/>
          <w:sz w:val="32"/>
          <w:szCs w:val="32"/>
        </w:rPr>
      </w:pPr>
      <w:r>
        <w:rPr>
          <w:rFonts w:ascii="標楷體" w:eastAsia="標楷體" w:hAnsi="標楷體" w:hint="eastAsia"/>
          <w:sz w:val="32"/>
          <w:szCs w:val="32"/>
        </w:rPr>
        <w:t>本次專題</w:t>
      </w:r>
      <w:r w:rsidR="00AA648A">
        <w:rPr>
          <w:rFonts w:ascii="標楷體" w:eastAsia="標楷體" w:hAnsi="標楷體" w:hint="eastAsia"/>
          <w:sz w:val="32"/>
          <w:szCs w:val="32"/>
        </w:rPr>
        <w:t>之</w:t>
      </w:r>
      <w:r w:rsidR="00DC5ED0">
        <w:rPr>
          <w:rFonts w:ascii="標楷體" w:eastAsia="標楷體" w:hAnsi="標楷體" w:hint="eastAsia"/>
          <w:sz w:val="32"/>
          <w:szCs w:val="32"/>
        </w:rPr>
        <w:t>目的:</w:t>
      </w:r>
    </w:p>
    <w:p w:rsidR="00BB15D4" w:rsidRDefault="00BB15D4" w:rsidP="005550F1">
      <w:pPr>
        <w:ind w:firstLine="360"/>
        <w:rPr>
          <w:rFonts w:ascii="標楷體" w:eastAsia="標楷體" w:hAnsi="標楷體"/>
          <w:sz w:val="32"/>
          <w:szCs w:val="32"/>
        </w:rPr>
      </w:pPr>
      <w:r>
        <w:rPr>
          <w:rFonts w:ascii="標楷體" w:eastAsia="標楷體" w:hAnsi="標楷體" w:hint="eastAsia"/>
          <w:sz w:val="32"/>
          <w:szCs w:val="32"/>
        </w:rPr>
        <w:t>在如</w:t>
      </w:r>
      <w:r w:rsidR="005550F1">
        <w:rPr>
          <w:rFonts w:ascii="標楷體" w:eastAsia="標楷體" w:hAnsi="標楷體" w:hint="eastAsia"/>
          <w:sz w:val="32"/>
          <w:szCs w:val="32"/>
        </w:rPr>
        <w:t>(</w:t>
      </w:r>
      <w:r>
        <w:rPr>
          <w:rFonts w:ascii="標楷體" w:eastAsia="標楷體" w:hAnsi="標楷體" w:hint="eastAsia"/>
          <w:sz w:val="32"/>
          <w:szCs w:val="32"/>
        </w:rPr>
        <w:t>圖二</w:t>
      </w:r>
      <w:r w:rsidR="005550F1">
        <w:rPr>
          <w:rFonts w:ascii="標楷體" w:eastAsia="標楷體" w:hAnsi="標楷體" w:hint="eastAsia"/>
          <w:sz w:val="32"/>
          <w:szCs w:val="32"/>
        </w:rPr>
        <w:t>)</w:t>
      </w:r>
      <w:r>
        <w:rPr>
          <w:rFonts w:ascii="標楷體" w:eastAsia="標楷體" w:hAnsi="標楷體" w:hint="eastAsia"/>
          <w:sz w:val="32"/>
          <w:szCs w:val="32"/>
        </w:rPr>
        <w:t>的雙星系統中，若要加入一顆人造衛星(小星)，應</w:t>
      </w:r>
      <w:r w:rsidR="005550F1">
        <w:rPr>
          <w:rFonts w:ascii="標楷體" w:eastAsia="標楷體" w:hAnsi="標楷體" w:hint="eastAsia"/>
          <w:sz w:val="32"/>
          <w:szCs w:val="32"/>
        </w:rPr>
        <w:t>該有如何的條件能使得</w:t>
      </w:r>
      <w:proofErr w:type="gramStart"/>
      <w:r w:rsidR="005550F1">
        <w:rPr>
          <w:rFonts w:ascii="標楷體" w:eastAsia="標楷體" w:hAnsi="標楷體" w:hint="eastAsia"/>
          <w:sz w:val="32"/>
          <w:szCs w:val="32"/>
        </w:rPr>
        <w:t>小星長時間</w:t>
      </w:r>
      <w:proofErr w:type="gramEnd"/>
      <w:r w:rsidR="005550F1">
        <w:rPr>
          <w:rFonts w:ascii="標楷體" w:eastAsia="標楷體" w:hAnsi="標楷體" w:hint="eastAsia"/>
          <w:sz w:val="32"/>
          <w:szCs w:val="32"/>
        </w:rPr>
        <w:t>保持在相同的軌道上不偏離。</w:t>
      </w:r>
    </w:p>
    <w:p w:rsidR="00AA648A" w:rsidRDefault="00AA648A" w:rsidP="00AA648A">
      <w:pPr>
        <w:rPr>
          <w:rFonts w:ascii="標楷體" w:eastAsia="標楷體" w:hAnsi="標楷體"/>
          <w:sz w:val="32"/>
          <w:szCs w:val="32"/>
        </w:rPr>
      </w:pPr>
      <w:r>
        <w:rPr>
          <w:rFonts w:ascii="標楷體" w:eastAsia="標楷體" w:hAnsi="標楷體" w:hint="eastAsia"/>
          <w:sz w:val="32"/>
          <w:szCs w:val="32"/>
        </w:rPr>
        <w:t>要求與評分:</w:t>
      </w:r>
    </w:p>
    <w:p w:rsidR="00AA648A" w:rsidRPr="00AA648A" w:rsidRDefault="00AA648A" w:rsidP="00AA648A">
      <w:pPr>
        <w:pStyle w:val="a9"/>
        <w:numPr>
          <w:ilvl w:val="0"/>
          <w:numId w:val="3"/>
        </w:numPr>
        <w:rPr>
          <w:rFonts w:ascii="標楷體" w:eastAsia="標楷體" w:hAnsi="標楷體"/>
          <w:sz w:val="32"/>
          <w:szCs w:val="32"/>
        </w:rPr>
      </w:pPr>
      <w:r w:rsidRPr="00AA648A">
        <w:rPr>
          <w:rFonts w:ascii="標楷體" w:eastAsia="標楷體" w:hAnsi="標楷體" w:hint="eastAsia"/>
          <w:sz w:val="32"/>
          <w:szCs w:val="32"/>
        </w:rPr>
        <w:t>需要模擬出至少兩周期以上三者的運動軌道</w:t>
      </w:r>
    </w:p>
    <w:p w:rsidR="00AA648A" w:rsidRPr="00AA648A" w:rsidRDefault="00AA648A" w:rsidP="00AA648A">
      <w:pPr>
        <w:pStyle w:val="a9"/>
        <w:numPr>
          <w:ilvl w:val="0"/>
          <w:numId w:val="3"/>
        </w:numPr>
        <w:rPr>
          <w:rFonts w:ascii="標楷體" w:eastAsia="標楷體" w:hAnsi="標楷體" w:hint="eastAsia"/>
          <w:sz w:val="32"/>
          <w:szCs w:val="32"/>
        </w:rPr>
      </w:pPr>
      <w:r>
        <w:rPr>
          <w:rFonts w:ascii="標楷體" w:eastAsia="標楷體" w:hAnsi="標楷體" w:hint="eastAsia"/>
          <w:sz w:val="32"/>
          <w:szCs w:val="32"/>
        </w:rPr>
        <w:t>能達成此條件的衛星軌道不只一種，請把你所知道所有可以穩定運動的軌道畫出，找到越多種可能軌道者分數越高。</w:t>
      </w:r>
    </w:p>
    <w:p w:rsidR="005550F1" w:rsidRDefault="005550F1" w:rsidP="007641D9">
      <w:pPr>
        <w:rPr>
          <w:rFonts w:ascii="標楷體" w:eastAsia="標楷體" w:hAnsi="標楷體"/>
          <w:sz w:val="32"/>
          <w:szCs w:val="32"/>
        </w:rPr>
      </w:pPr>
    </w:p>
    <w:p w:rsidR="00AA648A" w:rsidRDefault="00AA648A" w:rsidP="00AA648A">
      <w:pPr>
        <w:rPr>
          <w:rFonts w:ascii="標楷體" w:eastAsia="標楷體" w:hAnsi="標楷體"/>
          <w:sz w:val="32"/>
          <w:szCs w:val="32"/>
        </w:rPr>
      </w:pPr>
      <w:r>
        <w:rPr>
          <w:rFonts w:ascii="標楷體" w:eastAsia="標楷體" w:hAnsi="標楷體" w:hint="eastAsia"/>
          <w:sz w:val="32"/>
          <w:szCs w:val="32"/>
        </w:rPr>
        <w:t>專題作業需繳交ppt與程式檔，由一人繳交即可，檔名須包含參與組員姓名。</w:t>
      </w:r>
    </w:p>
    <w:p w:rsidR="00AA648A" w:rsidRDefault="00AA648A" w:rsidP="00AA648A">
      <w:pPr>
        <w:rPr>
          <w:rFonts w:ascii="標楷體" w:eastAsia="標楷體" w:hAnsi="標楷體"/>
          <w:sz w:val="32"/>
          <w:szCs w:val="32"/>
        </w:rPr>
      </w:pPr>
      <w:r>
        <w:rPr>
          <w:rFonts w:ascii="標楷體" w:eastAsia="標楷體" w:hAnsi="標楷體" w:hint="eastAsia"/>
          <w:sz w:val="32"/>
          <w:szCs w:val="32"/>
        </w:rPr>
        <w:t>範例:游雅棠_游雅堂_</w:t>
      </w:r>
      <w:proofErr w:type="gramStart"/>
      <w:r>
        <w:rPr>
          <w:rFonts w:ascii="標楷體" w:eastAsia="標楷體" w:hAnsi="標楷體" w:hint="eastAsia"/>
          <w:sz w:val="32"/>
          <w:szCs w:val="32"/>
        </w:rPr>
        <w:t>游雅糖</w:t>
      </w:r>
      <w:proofErr w:type="gramEnd"/>
      <w:r>
        <w:rPr>
          <w:rFonts w:ascii="標楷體" w:eastAsia="標楷體" w:hAnsi="標楷體" w:hint="eastAsia"/>
          <w:sz w:val="32"/>
          <w:szCs w:val="32"/>
        </w:rPr>
        <w:t>_</w:t>
      </w:r>
      <w:r>
        <w:rPr>
          <w:rFonts w:ascii="標楷體" w:eastAsia="標楷體" w:hAnsi="標楷體" w:hint="eastAsia"/>
          <w:sz w:val="32"/>
          <w:szCs w:val="32"/>
        </w:rPr>
        <w:t>人造衛星</w:t>
      </w:r>
      <w:r>
        <w:rPr>
          <w:rFonts w:ascii="標楷體" w:eastAsia="標楷體" w:hAnsi="標楷體" w:hint="eastAsia"/>
          <w:sz w:val="32"/>
          <w:szCs w:val="32"/>
        </w:rPr>
        <w:t>.</w:t>
      </w:r>
      <w:proofErr w:type="gramStart"/>
      <w:r>
        <w:rPr>
          <w:rFonts w:ascii="標楷體" w:eastAsia="標楷體" w:hAnsi="標楷體" w:hint="eastAsia"/>
          <w:sz w:val="32"/>
          <w:szCs w:val="32"/>
        </w:rPr>
        <w:t>p</w:t>
      </w:r>
      <w:r>
        <w:rPr>
          <w:rFonts w:ascii="標楷體" w:eastAsia="標楷體" w:hAnsi="標楷體"/>
          <w:sz w:val="32"/>
          <w:szCs w:val="32"/>
        </w:rPr>
        <w:t>ptx ,</w:t>
      </w:r>
      <w:proofErr w:type="gramEnd"/>
    </w:p>
    <w:p w:rsidR="004A7848" w:rsidRPr="00AA648A" w:rsidRDefault="00AA648A" w:rsidP="00AA648A">
      <w:pPr>
        <w:ind w:firstLine="720"/>
        <w:rPr>
          <w:rFonts w:ascii="標楷體" w:eastAsia="標楷體" w:hAnsi="標楷體" w:hint="eastAsia"/>
          <w:sz w:val="32"/>
          <w:szCs w:val="32"/>
        </w:rPr>
      </w:pPr>
      <w:r>
        <w:rPr>
          <w:rFonts w:ascii="標楷體" w:eastAsia="標楷體" w:hAnsi="標楷體" w:hint="eastAsia"/>
          <w:sz w:val="32"/>
          <w:szCs w:val="32"/>
        </w:rPr>
        <w:t>游雅棠_游雅堂_</w:t>
      </w:r>
      <w:proofErr w:type="gramStart"/>
      <w:r>
        <w:rPr>
          <w:rFonts w:ascii="標楷體" w:eastAsia="標楷體" w:hAnsi="標楷體" w:hint="eastAsia"/>
          <w:sz w:val="32"/>
          <w:szCs w:val="32"/>
        </w:rPr>
        <w:t>游雅糖</w:t>
      </w:r>
      <w:proofErr w:type="gramEnd"/>
      <w:r>
        <w:rPr>
          <w:rFonts w:ascii="標楷體" w:eastAsia="標楷體" w:hAnsi="標楷體" w:hint="eastAsia"/>
          <w:sz w:val="32"/>
          <w:szCs w:val="32"/>
        </w:rPr>
        <w:t>_</w:t>
      </w:r>
      <w:r>
        <w:rPr>
          <w:rFonts w:ascii="標楷體" w:eastAsia="標楷體" w:hAnsi="標楷體" w:hint="eastAsia"/>
          <w:sz w:val="32"/>
          <w:szCs w:val="32"/>
        </w:rPr>
        <w:t>人造衛星</w:t>
      </w:r>
      <w:r>
        <w:rPr>
          <w:rFonts w:ascii="標楷體" w:eastAsia="標楷體" w:hAnsi="標楷體" w:hint="eastAsia"/>
          <w:sz w:val="32"/>
          <w:szCs w:val="32"/>
        </w:rPr>
        <w:t>.</w:t>
      </w:r>
      <w:proofErr w:type="spellStart"/>
      <w:r>
        <w:rPr>
          <w:rFonts w:ascii="標楷體" w:eastAsia="標楷體" w:hAnsi="標楷體" w:hint="eastAsia"/>
          <w:sz w:val="32"/>
          <w:szCs w:val="32"/>
        </w:rPr>
        <w:t>p</w:t>
      </w:r>
      <w:r>
        <w:rPr>
          <w:rFonts w:ascii="標楷體" w:eastAsia="標楷體" w:hAnsi="標楷體"/>
          <w:sz w:val="32"/>
          <w:szCs w:val="32"/>
        </w:rPr>
        <w:t>y</w:t>
      </w:r>
      <w:proofErr w:type="spellEnd"/>
    </w:p>
    <w:sectPr w:rsidR="004A7848" w:rsidRPr="00AA648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7BD" w:rsidRDefault="004B47BD" w:rsidP="00CE637A">
      <w:r>
        <w:separator/>
      </w:r>
    </w:p>
  </w:endnote>
  <w:endnote w:type="continuationSeparator" w:id="0">
    <w:p w:rsidR="004B47BD" w:rsidRDefault="004B47BD" w:rsidP="00CE6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10609000101010101"/>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7BD" w:rsidRDefault="004B47BD" w:rsidP="00CE637A">
      <w:r>
        <w:separator/>
      </w:r>
    </w:p>
  </w:footnote>
  <w:footnote w:type="continuationSeparator" w:id="0">
    <w:p w:rsidR="004B47BD" w:rsidRDefault="004B47BD" w:rsidP="00CE63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24192"/>
    <w:multiLevelType w:val="hybridMultilevel"/>
    <w:tmpl w:val="94506012"/>
    <w:lvl w:ilvl="0" w:tplc="E0E2D1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23309E9"/>
    <w:multiLevelType w:val="hybridMultilevel"/>
    <w:tmpl w:val="581ED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A1008"/>
    <w:multiLevelType w:val="hybridMultilevel"/>
    <w:tmpl w:val="97B227B4"/>
    <w:lvl w:ilvl="0" w:tplc="5A84D1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G0MDQzNDM3NjIwNrVU0lEKTi0uzszPAykwNKsFANMeyngtAAAA"/>
  </w:docVars>
  <w:rsids>
    <w:rsidRoot w:val="003A4E3D"/>
    <w:rsid w:val="0002232E"/>
    <w:rsid w:val="00031074"/>
    <w:rsid w:val="00040CEE"/>
    <w:rsid w:val="000660CD"/>
    <w:rsid w:val="00080D6B"/>
    <w:rsid w:val="00080F4C"/>
    <w:rsid w:val="00086F14"/>
    <w:rsid w:val="00093768"/>
    <w:rsid w:val="000A02EA"/>
    <w:rsid w:val="000A27D2"/>
    <w:rsid w:val="000E4454"/>
    <w:rsid w:val="000F3A34"/>
    <w:rsid w:val="001124DF"/>
    <w:rsid w:val="001450DA"/>
    <w:rsid w:val="0015475E"/>
    <w:rsid w:val="001759A3"/>
    <w:rsid w:val="00192965"/>
    <w:rsid w:val="001C16C5"/>
    <w:rsid w:val="001D4194"/>
    <w:rsid w:val="0021263F"/>
    <w:rsid w:val="00236288"/>
    <w:rsid w:val="00252D9E"/>
    <w:rsid w:val="0027165A"/>
    <w:rsid w:val="002E0737"/>
    <w:rsid w:val="002F2187"/>
    <w:rsid w:val="003144F3"/>
    <w:rsid w:val="003242F3"/>
    <w:rsid w:val="003569FC"/>
    <w:rsid w:val="00396E52"/>
    <w:rsid w:val="003A4E3D"/>
    <w:rsid w:val="003C4205"/>
    <w:rsid w:val="00405DE5"/>
    <w:rsid w:val="0040652F"/>
    <w:rsid w:val="00427AA7"/>
    <w:rsid w:val="004A7848"/>
    <w:rsid w:val="004B25D2"/>
    <w:rsid w:val="004B47BD"/>
    <w:rsid w:val="004C29BD"/>
    <w:rsid w:val="004F5C9A"/>
    <w:rsid w:val="00500205"/>
    <w:rsid w:val="00501441"/>
    <w:rsid w:val="00532A6E"/>
    <w:rsid w:val="005550F1"/>
    <w:rsid w:val="005615DE"/>
    <w:rsid w:val="005722D5"/>
    <w:rsid w:val="005C7A8E"/>
    <w:rsid w:val="00616279"/>
    <w:rsid w:val="006351E1"/>
    <w:rsid w:val="006514E2"/>
    <w:rsid w:val="006538C3"/>
    <w:rsid w:val="00656852"/>
    <w:rsid w:val="00694F3C"/>
    <w:rsid w:val="00724CB5"/>
    <w:rsid w:val="00731521"/>
    <w:rsid w:val="007641D9"/>
    <w:rsid w:val="008042D2"/>
    <w:rsid w:val="008109A7"/>
    <w:rsid w:val="00852DAA"/>
    <w:rsid w:val="00873866"/>
    <w:rsid w:val="0088017E"/>
    <w:rsid w:val="008A3895"/>
    <w:rsid w:val="008B7A8F"/>
    <w:rsid w:val="008E3E11"/>
    <w:rsid w:val="00932A8A"/>
    <w:rsid w:val="00944F07"/>
    <w:rsid w:val="0097437B"/>
    <w:rsid w:val="009C5A3D"/>
    <w:rsid w:val="009D522B"/>
    <w:rsid w:val="009E3DDF"/>
    <w:rsid w:val="00A13365"/>
    <w:rsid w:val="00A152D0"/>
    <w:rsid w:val="00A21D04"/>
    <w:rsid w:val="00A31B3C"/>
    <w:rsid w:val="00A72404"/>
    <w:rsid w:val="00A74FD2"/>
    <w:rsid w:val="00AA648A"/>
    <w:rsid w:val="00AB322D"/>
    <w:rsid w:val="00AC195F"/>
    <w:rsid w:val="00B32EAD"/>
    <w:rsid w:val="00B73086"/>
    <w:rsid w:val="00BB15D4"/>
    <w:rsid w:val="00C41472"/>
    <w:rsid w:val="00C716A0"/>
    <w:rsid w:val="00C8084D"/>
    <w:rsid w:val="00C85A43"/>
    <w:rsid w:val="00CB2A1E"/>
    <w:rsid w:val="00CB47B4"/>
    <w:rsid w:val="00CC090A"/>
    <w:rsid w:val="00CE637A"/>
    <w:rsid w:val="00D01607"/>
    <w:rsid w:val="00D108EA"/>
    <w:rsid w:val="00D109B5"/>
    <w:rsid w:val="00D13D65"/>
    <w:rsid w:val="00D15432"/>
    <w:rsid w:val="00D55FD9"/>
    <w:rsid w:val="00D6711A"/>
    <w:rsid w:val="00DA33DB"/>
    <w:rsid w:val="00DC5ED0"/>
    <w:rsid w:val="00DD4666"/>
    <w:rsid w:val="00E062BB"/>
    <w:rsid w:val="00E17E26"/>
    <w:rsid w:val="00E341BB"/>
    <w:rsid w:val="00E71D88"/>
    <w:rsid w:val="00EA026B"/>
    <w:rsid w:val="00EA06C2"/>
    <w:rsid w:val="00EA1E7C"/>
    <w:rsid w:val="00EF005B"/>
    <w:rsid w:val="00F418EF"/>
    <w:rsid w:val="00F4365D"/>
    <w:rsid w:val="00F932BE"/>
    <w:rsid w:val="00F93851"/>
    <w:rsid w:val="00FF427C"/>
    <w:rsid w:val="00FF76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205B2"/>
  <w15:chartTrackingRefBased/>
  <w15:docId w15:val="{C4A6C9AC-0033-4670-8113-2FBE8B976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218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F2187"/>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2F2187"/>
    <w:rPr>
      <w:color w:val="0563C1" w:themeColor="hyperlink"/>
      <w:u w:val="single"/>
    </w:rPr>
  </w:style>
  <w:style w:type="paragraph" w:styleId="HTML">
    <w:name w:val="HTML Preformatted"/>
    <w:basedOn w:val="a"/>
    <w:link w:val="HTML0"/>
    <w:uiPriority w:val="99"/>
    <w:semiHidden/>
    <w:unhideWhenUsed/>
    <w:rsid w:val="002F2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2F2187"/>
    <w:rPr>
      <w:rFonts w:ascii="細明體" w:eastAsia="細明體" w:hAnsi="細明體" w:cs="細明體"/>
      <w:kern w:val="0"/>
      <w:szCs w:val="24"/>
    </w:rPr>
  </w:style>
  <w:style w:type="character" w:styleId="a4">
    <w:name w:val="Placeholder Text"/>
    <w:basedOn w:val="a0"/>
    <w:uiPriority w:val="99"/>
    <w:semiHidden/>
    <w:rsid w:val="002F2187"/>
    <w:rPr>
      <w:color w:val="808080"/>
    </w:rPr>
  </w:style>
  <w:style w:type="character" w:customStyle="1" w:styleId="mwe-math-mathml-inline">
    <w:name w:val="mwe-math-mathml-inline"/>
    <w:basedOn w:val="a0"/>
    <w:rsid w:val="00086F14"/>
  </w:style>
  <w:style w:type="paragraph" w:styleId="a5">
    <w:name w:val="header"/>
    <w:basedOn w:val="a"/>
    <w:link w:val="a6"/>
    <w:uiPriority w:val="99"/>
    <w:unhideWhenUsed/>
    <w:rsid w:val="00CE637A"/>
    <w:pPr>
      <w:tabs>
        <w:tab w:val="center" w:pos="4153"/>
        <w:tab w:val="right" w:pos="8306"/>
      </w:tabs>
      <w:snapToGrid w:val="0"/>
    </w:pPr>
    <w:rPr>
      <w:sz w:val="20"/>
      <w:szCs w:val="20"/>
    </w:rPr>
  </w:style>
  <w:style w:type="character" w:customStyle="1" w:styleId="a6">
    <w:name w:val="頁首 字元"/>
    <w:basedOn w:val="a0"/>
    <w:link w:val="a5"/>
    <w:uiPriority w:val="99"/>
    <w:rsid w:val="00CE637A"/>
    <w:rPr>
      <w:sz w:val="20"/>
      <w:szCs w:val="20"/>
    </w:rPr>
  </w:style>
  <w:style w:type="paragraph" w:styleId="a7">
    <w:name w:val="footer"/>
    <w:basedOn w:val="a"/>
    <w:link w:val="a8"/>
    <w:uiPriority w:val="99"/>
    <w:unhideWhenUsed/>
    <w:rsid w:val="00CE637A"/>
    <w:pPr>
      <w:tabs>
        <w:tab w:val="center" w:pos="4153"/>
        <w:tab w:val="right" w:pos="8306"/>
      </w:tabs>
      <w:snapToGrid w:val="0"/>
    </w:pPr>
    <w:rPr>
      <w:sz w:val="20"/>
      <w:szCs w:val="20"/>
    </w:rPr>
  </w:style>
  <w:style w:type="character" w:customStyle="1" w:styleId="a8">
    <w:name w:val="頁尾 字元"/>
    <w:basedOn w:val="a0"/>
    <w:link w:val="a7"/>
    <w:uiPriority w:val="99"/>
    <w:rsid w:val="00CE637A"/>
    <w:rPr>
      <w:sz w:val="20"/>
      <w:szCs w:val="20"/>
    </w:rPr>
  </w:style>
  <w:style w:type="paragraph" w:styleId="a9">
    <w:name w:val="List Paragraph"/>
    <w:basedOn w:val="a"/>
    <w:uiPriority w:val="34"/>
    <w:qFormat/>
    <w:rsid w:val="000A2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509898">
      <w:bodyDiv w:val="1"/>
      <w:marLeft w:val="0"/>
      <w:marRight w:val="0"/>
      <w:marTop w:val="0"/>
      <w:marBottom w:val="0"/>
      <w:divBdr>
        <w:top w:val="none" w:sz="0" w:space="0" w:color="auto"/>
        <w:left w:val="none" w:sz="0" w:space="0" w:color="auto"/>
        <w:bottom w:val="none" w:sz="0" w:space="0" w:color="auto"/>
        <w:right w:val="none" w:sz="0" w:space="0" w:color="auto"/>
      </w:divBdr>
    </w:div>
    <w:div w:id="210326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4</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譽瀚 張</dc:creator>
  <cp:keywords/>
  <dc:description/>
  <cp:lastModifiedBy>雅棠 游</cp:lastModifiedBy>
  <cp:revision>5</cp:revision>
  <dcterms:created xsi:type="dcterms:W3CDTF">2019-10-21T15:20:00Z</dcterms:created>
  <dcterms:modified xsi:type="dcterms:W3CDTF">2019-11-05T13:50:00Z</dcterms:modified>
</cp:coreProperties>
</file>