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3D2E" w14:textId="1CC41E7E" w:rsidR="00075981" w:rsidRPr="00DD3AF2" w:rsidRDefault="003F277B">
      <w:pPr>
        <w:pBdr>
          <w:top w:val="single" w:sz="4" w:space="1" w:color="000000"/>
          <w:left w:val="nil"/>
          <w:bottom w:val="single" w:sz="4" w:space="4" w:color="000000"/>
          <w:right w:val="nil"/>
          <w:between w:val="nil"/>
        </w:pBdr>
        <w:tabs>
          <w:tab w:val="center" w:pos="4680"/>
          <w:tab w:val="right" w:pos="9360"/>
        </w:tabs>
        <w:spacing w:before="60"/>
        <w:rPr>
          <w:i/>
          <w:color w:val="000000"/>
          <w:sz w:val="18"/>
          <w:szCs w:val="20"/>
        </w:rPr>
      </w:pPr>
      <w:r w:rsidRPr="00D34F76">
        <w:rPr>
          <w:i/>
          <w:color w:val="000000"/>
          <w:sz w:val="18"/>
          <w:szCs w:val="20"/>
        </w:rPr>
        <w:t xml:space="preserve">For instructions on using this template, please see Notes to Author/Template Instructions on page </w:t>
      </w:r>
      <w:r w:rsidR="002E29E6" w:rsidRPr="00D34F76">
        <w:rPr>
          <w:i/>
          <w:color w:val="000000"/>
          <w:sz w:val="18"/>
          <w:szCs w:val="20"/>
        </w:rPr>
        <w:t>1</w:t>
      </w:r>
      <w:r w:rsidR="00F33590" w:rsidRPr="00D34F76">
        <w:rPr>
          <w:i/>
          <w:color w:val="000000"/>
          <w:sz w:val="18"/>
          <w:szCs w:val="20"/>
        </w:rPr>
        <w:t>1</w:t>
      </w:r>
      <w:r w:rsidRPr="00D34F76">
        <w:rPr>
          <w:i/>
          <w:color w:val="000000"/>
          <w:sz w:val="18"/>
          <w:szCs w:val="20"/>
        </w:rPr>
        <w:t>.</w:t>
      </w:r>
      <w:r w:rsidRPr="00DD3AF2">
        <w:rPr>
          <w:i/>
          <w:color w:val="000000"/>
          <w:sz w:val="18"/>
          <w:szCs w:val="20"/>
        </w:rPr>
        <w:t xml:space="preserve"> </w:t>
      </w:r>
    </w:p>
    <w:p w14:paraId="2865D771" w14:textId="77777777" w:rsidR="00075981" w:rsidRPr="00DD3AF2" w:rsidRDefault="00075981">
      <w:pPr>
        <w:pBdr>
          <w:top w:val="nil"/>
          <w:left w:val="nil"/>
          <w:bottom w:val="nil"/>
          <w:right w:val="nil"/>
          <w:between w:val="nil"/>
        </w:pBdr>
        <w:spacing w:before="0" w:after="0"/>
        <w:rPr>
          <w:color w:val="000000"/>
          <w:sz w:val="18"/>
          <w:szCs w:val="20"/>
        </w:rPr>
      </w:pPr>
    </w:p>
    <w:p w14:paraId="6606D9B3" w14:textId="77777777" w:rsidR="00075981" w:rsidRPr="00DD3AF2" w:rsidRDefault="00075981">
      <w:pPr>
        <w:keepNext/>
        <w:keepLines/>
        <w:pBdr>
          <w:top w:val="nil"/>
          <w:left w:val="nil"/>
          <w:bottom w:val="nil"/>
          <w:right w:val="nil"/>
          <w:between w:val="nil"/>
        </w:pBdr>
        <w:spacing w:after="0"/>
        <w:rPr>
          <w:color w:val="000000"/>
          <w:szCs w:val="24"/>
        </w:rPr>
      </w:pPr>
    </w:p>
    <w:p w14:paraId="2FDA8517" w14:textId="03FFCEE6" w:rsidR="5EE0975C" w:rsidRPr="00DD3AF2" w:rsidRDefault="5EE0975C" w:rsidP="5EE0975C">
      <w:pPr>
        <w:spacing w:before="2000" w:after="240"/>
        <w:jc w:val="right"/>
        <w:rPr>
          <w:sz w:val="20"/>
        </w:rPr>
      </w:pPr>
      <w:r w:rsidRPr="00DD3AF2">
        <w:rPr>
          <w:rFonts w:ascii="Arial Narrow" w:eastAsia="Arial Narrow" w:hAnsi="Arial Narrow" w:cs="Arial Narrow"/>
          <w:b/>
          <w:bCs/>
          <w:color w:val="0070C0"/>
          <w:sz w:val="44"/>
          <w:szCs w:val="48"/>
        </w:rPr>
        <w:t>Healthy Body Wellness Center</w:t>
      </w:r>
      <w:r w:rsidR="00497975" w:rsidRPr="00DD3AF2">
        <w:rPr>
          <w:rFonts w:ascii="Arial Narrow" w:eastAsia="Arial Narrow" w:hAnsi="Arial Narrow" w:cs="Arial Narrow"/>
          <w:b/>
          <w:bCs/>
          <w:color w:val="0070C0"/>
          <w:sz w:val="44"/>
          <w:szCs w:val="48"/>
        </w:rPr>
        <w:t xml:space="preserve"> (</w:t>
      </w:r>
      <w:r w:rsidRPr="00DD3AF2">
        <w:rPr>
          <w:rFonts w:ascii="Arial Narrow" w:eastAsia="Arial Narrow" w:hAnsi="Arial Narrow" w:cs="Arial Narrow"/>
          <w:b/>
          <w:bCs/>
          <w:color w:val="0070C0"/>
          <w:sz w:val="44"/>
          <w:szCs w:val="48"/>
        </w:rPr>
        <w:t>HBWC</w:t>
      </w:r>
      <w:r w:rsidR="00497975" w:rsidRPr="00DD3AF2">
        <w:rPr>
          <w:rFonts w:ascii="Arial Narrow" w:eastAsia="Arial Narrow" w:hAnsi="Arial Narrow" w:cs="Arial Narrow"/>
          <w:b/>
          <w:bCs/>
          <w:color w:val="0070C0"/>
          <w:sz w:val="44"/>
          <w:szCs w:val="48"/>
        </w:rPr>
        <w:t>)</w:t>
      </w:r>
    </w:p>
    <w:p w14:paraId="6D308DC2" w14:textId="77777777" w:rsidR="00075981" w:rsidRPr="00DD3AF2" w:rsidRDefault="003F277B">
      <w:pPr>
        <w:pStyle w:val="Heading1"/>
        <w:numPr>
          <w:ilvl w:val="0"/>
          <w:numId w:val="2"/>
        </w:numPr>
        <w:rPr>
          <w:sz w:val="44"/>
        </w:rPr>
      </w:pPr>
      <w:bookmarkStart w:id="0" w:name="_Toc525646265"/>
      <w:r w:rsidRPr="00DD3AF2">
        <w:rPr>
          <w:sz w:val="44"/>
        </w:rPr>
        <w:t>High-Level Technical Design</w:t>
      </w:r>
      <w:bookmarkEnd w:id="0"/>
    </w:p>
    <w:p w14:paraId="7ABB3379" w14:textId="77777777" w:rsidR="00075981" w:rsidRPr="00DD3AF2" w:rsidRDefault="003F277B">
      <w:pPr>
        <w:pBdr>
          <w:top w:val="nil"/>
          <w:left w:val="nil"/>
          <w:bottom w:val="nil"/>
          <w:right w:val="nil"/>
          <w:between w:val="nil"/>
        </w:pBdr>
        <w:jc w:val="right"/>
        <w:rPr>
          <w:rFonts w:ascii="Arial Narrow" w:eastAsia="Arial Narrow" w:hAnsi="Arial Narrow" w:cs="Arial Narrow"/>
          <w:b/>
          <w:color w:val="000000"/>
          <w:sz w:val="28"/>
          <w:szCs w:val="32"/>
        </w:rPr>
      </w:pPr>
      <w:r w:rsidRPr="00DD3AF2">
        <w:rPr>
          <w:rFonts w:ascii="Arial Narrow" w:eastAsia="Arial Narrow" w:hAnsi="Arial Narrow" w:cs="Arial Narrow"/>
          <w:b/>
          <w:color w:val="000000"/>
          <w:sz w:val="28"/>
          <w:szCs w:val="32"/>
        </w:rPr>
        <w:t>Version X.X</w:t>
      </w:r>
    </w:p>
    <w:p w14:paraId="33BCD3E2" w14:textId="77777777" w:rsidR="00075981" w:rsidRPr="00DD3AF2" w:rsidRDefault="003F277B">
      <w:pPr>
        <w:pBdr>
          <w:top w:val="nil"/>
          <w:left w:val="nil"/>
          <w:bottom w:val="nil"/>
          <w:right w:val="nil"/>
          <w:between w:val="nil"/>
        </w:pBdr>
        <w:rPr>
          <w:color w:val="000000"/>
          <w:sz w:val="20"/>
        </w:rPr>
      </w:pPr>
      <w:bookmarkStart w:id="1" w:name="_gjdgxs" w:colFirst="0" w:colLast="0"/>
      <w:bookmarkEnd w:id="1"/>
      <w:r w:rsidRPr="00DD3AF2">
        <w:rPr>
          <w:sz w:val="20"/>
        </w:rPr>
        <w:br w:type="page"/>
      </w:r>
    </w:p>
    <w:p w14:paraId="6E195473" w14:textId="77777777" w:rsidR="00075981" w:rsidRPr="00DD3AF2" w:rsidRDefault="003F277B">
      <w:pPr>
        <w:keepNext/>
        <w:pBdr>
          <w:top w:val="nil"/>
          <w:left w:val="nil"/>
          <w:bottom w:val="nil"/>
          <w:right w:val="nil"/>
          <w:between w:val="nil"/>
        </w:pBdr>
        <w:spacing w:before="0" w:after="360"/>
        <w:jc w:val="center"/>
        <w:rPr>
          <w:rFonts w:ascii="Arial Narrow" w:eastAsia="Arial Narrow" w:hAnsi="Arial Narrow" w:cs="Arial Narrow"/>
          <w:b/>
          <w:color w:val="000000"/>
          <w:sz w:val="28"/>
          <w:szCs w:val="28"/>
        </w:rPr>
      </w:pPr>
      <w:r w:rsidRPr="00DD3AF2">
        <w:rPr>
          <w:rFonts w:ascii="Arial Narrow" w:eastAsia="Arial Narrow" w:hAnsi="Arial Narrow" w:cs="Arial Narrow"/>
          <w:b/>
          <w:color w:val="000000"/>
          <w:sz w:val="28"/>
          <w:szCs w:val="28"/>
        </w:rPr>
        <w:lastRenderedPageBreak/>
        <w:t>Table of Contents</w:t>
      </w:r>
    </w:p>
    <w:sdt>
      <w:sdtPr>
        <w:rPr>
          <w:sz w:val="20"/>
        </w:rPr>
        <w:id w:val="1267897703"/>
        <w:docPartObj>
          <w:docPartGallery w:val="Table of Contents"/>
          <w:docPartUnique/>
        </w:docPartObj>
      </w:sdtPr>
      <w:sdtEndPr/>
      <w:sdtContent>
        <w:p w14:paraId="37B7387B" w14:textId="6297213D" w:rsidR="002E29E6" w:rsidRPr="00DD3AF2" w:rsidRDefault="003F277B">
          <w:pPr>
            <w:pStyle w:val="TOC1"/>
            <w:tabs>
              <w:tab w:val="right" w:pos="9350"/>
            </w:tabs>
            <w:rPr>
              <w:rFonts w:asciiTheme="minorHAnsi" w:eastAsiaTheme="minorEastAsia" w:hAnsiTheme="minorHAnsi" w:cstheme="minorBidi"/>
              <w:noProof/>
              <w:sz w:val="20"/>
            </w:rPr>
          </w:pPr>
          <w:r w:rsidRPr="00DD3AF2">
            <w:rPr>
              <w:sz w:val="20"/>
            </w:rPr>
            <w:fldChar w:fldCharType="begin"/>
          </w:r>
          <w:r w:rsidRPr="00DD3AF2">
            <w:rPr>
              <w:sz w:val="20"/>
            </w:rPr>
            <w:instrText xml:space="preserve"> TOC \h \u \z </w:instrText>
          </w:r>
          <w:r w:rsidRPr="00DD3AF2">
            <w:rPr>
              <w:sz w:val="20"/>
            </w:rPr>
            <w:fldChar w:fldCharType="separate"/>
          </w:r>
          <w:hyperlink w:anchor="_Toc525646265" w:history="1">
            <w:r w:rsidR="002E29E6" w:rsidRPr="00DD3AF2">
              <w:rPr>
                <w:rStyle w:val="Hyperlink"/>
                <w:noProof/>
                <w:sz w:val="20"/>
              </w:rPr>
              <w:t>High-Level Technical Design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w:t>
            </w:r>
            <w:r w:rsidR="002E29E6" w:rsidRPr="00DD3AF2">
              <w:rPr>
                <w:noProof/>
                <w:webHidden/>
                <w:sz w:val="20"/>
              </w:rPr>
              <w:fldChar w:fldCharType="end"/>
            </w:r>
          </w:hyperlink>
        </w:p>
        <w:p w14:paraId="0AFE9C8E" w14:textId="3D7296F8"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266" w:history="1">
            <w:r w:rsidR="002E29E6" w:rsidRPr="00DD3AF2">
              <w:rPr>
                <w:rStyle w:val="Hyperlink"/>
                <w:noProof/>
                <w:sz w:val="20"/>
              </w:rPr>
              <w:t>1.</w:t>
            </w:r>
            <w:r w:rsidR="002E29E6" w:rsidRPr="00DD3AF2">
              <w:rPr>
                <w:rFonts w:asciiTheme="minorHAnsi" w:eastAsiaTheme="minorEastAsia" w:hAnsiTheme="minorHAnsi" w:cstheme="minorBidi"/>
                <w:noProof/>
                <w:sz w:val="20"/>
              </w:rPr>
              <w:tab/>
            </w:r>
            <w:r w:rsidR="002E29E6" w:rsidRPr="00DD3AF2">
              <w:rPr>
                <w:rStyle w:val="Hyperlink"/>
                <w:noProof/>
                <w:sz w:val="20"/>
              </w:rPr>
              <w:t xml:space="preserve">Introduction </w:t>
            </w:r>
            <w:r w:rsidR="002E29E6" w:rsidRPr="00DD3AF2">
              <w:rPr>
                <w:rStyle w:val="Hyperlink"/>
                <w:i/>
                <w:noProof/>
                <w:sz w:val="20"/>
              </w:rPr>
              <w:t>(Not required for performance assessment)</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4C8AD34" w14:textId="4756D9EE"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267" w:history="1">
            <w:r w:rsidR="002E29E6" w:rsidRPr="00DD3AF2">
              <w:rPr>
                <w:rStyle w:val="Hyperlink"/>
                <w:noProof/>
                <w:sz w:val="20"/>
              </w:rPr>
              <w:t>2.</w:t>
            </w:r>
            <w:r w:rsidR="002E29E6" w:rsidRPr="00DD3AF2">
              <w:rPr>
                <w:rFonts w:asciiTheme="minorHAnsi" w:eastAsiaTheme="minorEastAsia" w:hAnsiTheme="minorHAnsi" w:cstheme="minorBidi"/>
                <w:noProof/>
                <w:sz w:val="20"/>
              </w:rPr>
              <w:tab/>
            </w:r>
            <w:r w:rsidR="002E29E6" w:rsidRPr="00DD3AF2">
              <w:rPr>
                <w:rStyle w:val="Hyperlink"/>
                <w:noProof/>
                <w:sz w:val="20"/>
              </w:rPr>
              <w:t>Current System</w:t>
            </w:r>
            <w:r w:rsidR="00E40575">
              <w:rPr>
                <w:rStyle w:val="Hyperlink"/>
                <w:noProof/>
                <w:sz w:val="20"/>
              </w:rPr>
              <w: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01A997E2" w14:textId="0E3AC444"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269" w:history="1">
            <w:r w:rsidR="002E29E6" w:rsidRPr="00DD3AF2">
              <w:rPr>
                <w:rStyle w:val="Hyperlink"/>
                <w:noProof/>
                <w:sz w:val="20"/>
              </w:rPr>
              <w:t>3.</w:t>
            </w:r>
            <w:r w:rsidR="002E29E6" w:rsidRPr="00DD3AF2">
              <w:rPr>
                <w:rFonts w:asciiTheme="minorHAnsi" w:eastAsiaTheme="minorEastAsia" w:hAnsiTheme="minorHAnsi" w:cstheme="minorBidi"/>
                <w:noProof/>
                <w:sz w:val="20"/>
              </w:rPr>
              <w:tab/>
            </w:r>
            <w:r w:rsidR="002E29E6" w:rsidRPr="00DD3AF2">
              <w:rPr>
                <w:rStyle w:val="Hyperlink"/>
                <w:noProof/>
                <w:sz w:val="20"/>
              </w:rPr>
              <w:t>Goals, Objectives, and Rationale for New or Significantly Modified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2347378" w14:textId="0D512151"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70" w:history="1">
            <w:r w:rsidR="002E29E6" w:rsidRPr="00DD3AF2">
              <w:rPr>
                <w:rStyle w:val="Hyperlink"/>
                <w:noProof/>
                <w:sz w:val="20"/>
              </w:rPr>
              <w:t>3.1</w:t>
            </w:r>
            <w:r w:rsidR="002E29E6" w:rsidRPr="00DD3AF2">
              <w:rPr>
                <w:rFonts w:asciiTheme="minorHAnsi" w:eastAsiaTheme="minorEastAsia" w:hAnsiTheme="minorHAnsi" w:cstheme="minorBidi"/>
                <w:noProof/>
                <w:sz w:val="20"/>
              </w:rPr>
              <w:tab/>
            </w:r>
            <w:r w:rsidR="002E29E6" w:rsidRPr="00DD3AF2">
              <w:rPr>
                <w:rStyle w:val="Hyperlink"/>
                <w:noProof/>
                <w:sz w:val="20"/>
              </w:rPr>
              <w:t>Project Purpose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113EAF8B" w14:textId="56AE0328"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71" w:history="1">
            <w:r w:rsidR="002E29E6" w:rsidRPr="00DD3AF2">
              <w:rPr>
                <w:rStyle w:val="Hyperlink"/>
                <w:noProof/>
                <w:sz w:val="20"/>
              </w:rPr>
              <w:t>3.2</w:t>
            </w:r>
            <w:r w:rsidR="002E29E6" w:rsidRPr="00DD3AF2">
              <w:rPr>
                <w:rFonts w:asciiTheme="minorHAnsi" w:eastAsiaTheme="minorEastAsia" w:hAnsiTheme="minorHAnsi" w:cstheme="minorBidi"/>
                <w:noProof/>
                <w:sz w:val="20"/>
              </w:rPr>
              <w:tab/>
            </w:r>
            <w:r w:rsidR="002E29E6" w:rsidRPr="00DD3AF2">
              <w:rPr>
                <w:rStyle w:val="Hyperlink"/>
                <w:noProof/>
                <w:sz w:val="20"/>
              </w:rPr>
              <w:t>System Goals and Objectives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2CE12A7C" w14:textId="29E30E45"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72" w:history="1">
            <w:r w:rsidR="002E29E6" w:rsidRPr="00DD3AF2">
              <w:rPr>
                <w:rStyle w:val="Hyperlink"/>
                <w:noProof/>
                <w:sz w:val="20"/>
              </w:rPr>
              <w:t>3.3</w:t>
            </w:r>
            <w:r w:rsidR="002E29E6" w:rsidRPr="00DD3AF2">
              <w:rPr>
                <w:rFonts w:asciiTheme="minorHAnsi" w:eastAsiaTheme="minorEastAsia" w:hAnsiTheme="minorHAnsi" w:cstheme="minorBidi"/>
                <w:noProof/>
                <w:sz w:val="20"/>
              </w:rPr>
              <w:tab/>
            </w:r>
            <w:r w:rsidR="002E29E6" w:rsidRPr="00DD3AF2">
              <w:rPr>
                <w:rStyle w:val="Hyperlink"/>
                <w:noProof/>
                <w:sz w:val="20"/>
              </w:rPr>
              <w:t>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5527995C" w14:textId="16600395"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73" w:history="1">
            <w:r w:rsidR="002E29E6" w:rsidRPr="00DD3AF2">
              <w:rPr>
                <w:rStyle w:val="Hyperlink"/>
                <w:noProof/>
                <w:sz w:val="20"/>
              </w:rPr>
              <w:t>3.3.1</w:t>
            </w:r>
            <w:r w:rsidR="002E29E6" w:rsidRPr="00DD3AF2">
              <w:rPr>
                <w:rFonts w:asciiTheme="minorHAnsi" w:eastAsiaTheme="minorEastAsia" w:hAnsiTheme="minorHAnsi" w:cstheme="minorBidi"/>
                <w:noProof/>
                <w:sz w:val="20"/>
              </w:rPr>
              <w:tab/>
            </w:r>
            <w:r w:rsidR="002E29E6" w:rsidRPr="00DD3AF2">
              <w:rPr>
                <w:rStyle w:val="Hyperlink"/>
                <w:noProof/>
                <w:sz w:val="20"/>
              </w:rPr>
              <w:t>System Scope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_Toc525646273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B332EBE" w14:textId="46C8576D"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74" w:history="1">
            <w:r w:rsidR="002E29E6" w:rsidRPr="00DD3AF2">
              <w:rPr>
                <w:rStyle w:val="Hyperlink"/>
                <w:noProof/>
                <w:sz w:val="20"/>
              </w:rPr>
              <w:t>3.3.2</w:t>
            </w:r>
            <w:r w:rsidR="002E29E6" w:rsidRPr="00DD3AF2">
              <w:rPr>
                <w:rFonts w:asciiTheme="minorHAnsi" w:eastAsiaTheme="minorEastAsia" w:hAnsiTheme="minorHAnsi" w:cstheme="minorBidi"/>
                <w:noProof/>
                <w:sz w:val="20"/>
              </w:rPr>
              <w:tab/>
            </w:r>
            <w:r w:rsidR="002E29E6" w:rsidRPr="00DD3AF2">
              <w:rPr>
                <w:rStyle w:val="Hyperlink"/>
                <w:noProof/>
                <w:sz w:val="20"/>
              </w:rPr>
              <w:t>Processes Supported</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25952470" w14:textId="5D28E96E"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75" w:history="1">
            <w:r w:rsidR="002E29E6" w:rsidRPr="00DD3AF2">
              <w:rPr>
                <w:rStyle w:val="Hyperlink"/>
                <w:noProof/>
                <w:sz w:val="20"/>
              </w:rPr>
              <w:t>3.3.3</w:t>
            </w:r>
            <w:r w:rsidR="002E29E6" w:rsidRPr="00DD3AF2">
              <w:rPr>
                <w:rFonts w:asciiTheme="minorHAnsi" w:eastAsiaTheme="minorEastAsia" w:hAnsiTheme="minorHAnsi" w:cstheme="minorBidi"/>
                <w:noProof/>
                <w:sz w:val="20"/>
              </w:rPr>
              <w:tab/>
            </w:r>
            <w:r w:rsidR="002E29E6" w:rsidRPr="00DD3AF2">
              <w:rPr>
                <w:rStyle w:val="Hyperlink"/>
                <w:noProof/>
                <w:sz w:val="20"/>
              </w:rPr>
              <w:t>High-Level Functional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5A3A870" w14:textId="6994589E"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76" w:history="1">
            <w:r w:rsidR="002E29E6" w:rsidRPr="00DD3AF2">
              <w:rPr>
                <w:rStyle w:val="Hyperlink"/>
                <w:noProof/>
                <w:sz w:val="20"/>
              </w:rPr>
              <w:t>3.3.4</w:t>
            </w:r>
            <w:r w:rsidR="002E29E6" w:rsidRPr="00DD3AF2">
              <w:rPr>
                <w:rFonts w:asciiTheme="minorHAnsi" w:eastAsiaTheme="minorEastAsia" w:hAnsiTheme="minorHAnsi" w:cstheme="minorBidi"/>
                <w:noProof/>
                <w:sz w:val="20"/>
              </w:rPr>
              <w:tab/>
            </w:r>
            <w:r w:rsidR="002E29E6" w:rsidRPr="00DD3AF2">
              <w:rPr>
                <w:rStyle w:val="Hyperlink"/>
                <w:noProof/>
                <w:sz w:val="20"/>
              </w:rPr>
              <w:t>Summary of Changes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281C307" w14:textId="52924B15"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278" w:history="1">
            <w:r w:rsidR="002E29E6" w:rsidRPr="00DD3AF2">
              <w:rPr>
                <w:rStyle w:val="Hyperlink"/>
                <w:noProof/>
                <w:sz w:val="20"/>
              </w:rPr>
              <w:t>4.</w:t>
            </w:r>
            <w:r w:rsidR="002E29E6" w:rsidRPr="00DD3AF2">
              <w:rPr>
                <w:rFonts w:asciiTheme="minorHAnsi" w:eastAsiaTheme="minorEastAsia" w:hAnsiTheme="minorHAnsi" w:cstheme="minorBidi"/>
                <w:noProof/>
                <w:sz w:val="20"/>
              </w:rPr>
              <w:tab/>
            </w:r>
            <w:r w:rsidR="002E29E6" w:rsidRPr="00DD3AF2">
              <w:rPr>
                <w:rStyle w:val="Hyperlink"/>
                <w:noProof/>
                <w:sz w:val="20"/>
              </w:rPr>
              <w:t>Factors Influencing Technical Design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723C46D" w14:textId="2A86962D"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79" w:history="1">
            <w:r w:rsidR="002E29E6" w:rsidRPr="00DD3AF2">
              <w:rPr>
                <w:rStyle w:val="Hyperlink"/>
                <w:noProof/>
                <w:sz w:val="20"/>
              </w:rPr>
              <w:t>4.1</w:t>
            </w:r>
            <w:r w:rsidR="002E29E6" w:rsidRPr="00DD3AF2">
              <w:rPr>
                <w:rFonts w:asciiTheme="minorHAnsi" w:eastAsiaTheme="minorEastAsia" w:hAnsiTheme="minorHAnsi" w:cstheme="minorBidi"/>
                <w:noProof/>
                <w:sz w:val="20"/>
              </w:rPr>
              <w:tab/>
            </w:r>
            <w:r w:rsidR="002E29E6" w:rsidRPr="00DD3AF2">
              <w:rPr>
                <w:rStyle w:val="Hyperlink"/>
                <w:noProof/>
                <w:sz w:val="20"/>
              </w:rPr>
              <w:t>Relevant Standards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12335E1F" w14:textId="4DC87FD4"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80" w:history="1">
            <w:r w:rsidR="002E29E6" w:rsidRPr="00DD3AF2">
              <w:rPr>
                <w:rStyle w:val="Hyperlink"/>
                <w:noProof/>
                <w:sz w:val="20"/>
              </w:rPr>
              <w:t>4.2</w:t>
            </w:r>
            <w:r w:rsidR="002E29E6" w:rsidRPr="00DD3AF2">
              <w:rPr>
                <w:rFonts w:asciiTheme="minorHAnsi" w:eastAsiaTheme="minorEastAsia" w:hAnsiTheme="minorHAnsi" w:cstheme="minorBidi"/>
                <w:noProof/>
                <w:sz w:val="20"/>
              </w:rPr>
              <w:tab/>
            </w:r>
            <w:r w:rsidR="002E29E6" w:rsidRPr="00DD3AF2">
              <w:rPr>
                <w:rStyle w:val="Hyperlink"/>
                <w:noProof/>
                <w:sz w:val="20"/>
              </w:rPr>
              <w:t>Assumptions and Dependencies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7AE7A8A" w14:textId="1A10776E"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81" w:history="1">
            <w:r w:rsidR="002E29E6" w:rsidRPr="00DD3AF2">
              <w:rPr>
                <w:rStyle w:val="Hyperlink"/>
                <w:noProof/>
                <w:sz w:val="20"/>
              </w:rPr>
              <w:t>4.3</w:t>
            </w:r>
            <w:r w:rsidR="002E29E6" w:rsidRPr="00DD3AF2">
              <w:rPr>
                <w:rFonts w:asciiTheme="minorHAnsi" w:eastAsiaTheme="minorEastAsia" w:hAnsiTheme="minorHAnsi" w:cstheme="minorBidi"/>
                <w:noProof/>
                <w:sz w:val="20"/>
              </w:rPr>
              <w:tab/>
            </w:r>
            <w:r w:rsidR="002E29E6" w:rsidRPr="00DD3AF2">
              <w:rPr>
                <w:rStyle w:val="Hyperlink"/>
                <w:noProof/>
                <w:sz w:val="20"/>
              </w:rPr>
              <w:t>Constraints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B9FF193" w14:textId="4BE381B3"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82" w:history="1">
            <w:r w:rsidR="002E29E6" w:rsidRPr="00DD3AF2">
              <w:rPr>
                <w:rStyle w:val="Hyperlink"/>
                <w:noProof/>
                <w:sz w:val="20"/>
              </w:rPr>
              <w:t>4.4</w:t>
            </w:r>
            <w:r w:rsidR="002E29E6" w:rsidRPr="00DD3AF2">
              <w:rPr>
                <w:rFonts w:asciiTheme="minorHAnsi" w:eastAsiaTheme="minorEastAsia" w:hAnsiTheme="minorHAnsi" w:cstheme="minorBidi"/>
                <w:noProof/>
                <w:sz w:val="20"/>
              </w:rPr>
              <w:tab/>
            </w:r>
            <w:r w:rsidR="002E29E6" w:rsidRPr="00DD3AF2">
              <w:rPr>
                <w:rStyle w:val="Hyperlink"/>
                <w:noProof/>
                <w:sz w:val="20"/>
              </w:rPr>
              <w:t>Design Goals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22036E65" w14:textId="0F45D16C"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284" w:history="1">
            <w:r w:rsidR="002E29E6" w:rsidRPr="00DD3AF2">
              <w:rPr>
                <w:rStyle w:val="Hyperlink"/>
                <w:noProof/>
                <w:sz w:val="20"/>
              </w:rPr>
              <w:t>5.</w:t>
            </w:r>
            <w:r w:rsidR="002E29E6" w:rsidRPr="00DD3AF2">
              <w:rPr>
                <w:rFonts w:asciiTheme="minorHAnsi" w:eastAsiaTheme="minorEastAsia" w:hAnsiTheme="minorHAnsi" w:cstheme="minorBidi"/>
                <w:noProof/>
                <w:sz w:val="20"/>
              </w:rPr>
              <w:tab/>
            </w:r>
            <w:r w:rsidR="002E29E6" w:rsidRPr="00DD3AF2">
              <w:rPr>
                <w:rStyle w:val="Hyperlink"/>
                <w:noProof/>
                <w:sz w:val="20"/>
              </w:rPr>
              <w:t>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78AED1EF" w14:textId="2EE1A264"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85" w:history="1">
            <w:r w:rsidR="002E29E6" w:rsidRPr="00DD3AF2">
              <w:rPr>
                <w:rStyle w:val="Hyperlink"/>
                <w:noProof/>
                <w:sz w:val="20"/>
              </w:rPr>
              <w:t>5.1</w:t>
            </w:r>
            <w:r w:rsidR="002E29E6" w:rsidRPr="00DD3AF2">
              <w:rPr>
                <w:rFonts w:asciiTheme="minorHAnsi" w:eastAsiaTheme="minorEastAsia" w:hAnsiTheme="minorHAnsi" w:cstheme="minorBidi"/>
                <w:noProof/>
                <w:sz w:val="20"/>
              </w:rPr>
              <w:tab/>
            </w:r>
            <w:r w:rsidR="002E29E6" w:rsidRPr="00DD3AF2">
              <w:rPr>
                <w:rStyle w:val="Hyperlink"/>
                <w:noProof/>
                <w:sz w:val="20"/>
              </w:rPr>
              <w:t>High-Level Operational Requirements and Characteristics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65B8B555" w14:textId="6AC035F8"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86" w:history="1">
            <w:r w:rsidR="002E29E6" w:rsidRPr="00DD3AF2">
              <w:rPr>
                <w:rStyle w:val="Hyperlink"/>
                <w:noProof/>
                <w:sz w:val="20"/>
              </w:rPr>
              <w:t>5.1.1</w:t>
            </w:r>
            <w:r w:rsidR="002E29E6" w:rsidRPr="00DD3AF2">
              <w:rPr>
                <w:rFonts w:asciiTheme="minorHAnsi" w:eastAsiaTheme="minorEastAsia" w:hAnsiTheme="minorHAnsi" w:cstheme="minorBidi"/>
                <w:noProof/>
                <w:sz w:val="20"/>
              </w:rPr>
              <w:tab/>
            </w:r>
            <w:r w:rsidR="002E29E6" w:rsidRPr="00DD3AF2">
              <w:rPr>
                <w:rStyle w:val="Hyperlink"/>
                <w:noProof/>
                <w:sz w:val="20"/>
              </w:rPr>
              <w:t>User Community Description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7A11734A" w14:textId="5DF68731"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87" w:history="1">
            <w:r w:rsidR="002E29E6" w:rsidRPr="00DD3AF2">
              <w:rPr>
                <w:rStyle w:val="Hyperlink"/>
                <w:noProof/>
                <w:sz w:val="20"/>
              </w:rPr>
              <w:t>5.1.2</w:t>
            </w:r>
            <w:r w:rsidR="002E29E6" w:rsidRPr="00DD3AF2">
              <w:rPr>
                <w:rFonts w:asciiTheme="minorHAnsi" w:eastAsiaTheme="minorEastAsia" w:hAnsiTheme="minorHAnsi" w:cstheme="minorBidi"/>
                <w:noProof/>
                <w:sz w:val="20"/>
              </w:rPr>
              <w:tab/>
            </w:r>
            <w:r w:rsidR="002E29E6" w:rsidRPr="00DD3AF2">
              <w:rPr>
                <w:rStyle w:val="Hyperlink"/>
                <w:noProof/>
                <w:sz w:val="20"/>
              </w:rPr>
              <w:t>Non</w:t>
            </w:r>
            <w:r w:rsidR="00895609" w:rsidRPr="00DD3AF2">
              <w:rPr>
                <w:rStyle w:val="Hyperlink"/>
                <w:noProof/>
                <w:sz w:val="20"/>
              </w:rPr>
              <w:t>f</w:t>
            </w:r>
            <w:r w:rsidR="002E29E6" w:rsidRPr="00DD3AF2">
              <w:rPr>
                <w:rStyle w:val="Hyperlink"/>
                <w:noProof/>
                <w:sz w:val="20"/>
              </w:rPr>
              <w:t>unctional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0A80CFED" w14:textId="17C5D11D" w:rsidR="002E29E6" w:rsidRPr="00DD3AF2" w:rsidRDefault="007F4AD0">
          <w:pPr>
            <w:pStyle w:val="TOC3"/>
            <w:tabs>
              <w:tab w:val="left" w:pos="1100"/>
              <w:tab w:val="right" w:pos="9350"/>
            </w:tabs>
            <w:rPr>
              <w:rFonts w:asciiTheme="minorHAnsi" w:eastAsiaTheme="minorEastAsia" w:hAnsiTheme="minorHAnsi" w:cstheme="minorBidi"/>
              <w:noProof/>
              <w:sz w:val="20"/>
            </w:rPr>
          </w:pPr>
          <w:hyperlink w:anchor="_Toc525646288" w:history="1">
            <w:r w:rsidR="002E29E6" w:rsidRPr="00DD3AF2">
              <w:rPr>
                <w:rStyle w:val="Hyperlink"/>
                <w:noProof/>
                <w:sz w:val="20"/>
              </w:rPr>
              <w:t>5.2</w:t>
            </w:r>
            <w:r w:rsidR="002E29E6" w:rsidRPr="00DD3AF2">
              <w:rPr>
                <w:rFonts w:asciiTheme="minorHAnsi" w:eastAsiaTheme="minorEastAsia" w:hAnsiTheme="minorHAnsi" w:cstheme="minorBidi"/>
                <w:noProof/>
                <w:sz w:val="20"/>
              </w:rPr>
              <w:tab/>
            </w:r>
            <w:r w:rsidR="002E29E6" w:rsidRPr="00DD3AF2">
              <w:rPr>
                <w:rStyle w:val="Hyperlink"/>
                <w:noProof/>
                <w:sz w:val="20"/>
              </w:rPr>
              <w:t>High-Level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0AB57C43" w14:textId="598A3596"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89" w:history="1">
            <w:r w:rsidR="002E29E6" w:rsidRPr="00DD3AF2">
              <w:rPr>
                <w:rStyle w:val="Hyperlink"/>
                <w:noProof/>
                <w:sz w:val="20"/>
              </w:rPr>
              <w:t>5.2.1</w:t>
            </w:r>
            <w:r w:rsidR="002E29E6" w:rsidRPr="00DD3AF2">
              <w:rPr>
                <w:rFonts w:asciiTheme="minorHAnsi" w:eastAsiaTheme="minorEastAsia" w:hAnsiTheme="minorHAnsi" w:cstheme="minorBidi"/>
                <w:noProof/>
                <w:sz w:val="20"/>
              </w:rPr>
              <w:tab/>
            </w:r>
            <w:r w:rsidR="002E29E6" w:rsidRPr="00DD3AF2">
              <w:rPr>
                <w:rStyle w:val="Hyperlink"/>
                <w:noProof/>
                <w:sz w:val="20"/>
              </w:rPr>
              <w:t>Application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7</w:t>
            </w:r>
            <w:r w:rsidR="002E29E6" w:rsidRPr="00DD3AF2">
              <w:rPr>
                <w:noProof/>
                <w:webHidden/>
                <w:sz w:val="20"/>
              </w:rPr>
              <w:fldChar w:fldCharType="end"/>
            </w:r>
          </w:hyperlink>
        </w:p>
        <w:p w14:paraId="6F6CBC8D" w14:textId="5CA5D2C7"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90" w:history="1">
            <w:r w:rsidR="002E29E6" w:rsidRPr="00DD3AF2">
              <w:rPr>
                <w:rStyle w:val="Hyperlink"/>
                <w:noProof/>
                <w:sz w:val="20"/>
              </w:rPr>
              <w:t>5.2.2</w:t>
            </w:r>
            <w:r w:rsidR="002E29E6" w:rsidRPr="00DD3AF2">
              <w:rPr>
                <w:rFonts w:asciiTheme="minorHAnsi" w:eastAsiaTheme="minorEastAsia" w:hAnsiTheme="minorHAnsi" w:cstheme="minorBidi"/>
                <w:noProof/>
                <w:sz w:val="20"/>
              </w:rPr>
              <w:tab/>
            </w:r>
            <w:r w:rsidR="002E29E6" w:rsidRPr="00DD3AF2">
              <w:rPr>
                <w:rStyle w:val="Hyperlink"/>
                <w:noProof/>
                <w:sz w:val="20"/>
              </w:rPr>
              <w:t>Information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398A5F7D" w14:textId="731A28C5"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91" w:history="1">
            <w:r w:rsidR="002E29E6" w:rsidRPr="00DD3AF2">
              <w:rPr>
                <w:rStyle w:val="Hyperlink"/>
                <w:noProof/>
                <w:sz w:val="20"/>
              </w:rPr>
              <w:t>5.2.3</w:t>
            </w:r>
            <w:r w:rsidR="002E29E6" w:rsidRPr="00DD3AF2">
              <w:rPr>
                <w:rFonts w:asciiTheme="minorHAnsi" w:eastAsiaTheme="minorEastAsia" w:hAnsiTheme="minorHAnsi" w:cstheme="minorBidi"/>
                <w:noProof/>
                <w:sz w:val="20"/>
              </w:rPr>
              <w:tab/>
            </w:r>
            <w:r w:rsidR="002E29E6" w:rsidRPr="00DD3AF2">
              <w:rPr>
                <w:rStyle w:val="Hyperlink"/>
                <w:noProof/>
                <w:sz w:val="20"/>
              </w:rPr>
              <w:t>Interface Architecture (</w:t>
            </w:r>
            <w:r w:rsidR="002E29E6" w:rsidRPr="00DD3AF2">
              <w:rPr>
                <w:rStyle w:val="Hyperlink"/>
                <w:i/>
                <w:noProof/>
                <w:sz w:val="20"/>
              </w:rPr>
              <w:t>not required for performance assessment)</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0C7E1867" w14:textId="6E8D1EBE"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92" w:history="1">
            <w:r w:rsidR="002E29E6" w:rsidRPr="00DD3AF2">
              <w:rPr>
                <w:rStyle w:val="Hyperlink"/>
                <w:noProof/>
                <w:sz w:val="20"/>
              </w:rPr>
              <w:t>5.2.4</w:t>
            </w:r>
            <w:r w:rsidR="002E29E6" w:rsidRPr="00DD3AF2">
              <w:rPr>
                <w:rFonts w:asciiTheme="minorHAnsi" w:eastAsiaTheme="minorEastAsia" w:hAnsiTheme="minorHAnsi" w:cstheme="minorBidi"/>
                <w:noProof/>
                <w:sz w:val="20"/>
              </w:rPr>
              <w:tab/>
            </w:r>
            <w:r w:rsidR="002E29E6" w:rsidRPr="00DD3AF2">
              <w:rPr>
                <w:rStyle w:val="Hyperlink"/>
                <w:noProof/>
                <w:sz w:val="20"/>
              </w:rPr>
              <w:t>Technology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5C7AE0A9" w14:textId="3A89B3CE"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3" w:history="1">
            <w:r w:rsidR="002E29E6" w:rsidRPr="00DD3AF2">
              <w:rPr>
                <w:rStyle w:val="Hyperlink"/>
                <w:noProof/>
                <w:sz w:val="20"/>
              </w:rPr>
              <w:t>5.2.4.1</w:t>
            </w:r>
            <w:r w:rsidR="002E29E6" w:rsidRPr="00DD3AF2">
              <w:rPr>
                <w:rFonts w:asciiTheme="minorHAnsi" w:eastAsiaTheme="minorEastAsia" w:hAnsiTheme="minorHAnsi" w:cstheme="minorBidi"/>
                <w:noProof/>
                <w:sz w:val="20"/>
              </w:rPr>
              <w:tab/>
            </w:r>
            <w:r w:rsidR="002E29E6" w:rsidRPr="00DD3AF2">
              <w:rPr>
                <w:rStyle w:val="Hyperlink"/>
                <w:noProof/>
                <w:sz w:val="20"/>
              </w:rPr>
              <w:t>Platform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_Toc525646293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7109AAE7" w14:textId="0AD4D020"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4" w:history="1">
            <w:r w:rsidR="002E29E6" w:rsidRPr="00DD3AF2">
              <w:rPr>
                <w:rStyle w:val="Hyperlink"/>
                <w:noProof/>
                <w:sz w:val="20"/>
              </w:rPr>
              <w:t>5.2.4.2</w:t>
            </w:r>
            <w:r w:rsidR="002E29E6" w:rsidRPr="00DD3AF2">
              <w:rPr>
                <w:rFonts w:asciiTheme="minorHAnsi" w:eastAsiaTheme="minorEastAsia" w:hAnsiTheme="minorHAnsi" w:cstheme="minorBidi"/>
                <w:noProof/>
                <w:sz w:val="20"/>
              </w:rPr>
              <w:tab/>
            </w:r>
            <w:r w:rsidR="002E29E6" w:rsidRPr="00DD3AF2">
              <w:rPr>
                <w:rStyle w:val="Hyperlink"/>
                <w:noProof/>
                <w:sz w:val="20"/>
              </w:rPr>
              <w:t>System Hosting</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1AEE5542" w14:textId="6A7544CD"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5" w:history="1">
            <w:r w:rsidR="002E29E6" w:rsidRPr="00DD3AF2">
              <w:rPr>
                <w:rStyle w:val="Hyperlink"/>
                <w:noProof/>
                <w:sz w:val="20"/>
              </w:rPr>
              <w:t>5.2.4.3</w:t>
            </w:r>
            <w:r w:rsidR="002E29E6" w:rsidRPr="00DD3AF2">
              <w:rPr>
                <w:rFonts w:asciiTheme="minorHAnsi" w:eastAsiaTheme="minorEastAsia" w:hAnsiTheme="minorHAnsi" w:cstheme="minorBidi"/>
                <w:noProof/>
                <w:sz w:val="20"/>
              </w:rPr>
              <w:tab/>
            </w:r>
            <w:r w:rsidR="002E29E6" w:rsidRPr="00DD3AF2">
              <w:rPr>
                <w:rStyle w:val="Hyperlink"/>
                <w:noProof/>
                <w:sz w:val="20"/>
              </w:rPr>
              <w:t>Connectivity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44989D6" w14:textId="09063504"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6" w:history="1">
            <w:r w:rsidR="002E29E6" w:rsidRPr="00DD3AF2">
              <w:rPr>
                <w:rStyle w:val="Hyperlink"/>
                <w:noProof/>
                <w:sz w:val="20"/>
              </w:rPr>
              <w:t>5.2.4.4</w:t>
            </w:r>
            <w:r w:rsidR="002E29E6" w:rsidRPr="00DD3AF2">
              <w:rPr>
                <w:rFonts w:asciiTheme="minorHAnsi" w:eastAsiaTheme="minorEastAsia" w:hAnsiTheme="minorHAnsi" w:cstheme="minorBidi"/>
                <w:noProof/>
                <w:sz w:val="20"/>
              </w:rPr>
              <w:tab/>
            </w:r>
            <w:r w:rsidR="002E29E6" w:rsidRPr="00DD3AF2">
              <w:rPr>
                <w:rStyle w:val="Hyperlink"/>
                <w:noProof/>
                <w:sz w:val="20"/>
              </w:rPr>
              <w:t>Modes of Operation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5439ADCF" w14:textId="2794FB7A" w:rsidR="002E29E6" w:rsidRPr="00DD3AF2" w:rsidRDefault="007F4AD0">
          <w:pPr>
            <w:pStyle w:val="TOC4"/>
            <w:tabs>
              <w:tab w:val="left" w:pos="1540"/>
              <w:tab w:val="right" w:pos="9350"/>
            </w:tabs>
            <w:rPr>
              <w:rFonts w:asciiTheme="minorHAnsi" w:eastAsiaTheme="minorEastAsia" w:hAnsiTheme="minorHAnsi" w:cstheme="minorBidi"/>
              <w:noProof/>
              <w:sz w:val="20"/>
            </w:rPr>
          </w:pPr>
          <w:hyperlink w:anchor="_Toc525646297" w:history="1">
            <w:r w:rsidR="002E29E6" w:rsidRPr="00DD3AF2">
              <w:rPr>
                <w:rStyle w:val="Hyperlink"/>
                <w:noProof/>
                <w:sz w:val="20"/>
              </w:rPr>
              <w:t>5.2.5</w:t>
            </w:r>
            <w:r w:rsidR="002E29E6" w:rsidRPr="00DD3AF2">
              <w:rPr>
                <w:rFonts w:asciiTheme="minorHAnsi" w:eastAsiaTheme="minorEastAsia" w:hAnsiTheme="minorHAnsi" w:cstheme="minorBidi"/>
                <w:noProof/>
                <w:sz w:val="20"/>
              </w:rPr>
              <w:tab/>
            </w:r>
            <w:r w:rsidR="002E29E6" w:rsidRPr="00DD3AF2">
              <w:rPr>
                <w:rStyle w:val="Hyperlink"/>
                <w:noProof/>
                <w:sz w:val="20"/>
              </w:rPr>
              <w:t>Security and Privacy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3CDBA96" w14:textId="35BFC6E3"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8" w:history="1">
            <w:r w:rsidR="002E29E6" w:rsidRPr="00DD3AF2">
              <w:rPr>
                <w:rStyle w:val="Hyperlink"/>
                <w:noProof/>
                <w:sz w:val="20"/>
              </w:rPr>
              <w:t>5.2.5.1</w:t>
            </w:r>
            <w:r w:rsidR="002E29E6" w:rsidRPr="00DD3AF2">
              <w:rPr>
                <w:rFonts w:asciiTheme="minorHAnsi" w:eastAsiaTheme="minorEastAsia" w:hAnsiTheme="minorHAnsi" w:cstheme="minorBidi"/>
                <w:noProof/>
                <w:sz w:val="20"/>
              </w:rPr>
              <w:tab/>
            </w:r>
            <w:r w:rsidR="002E29E6" w:rsidRPr="00DD3AF2">
              <w:rPr>
                <w:rStyle w:val="Hyperlink"/>
                <w:noProof/>
                <w:sz w:val="20"/>
              </w:rPr>
              <w:t>Authentication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67BE4E8" w14:textId="4A3443D2"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299" w:history="1">
            <w:r w:rsidR="002E29E6" w:rsidRPr="00DD3AF2">
              <w:rPr>
                <w:rStyle w:val="Hyperlink"/>
                <w:noProof/>
                <w:sz w:val="20"/>
              </w:rPr>
              <w:t>5.2.5.2</w:t>
            </w:r>
            <w:r w:rsidR="002E29E6" w:rsidRPr="00DD3AF2">
              <w:rPr>
                <w:rFonts w:asciiTheme="minorHAnsi" w:eastAsiaTheme="minorEastAsia" w:hAnsiTheme="minorHAnsi" w:cstheme="minorBidi"/>
                <w:noProof/>
                <w:sz w:val="20"/>
              </w:rPr>
              <w:tab/>
            </w:r>
            <w:r w:rsidR="002E29E6" w:rsidRPr="00DD3AF2">
              <w:rPr>
                <w:rStyle w:val="Hyperlink"/>
                <w:noProof/>
                <w:sz w:val="20"/>
              </w:rPr>
              <w:t>Authorization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1A097F03" w14:textId="57D6803C" w:rsidR="002E29E6" w:rsidRPr="00DD3AF2" w:rsidRDefault="007F4AD0">
          <w:pPr>
            <w:pStyle w:val="TOC5"/>
            <w:tabs>
              <w:tab w:val="left" w:pos="1773"/>
              <w:tab w:val="right" w:pos="9350"/>
            </w:tabs>
            <w:rPr>
              <w:rFonts w:asciiTheme="minorHAnsi" w:eastAsiaTheme="minorEastAsia" w:hAnsiTheme="minorHAnsi" w:cstheme="minorBidi"/>
              <w:noProof/>
              <w:sz w:val="20"/>
            </w:rPr>
          </w:pPr>
          <w:hyperlink w:anchor="_Toc525646300" w:history="1">
            <w:r w:rsidR="002E29E6" w:rsidRPr="00DD3AF2">
              <w:rPr>
                <w:rStyle w:val="Hyperlink"/>
                <w:noProof/>
                <w:sz w:val="20"/>
              </w:rPr>
              <w:t>5.2.5.3</w:t>
            </w:r>
            <w:r w:rsidR="002E29E6" w:rsidRPr="00DD3AF2">
              <w:rPr>
                <w:rFonts w:asciiTheme="minorHAnsi" w:eastAsiaTheme="minorEastAsia" w:hAnsiTheme="minorHAnsi" w:cstheme="minorBidi"/>
                <w:noProof/>
                <w:sz w:val="20"/>
              </w:rPr>
              <w:tab/>
            </w:r>
            <w:r w:rsidR="002E29E6" w:rsidRPr="00DD3AF2">
              <w:rPr>
                <w:rStyle w:val="Hyperlink"/>
                <w:noProof/>
                <w:sz w:val="20"/>
              </w:rPr>
              <w:t>Encryption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795A4AB0" w14:textId="70F14326" w:rsidR="002E29E6" w:rsidRPr="00DD3AF2" w:rsidRDefault="007F4AD0">
          <w:pPr>
            <w:pStyle w:val="TOC2"/>
            <w:tabs>
              <w:tab w:val="left" w:pos="660"/>
              <w:tab w:val="right" w:pos="9350"/>
            </w:tabs>
            <w:rPr>
              <w:rFonts w:asciiTheme="minorHAnsi" w:eastAsiaTheme="minorEastAsia" w:hAnsiTheme="minorHAnsi" w:cstheme="minorBidi"/>
              <w:noProof/>
              <w:sz w:val="20"/>
            </w:rPr>
          </w:pPr>
          <w:hyperlink w:anchor="_Toc525646301" w:history="1">
            <w:r w:rsidR="002E29E6" w:rsidRPr="00DD3AF2">
              <w:rPr>
                <w:rStyle w:val="Hyperlink"/>
                <w:noProof/>
                <w:sz w:val="20"/>
              </w:rPr>
              <w:t>6.</w:t>
            </w:r>
            <w:r w:rsidR="002E29E6" w:rsidRPr="00DD3AF2">
              <w:rPr>
                <w:rFonts w:asciiTheme="minorHAnsi" w:eastAsiaTheme="minorEastAsia" w:hAnsiTheme="minorHAnsi" w:cstheme="minorBidi"/>
                <w:noProof/>
                <w:sz w:val="20"/>
              </w:rPr>
              <w:tab/>
            </w:r>
            <w:r w:rsidR="002E29E6" w:rsidRPr="00DD3AF2">
              <w:rPr>
                <w:rStyle w:val="Hyperlink"/>
                <w:noProof/>
                <w:sz w:val="20"/>
              </w:rPr>
              <w:t>Analysis of the 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10</w:t>
            </w:r>
            <w:r w:rsidR="002E29E6" w:rsidRPr="00DD3AF2">
              <w:rPr>
                <w:noProof/>
                <w:webHidden/>
                <w:sz w:val="20"/>
              </w:rPr>
              <w:fldChar w:fldCharType="end"/>
            </w:r>
          </w:hyperlink>
        </w:p>
        <w:p w14:paraId="34628E98" w14:textId="5D2D2C2B" w:rsidR="002E29E6" w:rsidRPr="006C02DD" w:rsidRDefault="007F4AD0">
          <w:pPr>
            <w:pStyle w:val="TOC3"/>
            <w:tabs>
              <w:tab w:val="left" w:pos="1100"/>
              <w:tab w:val="right" w:pos="9350"/>
            </w:tabs>
            <w:rPr>
              <w:noProof/>
              <w:color w:val="0000FF" w:themeColor="hyperlink"/>
              <w:sz w:val="20"/>
              <w:u w:val="single"/>
            </w:rPr>
          </w:pPr>
          <w:hyperlink w:anchor="_Toc525646302" w:history="1">
            <w:r w:rsidR="002E29E6" w:rsidRPr="00DD3AF2">
              <w:rPr>
                <w:rStyle w:val="Hyperlink"/>
                <w:noProof/>
                <w:sz w:val="20"/>
              </w:rPr>
              <w:t>6.1</w:t>
            </w:r>
            <w:r w:rsidR="002E29E6" w:rsidRPr="00DD3AF2">
              <w:rPr>
                <w:rFonts w:asciiTheme="minorHAnsi" w:eastAsiaTheme="minorEastAsia" w:hAnsiTheme="minorHAnsi" w:cstheme="minorBidi"/>
                <w:noProof/>
                <w:sz w:val="20"/>
              </w:rPr>
              <w:tab/>
            </w:r>
            <w:r w:rsidR="002E29E6" w:rsidRPr="00DD3AF2">
              <w:rPr>
                <w:rStyle w:val="Hyperlink"/>
                <w:noProof/>
                <w:sz w:val="20"/>
              </w:rPr>
              <w:t>Risks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10</w:t>
            </w:r>
            <w:r w:rsidR="002E29E6" w:rsidRPr="00DD3AF2">
              <w:rPr>
                <w:noProof/>
                <w:webHidden/>
                <w:sz w:val="20"/>
              </w:rPr>
              <w:fldChar w:fldCharType="end"/>
            </w:r>
          </w:hyperlink>
        </w:p>
        <w:p w14:paraId="468F8842" w14:textId="47AB091B" w:rsidR="00075981" w:rsidRPr="00DD3AF2" w:rsidRDefault="003F277B">
          <w:pPr>
            <w:pBdr>
              <w:top w:val="nil"/>
              <w:left w:val="nil"/>
              <w:bottom w:val="nil"/>
              <w:right w:val="nil"/>
              <w:between w:val="nil"/>
            </w:pBdr>
            <w:spacing w:before="0" w:after="0"/>
            <w:rPr>
              <w:color w:val="000000"/>
              <w:sz w:val="18"/>
              <w:szCs w:val="20"/>
            </w:rPr>
          </w:pPr>
          <w:r w:rsidRPr="00DD3AF2">
            <w:rPr>
              <w:sz w:val="20"/>
            </w:rPr>
            <w:lastRenderedPageBreak/>
            <w:fldChar w:fldCharType="end"/>
          </w:r>
        </w:p>
      </w:sdtContent>
    </w:sdt>
    <w:bookmarkStart w:id="2" w:name="_30j0zll" w:colFirst="0" w:colLast="0" w:displacedByCustomXml="prev"/>
    <w:bookmarkEnd w:id="2" w:displacedByCustomXml="prev"/>
    <w:p w14:paraId="3C10CA45" w14:textId="713EE05F" w:rsidR="00075981" w:rsidRPr="00DD3AF2" w:rsidRDefault="00075981">
      <w:pPr>
        <w:pBdr>
          <w:top w:val="nil"/>
          <w:left w:val="nil"/>
          <w:bottom w:val="nil"/>
          <w:right w:val="nil"/>
          <w:between w:val="nil"/>
        </w:pBdr>
        <w:rPr>
          <w:color w:val="000000"/>
          <w:sz w:val="20"/>
        </w:rPr>
      </w:pPr>
      <w:bookmarkStart w:id="3" w:name="_1fob9te" w:colFirst="0" w:colLast="0"/>
      <w:bookmarkEnd w:id="3"/>
    </w:p>
    <w:p w14:paraId="5E0B3FCB" w14:textId="0F6D49F5" w:rsidR="00075981" w:rsidRPr="00DD3AF2" w:rsidRDefault="00075981">
      <w:pPr>
        <w:widowControl w:val="0"/>
        <w:pBdr>
          <w:top w:val="nil"/>
          <w:left w:val="nil"/>
          <w:bottom w:val="nil"/>
          <w:right w:val="nil"/>
          <w:between w:val="nil"/>
        </w:pBdr>
        <w:spacing w:before="0" w:after="0" w:line="276" w:lineRule="auto"/>
        <w:rPr>
          <w:color w:val="000000"/>
          <w:sz w:val="20"/>
        </w:rPr>
        <w:sectPr w:rsidR="00075981" w:rsidRPr="00DD3AF2">
          <w:headerReference w:type="default" r:id="rId11"/>
          <w:footerReference w:type="default" r:id="rId12"/>
          <w:footerReference w:type="first" r:id="rId13"/>
          <w:pgSz w:w="12240" w:h="15840"/>
          <w:pgMar w:top="1440" w:right="1440" w:bottom="1440" w:left="1440" w:header="504" w:footer="504" w:gutter="0"/>
          <w:pgNumType w:start="1"/>
          <w:cols w:space="720"/>
          <w:titlePg/>
        </w:sectPr>
      </w:pPr>
      <w:bookmarkStart w:id="4" w:name="_3znysh7" w:colFirst="0" w:colLast="0"/>
      <w:bookmarkEnd w:id="4"/>
    </w:p>
    <w:p w14:paraId="709B329F" w14:textId="1A73EBF8" w:rsidR="00075981" w:rsidRPr="00DD3AF2" w:rsidRDefault="003F277B">
      <w:pPr>
        <w:pStyle w:val="Heading2"/>
        <w:numPr>
          <w:ilvl w:val="1"/>
          <w:numId w:val="2"/>
        </w:numPr>
        <w:rPr>
          <w:i/>
          <w:sz w:val="30"/>
          <w:szCs w:val="30"/>
        </w:rPr>
      </w:pPr>
      <w:bookmarkStart w:id="5" w:name="_Toc525646266"/>
      <w:r w:rsidRPr="00DD3AF2">
        <w:rPr>
          <w:sz w:val="30"/>
          <w:szCs w:val="30"/>
        </w:rPr>
        <w:lastRenderedPageBreak/>
        <w:t>Introduction</w:t>
      </w:r>
      <w:r w:rsidR="00CA4FE9" w:rsidRPr="00DD3AF2">
        <w:rPr>
          <w:sz w:val="30"/>
          <w:szCs w:val="30"/>
        </w:rPr>
        <w:t xml:space="preserve"> </w:t>
      </w:r>
      <w:bookmarkEnd w:id="5"/>
    </w:p>
    <w:p w14:paraId="2810A5DA" w14:textId="384468F9" w:rsidR="00872173" w:rsidRDefault="00872173" w:rsidP="000E05E6">
      <w:pPr>
        <w:rPr>
          <w:i/>
          <w:color w:val="0000FF"/>
          <w:szCs w:val="24"/>
        </w:rPr>
      </w:pPr>
      <w:r>
        <w:rPr>
          <w:i/>
          <w:color w:val="0000FF"/>
          <w:szCs w:val="24"/>
        </w:rPr>
        <w:t>Not required for performance assessment.</w:t>
      </w:r>
    </w:p>
    <w:p w14:paraId="337BD79F" w14:textId="77777777" w:rsidR="00872173" w:rsidRPr="00872173" w:rsidRDefault="00872173" w:rsidP="000E05E6">
      <w:pPr>
        <w:rPr>
          <w:sz w:val="14"/>
        </w:rPr>
      </w:pPr>
    </w:p>
    <w:p w14:paraId="3B6395FF" w14:textId="4C13642E" w:rsidR="00075981" w:rsidRPr="00DD3AF2" w:rsidRDefault="003F277B">
      <w:pPr>
        <w:pStyle w:val="Heading2"/>
        <w:numPr>
          <w:ilvl w:val="1"/>
          <w:numId w:val="2"/>
        </w:numPr>
        <w:rPr>
          <w:sz w:val="30"/>
          <w:szCs w:val="30"/>
        </w:rPr>
      </w:pPr>
      <w:bookmarkStart w:id="6" w:name="_Toc525646267"/>
      <w:r w:rsidRPr="00DD3AF2">
        <w:rPr>
          <w:sz w:val="30"/>
          <w:szCs w:val="30"/>
        </w:rPr>
        <w:t>Current System</w:t>
      </w:r>
      <w:bookmarkEnd w:id="6"/>
      <w:r w:rsidR="00F73E52">
        <w:rPr>
          <w:sz w:val="30"/>
          <w:szCs w:val="30"/>
        </w:rPr>
        <w:t>s</w:t>
      </w:r>
    </w:p>
    <w:p w14:paraId="77B0EB03" w14:textId="3A0D9F28" w:rsidR="00F67442" w:rsidRDefault="00F67442" w:rsidP="00F67442">
      <w:r>
        <w:t>HBWC primary business process is designed around providing hospitals grants to conduct health research.  This process is initiated with the National Institute of Health issuing funds to HBWC for Health research grants. This triggers the Office of Grants Giveaway to begins their work in assigning funds to hospitals in the form of grants. Information pertaining to grants, the hospitals receiving the grants, and the subsequent research conducted are all entered and managed in the COTS application SHGTS.</w:t>
      </w:r>
      <w:r w:rsidR="009267A6">
        <w:t xml:space="preserve"> This COTS application is currently running on Access 2010 which does not support concurrent users.</w:t>
      </w:r>
      <w:r>
        <w:t xml:space="preserve"> Funding for grants that are awarded to hospitals are transferred using an ACH and logged in the SHGTS application. Executive staff of the OGG the only individuals authorized to distribute grant funds based on grant evaluations that are entered in the SHGTS application by OGG principal investigators. These funds are delivered to the hospitals in the form of paper checks that are logged in QuickBooks and SHGTS application. Remote offices and users’ access SHGTS application over patient information and research data are kept in Excel spreadsheet and stored on HBWC secured file server prior to its entry into the SHGTS database as an evaluation. This information remains the property of the Principal Investigator for 1 year at which point, the data becomes the property of the NIH.  Hard copies of all reports are made and stored in a secured file cabinet.</w:t>
      </w:r>
      <w:r w:rsidR="00794824">
        <w:t xml:space="preserve"> This process is not sustainable with the NIH adhering to the Paper Reduction Act by moving the application process to an online form.</w:t>
      </w:r>
    </w:p>
    <w:p w14:paraId="604A9374" w14:textId="1B8CA6B2" w:rsidR="00F67442" w:rsidRDefault="00F67442" w:rsidP="00F67442">
      <w:r>
        <w:t xml:space="preserve">HBWC employee </w:t>
      </w:r>
      <w:r w:rsidR="006E37AC">
        <w:t>on</w:t>
      </w:r>
      <w:r>
        <w:t>\</w:t>
      </w:r>
      <w:r w:rsidR="006E37AC">
        <w:t>o</w:t>
      </w:r>
      <w:r>
        <w:t xml:space="preserve">ffboarding and Payroll process is completely manual.  New hire applicants are required to complete a paper application which is available only in the Human Resources office or upon request, can be mailed to the applicant via US Postal Service.  These applications are manually reviewed and processed by HR personnel for use by department heads within the organization. Once a candidate has been selected, HR mails an offer letter with a return envelope for acceptance. Upon receipt of the acceptance of the offer, HR then begins the process of Onboarding the new hire. This process can take up to 21 days after receiving responses to a position posting. Time is collected on paper sheets, manually entered in QuickBooks, stored for historical purposes in file cabinets in a climate-controlled room with other Organizational Financial records. QuickBooks is used to generate bi-weekly paychecks for each of the employees in the company.  </w:t>
      </w:r>
    </w:p>
    <w:p w14:paraId="1044B3DE" w14:textId="77777777" w:rsidR="00420A06" w:rsidRPr="00DD3AF2" w:rsidRDefault="00420A06" w:rsidP="001A0499">
      <w:pPr>
        <w:rPr>
          <w:rFonts w:cs="Times New Roman"/>
          <w:sz w:val="20"/>
        </w:rPr>
      </w:pPr>
    </w:p>
    <w:p w14:paraId="67D34371" w14:textId="77777777" w:rsidR="006E37AC" w:rsidRDefault="006E37AC">
      <w:pPr>
        <w:rPr>
          <w:rFonts w:ascii="Arial Narrow" w:eastAsia="Arial Narrow" w:hAnsi="Arial Narrow" w:cs="Arial Narrow"/>
          <w:b/>
          <w:color w:val="000000"/>
          <w:sz w:val="30"/>
          <w:szCs w:val="30"/>
        </w:rPr>
      </w:pPr>
      <w:bookmarkStart w:id="7" w:name="_Toc525646268"/>
      <w:bookmarkStart w:id="8" w:name="_Hlk525145916"/>
      <w:bookmarkStart w:id="9" w:name="_Toc525646269"/>
      <w:bookmarkEnd w:id="7"/>
      <w:r>
        <w:rPr>
          <w:sz w:val="30"/>
          <w:szCs w:val="30"/>
        </w:rPr>
        <w:br w:type="page"/>
      </w:r>
    </w:p>
    <w:p w14:paraId="74244317" w14:textId="2F3A3A17" w:rsidR="00075981" w:rsidRPr="00DD3AF2" w:rsidRDefault="003F277B">
      <w:pPr>
        <w:pStyle w:val="Heading2"/>
        <w:numPr>
          <w:ilvl w:val="1"/>
          <w:numId w:val="2"/>
        </w:numPr>
        <w:rPr>
          <w:sz w:val="30"/>
          <w:szCs w:val="30"/>
        </w:rPr>
      </w:pPr>
      <w:r w:rsidRPr="00DD3AF2">
        <w:rPr>
          <w:sz w:val="30"/>
          <w:szCs w:val="30"/>
        </w:rPr>
        <w:lastRenderedPageBreak/>
        <w:t>Goals, Objectives, and Rationale for New or Significantly Modified System</w:t>
      </w:r>
      <w:bookmarkEnd w:id="8"/>
      <w:bookmarkEnd w:id="9"/>
    </w:p>
    <w:p w14:paraId="51EEFC2E" w14:textId="19EEF29D" w:rsidR="00075981" w:rsidRDefault="003F277B">
      <w:pPr>
        <w:pStyle w:val="Heading3"/>
        <w:numPr>
          <w:ilvl w:val="2"/>
          <w:numId w:val="2"/>
        </w:numPr>
        <w:rPr>
          <w:sz w:val="26"/>
          <w:szCs w:val="26"/>
        </w:rPr>
      </w:pPr>
      <w:bookmarkStart w:id="10" w:name="_Toc525646270"/>
      <w:r w:rsidRPr="00DD3AF2">
        <w:rPr>
          <w:sz w:val="26"/>
          <w:szCs w:val="26"/>
        </w:rPr>
        <w:t>Project Purpose</w:t>
      </w:r>
      <w:bookmarkEnd w:id="10"/>
    </w:p>
    <w:p w14:paraId="7EDE3CC9" w14:textId="70401661" w:rsidR="00F67442" w:rsidRPr="00F67442" w:rsidRDefault="00F67442" w:rsidP="00F67442">
      <w:r>
        <w:t>The purpose of this project is to address HBWC’s desire to migrate to a cloud based HRMS while continuing to fulfill its mission “to help patients take responsibility for their overall wellbeing and educate members of the local community in the practice of wellness.” Once completed, HBWC have received sufficient modifications to its infrastructure to accommodate the new HRMS, with security being addressed throughout development and implementation of the project.</w:t>
      </w:r>
    </w:p>
    <w:p w14:paraId="2704027A" w14:textId="26D70D7E" w:rsidR="00075981" w:rsidRDefault="003F277B">
      <w:pPr>
        <w:pStyle w:val="Heading3"/>
        <w:numPr>
          <w:ilvl w:val="2"/>
          <w:numId w:val="2"/>
        </w:numPr>
        <w:rPr>
          <w:sz w:val="26"/>
          <w:szCs w:val="26"/>
        </w:rPr>
      </w:pPr>
      <w:bookmarkStart w:id="11" w:name="_Toc525646271"/>
      <w:r w:rsidRPr="00DD3AF2">
        <w:rPr>
          <w:sz w:val="26"/>
          <w:szCs w:val="26"/>
        </w:rPr>
        <w:t>System Goals and Objectives</w:t>
      </w:r>
      <w:bookmarkEnd w:id="11"/>
    </w:p>
    <w:p w14:paraId="232D5A64" w14:textId="379F9B12" w:rsidR="00F126E2" w:rsidRDefault="00F126E2" w:rsidP="00F126E2">
      <w:pPr>
        <w:pStyle w:val="ListParagraph"/>
        <w:numPr>
          <w:ilvl w:val="0"/>
          <w:numId w:val="5"/>
        </w:numPr>
      </w:pPr>
      <w:r>
        <w:t>Modernize its payroll and benefits management processes</w:t>
      </w:r>
    </w:p>
    <w:p w14:paraId="010CDDB4" w14:textId="0C8E12AF" w:rsidR="00794824" w:rsidRDefault="00794824" w:rsidP="00794824">
      <w:pPr>
        <w:pStyle w:val="ListParagraph"/>
        <w:numPr>
          <w:ilvl w:val="1"/>
          <w:numId w:val="5"/>
        </w:numPr>
      </w:pPr>
      <w:r>
        <w:t xml:space="preserve">Implement ADP SaaS to manage HR, Payroll, and Benefit processes. </w:t>
      </w:r>
    </w:p>
    <w:p w14:paraId="416F6F8F" w14:textId="5978F547" w:rsidR="00794824" w:rsidRDefault="00794824" w:rsidP="00794824">
      <w:pPr>
        <w:pStyle w:val="ListParagraph"/>
        <w:numPr>
          <w:ilvl w:val="1"/>
          <w:numId w:val="5"/>
        </w:numPr>
      </w:pPr>
      <w:r>
        <w:t>Implement Direct Deposit Services for Payroll</w:t>
      </w:r>
    </w:p>
    <w:p w14:paraId="4F2E623C" w14:textId="106685AE" w:rsidR="00F126E2" w:rsidRDefault="00F126E2" w:rsidP="00F126E2">
      <w:pPr>
        <w:pStyle w:val="ListParagraph"/>
        <w:numPr>
          <w:ilvl w:val="0"/>
          <w:numId w:val="5"/>
        </w:numPr>
      </w:pPr>
      <w:r>
        <w:t>Redesign the SHGTS database to improve its efficiency, availability and security</w:t>
      </w:r>
    </w:p>
    <w:p w14:paraId="4823125E" w14:textId="57FF1960" w:rsidR="00794824" w:rsidRDefault="00794824" w:rsidP="00794824">
      <w:pPr>
        <w:pStyle w:val="ListParagraph"/>
        <w:numPr>
          <w:ilvl w:val="1"/>
          <w:numId w:val="5"/>
        </w:numPr>
      </w:pPr>
      <w:r>
        <w:t xml:space="preserve">Migrate SHGTS database to </w:t>
      </w:r>
      <w:r w:rsidR="00A80611">
        <w:t xml:space="preserve">Azure </w:t>
      </w:r>
      <w:r>
        <w:t>SQL Server HA 2 node Cluster</w:t>
      </w:r>
    </w:p>
    <w:p w14:paraId="41D4090F" w14:textId="067992B5" w:rsidR="00794824" w:rsidRDefault="00794824" w:rsidP="00794824">
      <w:pPr>
        <w:pStyle w:val="ListParagraph"/>
        <w:numPr>
          <w:ilvl w:val="1"/>
          <w:numId w:val="5"/>
        </w:numPr>
      </w:pPr>
      <w:r>
        <w:t>Implement RBAC to secure access to data and available database views.</w:t>
      </w:r>
    </w:p>
    <w:p w14:paraId="23DC940A" w14:textId="4255F383" w:rsidR="00F126E2" w:rsidRDefault="00F126E2" w:rsidP="00F126E2">
      <w:pPr>
        <w:pStyle w:val="ListParagraph"/>
        <w:numPr>
          <w:ilvl w:val="0"/>
          <w:numId w:val="5"/>
        </w:numPr>
      </w:pPr>
      <w:r>
        <w:t xml:space="preserve">Construct public, partner, and internal secured web portals </w:t>
      </w:r>
    </w:p>
    <w:p w14:paraId="29EFC2AD" w14:textId="4645FFF7" w:rsidR="00794824" w:rsidRDefault="00794824" w:rsidP="00061E17">
      <w:pPr>
        <w:pStyle w:val="ListParagraph"/>
        <w:numPr>
          <w:ilvl w:val="1"/>
          <w:numId w:val="5"/>
        </w:numPr>
      </w:pPr>
      <w:r>
        <w:t>Build Azure Dev</w:t>
      </w:r>
      <w:r w:rsidR="006E37AC">
        <w:t>O</w:t>
      </w:r>
      <w:r>
        <w:t>ps to manage development of Web portals</w:t>
      </w:r>
    </w:p>
    <w:p w14:paraId="14576899" w14:textId="30249304" w:rsidR="00F126E2" w:rsidRDefault="00F126E2" w:rsidP="00F126E2">
      <w:pPr>
        <w:pStyle w:val="ListParagraph"/>
        <w:numPr>
          <w:ilvl w:val="0"/>
          <w:numId w:val="5"/>
        </w:numPr>
      </w:pPr>
      <w:r>
        <w:t>Properly categorize and label all HBWC information data points</w:t>
      </w:r>
    </w:p>
    <w:p w14:paraId="0628CEAF" w14:textId="358EE3B8" w:rsidR="00061E17" w:rsidRPr="00F126E2" w:rsidRDefault="00061E17" w:rsidP="00061E17">
      <w:pPr>
        <w:pStyle w:val="ListParagraph"/>
        <w:numPr>
          <w:ilvl w:val="1"/>
          <w:numId w:val="5"/>
        </w:numPr>
      </w:pPr>
      <w:r>
        <w:t xml:space="preserve">Utilize </w:t>
      </w:r>
      <w:r w:rsidR="006E0F5B">
        <w:t>Microsoft 365 Compliance to Label and Protect sensitive data</w:t>
      </w:r>
    </w:p>
    <w:p w14:paraId="25D7F311" w14:textId="518483C1" w:rsidR="00075981" w:rsidRDefault="003F277B">
      <w:pPr>
        <w:pStyle w:val="Heading3"/>
        <w:numPr>
          <w:ilvl w:val="2"/>
          <w:numId w:val="2"/>
        </w:numPr>
        <w:rPr>
          <w:sz w:val="26"/>
          <w:szCs w:val="26"/>
        </w:rPr>
      </w:pPr>
      <w:bookmarkStart w:id="12" w:name="_26in1rg" w:colFirst="0" w:colLast="0"/>
      <w:bookmarkStart w:id="13" w:name="_Toc525646272"/>
      <w:bookmarkEnd w:id="12"/>
      <w:r w:rsidRPr="00DD3AF2">
        <w:rPr>
          <w:sz w:val="26"/>
          <w:szCs w:val="26"/>
        </w:rPr>
        <w:t>Proposed System</w:t>
      </w:r>
      <w:bookmarkEnd w:id="13"/>
    </w:p>
    <w:p w14:paraId="63BF669E" w14:textId="754F2E83" w:rsidR="00F126E2" w:rsidRDefault="00F126E2" w:rsidP="00F126E2">
      <w:pPr>
        <w:pStyle w:val="ListParagraph"/>
        <w:numPr>
          <w:ilvl w:val="0"/>
          <w:numId w:val="6"/>
        </w:numPr>
      </w:pPr>
      <w:r>
        <w:t xml:space="preserve">Redesign HBWC Infrastructure network topology </w:t>
      </w:r>
      <w:r w:rsidR="00384DD8">
        <w:t>to SD-WAN which will allow the support of increased traffic, user base, and remote sites.</w:t>
      </w:r>
    </w:p>
    <w:p w14:paraId="5FD2AA67" w14:textId="493BE23D" w:rsidR="00384DD8" w:rsidRDefault="00384DD8" w:rsidP="00F126E2">
      <w:pPr>
        <w:pStyle w:val="ListParagraph"/>
        <w:numPr>
          <w:ilvl w:val="0"/>
          <w:numId w:val="6"/>
        </w:numPr>
      </w:pPr>
      <w:r>
        <w:t>A proper PKI Infrastructure will be established to allow the issuance and maintenance of user and device certificates.</w:t>
      </w:r>
    </w:p>
    <w:p w14:paraId="19630A71" w14:textId="2BC6A4EE" w:rsidR="00384DD8" w:rsidRDefault="00384DD8" w:rsidP="00F126E2">
      <w:pPr>
        <w:pStyle w:val="ListParagraph"/>
        <w:numPr>
          <w:ilvl w:val="0"/>
          <w:numId w:val="6"/>
        </w:numPr>
      </w:pPr>
      <w:r>
        <w:t>ADP SaaS solution will be integrated into HBWC business processes to manage Payroll</w:t>
      </w:r>
      <w:r w:rsidR="00E93C93">
        <w:t xml:space="preserve"> and Benefits.</w:t>
      </w:r>
    </w:p>
    <w:p w14:paraId="7EB20A53" w14:textId="5DDB9E7B" w:rsidR="00E93C93" w:rsidRDefault="00E93C93" w:rsidP="00F126E2">
      <w:pPr>
        <w:pStyle w:val="ListParagraph"/>
        <w:numPr>
          <w:ilvl w:val="0"/>
          <w:numId w:val="6"/>
        </w:numPr>
      </w:pPr>
      <w:r>
        <w:t>Migrate QuickBooks SaaS and integrate with ADP SaaS</w:t>
      </w:r>
    </w:p>
    <w:p w14:paraId="4D5BAD8C" w14:textId="26494E19" w:rsidR="00E93C93" w:rsidRDefault="00FB3B6F" w:rsidP="00F126E2">
      <w:pPr>
        <w:pStyle w:val="ListParagraph"/>
        <w:numPr>
          <w:ilvl w:val="0"/>
          <w:numId w:val="6"/>
        </w:numPr>
      </w:pPr>
      <w:r>
        <w:t>Develop Web application to modernize the SHGTS database utilizing Azure PaaS Services</w:t>
      </w:r>
    </w:p>
    <w:p w14:paraId="5AC9813E" w14:textId="1F70FA3B" w:rsidR="00FB3B6F" w:rsidRPr="00F126E2" w:rsidRDefault="00FB3B6F" w:rsidP="00F126E2">
      <w:pPr>
        <w:pStyle w:val="ListParagraph"/>
        <w:numPr>
          <w:ilvl w:val="0"/>
          <w:numId w:val="6"/>
        </w:numPr>
      </w:pPr>
      <w:r>
        <w:t>Enhance physical and logical security of HBWC assets using Azure Identity Services, Milestone X</w:t>
      </w:r>
      <w:r w:rsidR="006E37AC">
        <w:t>-</w:t>
      </w:r>
      <w:r>
        <w:t>protect Professional and Comm-Core Door security systems.</w:t>
      </w:r>
    </w:p>
    <w:p w14:paraId="268E145E" w14:textId="69DC74C7" w:rsidR="00075981" w:rsidRDefault="003F277B">
      <w:pPr>
        <w:pStyle w:val="Heading4"/>
        <w:numPr>
          <w:ilvl w:val="3"/>
          <w:numId w:val="2"/>
        </w:numPr>
        <w:rPr>
          <w:sz w:val="26"/>
          <w:szCs w:val="26"/>
        </w:rPr>
      </w:pPr>
      <w:bookmarkStart w:id="14" w:name="_Toc525646273"/>
      <w:r w:rsidRPr="00DD3AF2">
        <w:rPr>
          <w:sz w:val="26"/>
          <w:szCs w:val="26"/>
        </w:rPr>
        <w:t>System Scope</w:t>
      </w:r>
      <w:bookmarkEnd w:id="14"/>
    </w:p>
    <w:p w14:paraId="6ACC2B12" w14:textId="50C48D42" w:rsidR="00D55A20" w:rsidRDefault="00D55A20" w:rsidP="00D55A20">
      <w:r>
        <w:t>System scope includes the following:</w:t>
      </w:r>
    </w:p>
    <w:p w14:paraId="37D0FEA6" w14:textId="77777777" w:rsidR="00D55A20" w:rsidRDefault="00D55A20" w:rsidP="007D753B">
      <w:pPr>
        <w:pStyle w:val="ListParagraph"/>
        <w:numPr>
          <w:ilvl w:val="0"/>
          <w:numId w:val="7"/>
        </w:numPr>
      </w:pPr>
      <w:r>
        <w:t>Migrate HR and Payroll to SaaS Cloud</w:t>
      </w:r>
    </w:p>
    <w:p w14:paraId="209CD72D" w14:textId="77777777" w:rsidR="00D55A20" w:rsidRDefault="00D55A20" w:rsidP="00016B92">
      <w:pPr>
        <w:pStyle w:val="ListParagraph"/>
        <w:numPr>
          <w:ilvl w:val="0"/>
          <w:numId w:val="7"/>
        </w:numPr>
      </w:pPr>
      <w:r>
        <w:t>Implement DevOps in PaaS Cloud</w:t>
      </w:r>
    </w:p>
    <w:p w14:paraId="2706B7A8" w14:textId="77777777" w:rsidR="00D55A20" w:rsidRDefault="00D55A20" w:rsidP="00D55A20">
      <w:pPr>
        <w:pStyle w:val="ListParagraph"/>
        <w:numPr>
          <w:ilvl w:val="0"/>
          <w:numId w:val="7"/>
        </w:numPr>
      </w:pPr>
      <w:r>
        <w:t>Reinforce Logical and Physical Infrastructure Security initiatives to accommodate the move to the cloud.</w:t>
      </w:r>
    </w:p>
    <w:p w14:paraId="46578292" w14:textId="77777777" w:rsidR="00D55A20" w:rsidRDefault="00D55A20" w:rsidP="003B1D46">
      <w:pPr>
        <w:pStyle w:val="ListParagraph"/>
        <w:numPr>
          <w:ilvl w:val="0"/>
          <w:numId w:val="7"/>
        </w:numPr>
      </w:pPr>
      <w:r>
        <w:t>Implement SD-WAN Network to remote sites</w:t>
      </w:r>
    </w:p>
    <w:p w14:paraId="4978F3B9" w14:textId="5969F40D" w:rsidR="00FB3B6F" w:rsidRPr="00FB3B6F" w:rsidRDefault="00D55A20" w:rsidP="003B1D46">
      <w:pPr>
        <w:pStyle w:val="ListParagraph"/>
        <w:numPr>
          <w:ilvl w:val="0"/>
          <w:numId w:val="7"/>
        </w:numPr>
      </w:pPr>
      <w:r>
        <w:t xml:space="preserve">Disaster recovery site to support ADP and Azure services </w:t>
      </w:r>
    </w:p>
    <w:p w14:paraId="3262DD5F" w14:textId="77777777" w:rsidR="006E37AC" w:rsidRDefault="006E37AC">
      <w:pPr>
        <w:rPr>
          <w:rFonts w:ascii="Arial Narrow" w:eastAsia="Arial Narrow" w:hAnsi="Arial Narrow" w:cs="Arial Narrow"/>
          <w:b/>
          <w:color w:val="000000"/>
          <w:sz w:val="26"/>
          <w:szCs w:val="26"/>
        </w:rPr>
      </w:pPr>
      <w:bookmarkStart w:id="15" w:name="_Toc525646274"/>
      <w:r>
        <w:rPr>
          <w:sz w:val="26"/>
          <w:szCs w:val="26"/>
        </w:rPr>
        <w:br w:type="page"/>
      </w:r>
    </w:p>
    <w:p w14:paraId="045AE10D" w14:textId="6548BC0B" w:rsidR="00075981" w:rsidRDefault="003F277B">
      <w:pPr>
        <w:pStyle w:val="Heading4"/>
        <w:numPr>
          <w:ilvl w:val="3"/>
          <w:numId w:val="2"/>
        </w:numPr>
        <w:rPr>
          <w:sz w:val="26"/>
          <w:szCs w:val="26"/>
        </w:rPr>
      </w:pPr>
      <w:r w:rsidRPr="00DD3AF2">
        <w:rPr>
          <w:sz w:val="26"/>
          <w:szCs w:val="26"/>
        </w:rPr>
        <w:lastRenderedPageBreak/>
        <w:t>Processes Supported</w:t>
      </w:r>
      <w:bookmarkEnd w:id="15"/>
    </w:p>
    <w:p w14:paraId="4A8040C2" w14:textId="29CE23D1" w:rsidR="002E7D3A" w:rsidRDefault="002E7D3A" w:rsidP="002E7D3A">
      <w:r>
        <w:t>The processes that the proposed solution will support are as follows:</w:t>
      </w:r>
    </w:p>
    <w:p w14:paraId="6440C9BD" w14:textId="07C4AEC2" w:rsidR="002E7D3A" w:rsidRDefault="002E7D3A" w:rsidP="002E7D3A">
      <w:pPr>
        <w:pStyle w:val="ListParagraph"/>
        <w:numPr>
          <w:ilvl w:val="0"/>
          <w:numId w:val="8"/>
        </w:numPr>
      </w:pPr>
      <w:r>
        <w:t xml:space="preserve">User, system, and service authentication with </w:t>
      </w:r>
      <w:r w:rsidR="006E37AC">
        <w:t>multi-factor</w:t>
      </w:r>
      <w:r>
        <w:t xml:space="preserve"> authentication enforced on users and One Time Passwords for service accounts. </w:t>
      </w:r>
    </w:p>
    <w:p w14:paraId="2D0A2605" w14:textId="4695FC93" w:rsidR="002E7D3A" w:rsidRDefault="002E7D3A" w:rsidP="002E7D3A">
      <w:pPr>
        <w:pStyle w:val="ListParagraph"/>
        <w:numPr>
          <w:ilvl w:val="0"/>
          <w:numId w:val="8"/>
        </w:numPr>
      </w:pPr>
      <w:r>
        <w:t>Role based Access Controls will be enabled to secure systems, applications, access to information and physical access to sensitive areas of the company.</w:t>
      </w:r>
    </w:p>
    <w:p w14:paraId="030768AD" w14:textId="6CA78006" w:rsidR="002E7D3A" w:rsidRDefault="002E7D3A" w:rsidP="002E7D3A">
      <w:pPr>
        <w:pStyle w:val="ListParagraph"/>
        <w:numPr>
          <w:ilvl w:val="0"/>
          <w:numId w:val="8"/>
        </w:numPr>
      </w:pPr>
      <w:r>
        <w:t>Single Sign-On will be implemented to allow seamless authentication and authorization of users to various web based and installed applications</w:t>
      </w:r>
    </w:p>
    <w:p w14:paraId="0B67621A" w14:textId="08EC0DE3" w:rsidR="002E7D3A" w:rsidRDefault="002E7D3A" w:rsidP="002E7D3A">
      <w:pPr>
        <w:pStyle w:val="ListParagraph"/>
        <w:numPr>
          <w:ilvl w:val="0"/>
          <w:numId w:val="8"/>
        </w:numPr>
      </w:pPr>
      <w:r>
        <w:t>Cloud based HR Benefits management, Payroll Services and HR Automation will be supported through ADP SaaS.</w:t>
      </w:r>
    </w:p>
    <w:p w14:paraId="62DD719D" w14:textId="4F57B5FE" w:rsidR="002E7D3A" w:rsidRDefault="00F86928" w:rsidP="002E7D3A">
      <w:pPr>
        <w:pStyle w:val="ListParagraph"/>
        <w:numPr>
          <w:ilvl w:val="0"/>
          <w:numId w:val="8"/>
        </w:numPr>
      </w:pPr>
      <w:r>
        <w:t xml:space="preserve">Disaster Recovery Site will be used to support critical systems </w:t>
      </w:r>
      <w:r w:rsidR="00A63DA1">
        <w:t>if</w:t>
      </w:r>
      <w:r>
        <w:t xml:space="preserve"> HQ is not available.</w:t>
      </w:r>
    </w:p>
    <w:p w14:paraId="54E34107" w14:textId="64EA604F" w:rsidR="00F86928" w:rsidRDefault="00F86928" w:rsidP="002E7D3A">
      <w:pPr>
        <w:pStyle w:val="ListParagraph"/>
        <w:numPr>
          <w:ilvl w:val="0"/>
          <w:numId w:val="8"/>
        </w:numPr>
      </w:pPr>
      <w:r>
        <w:t>Azure Dev</w:t>
      </w:r>
      <w:r w:rsidR="006E37AC">
        <w:t>O</w:t>
      </w:r>
      <w:r>
        <w:t>ps will be used to support ongoing development of the new SHGTS web application, HBWC Intranet portal, HBWC Internet website, and other future development endeavors.</w:t>
      </w:r>
    </w:p>
    <w:p w14:paraId="5AA281B7" w14:textId="36572A9E" w:rsidR="00F86928" w:rsidRDefault="00F86928" w:rsidP="002E7D3A">
      <w:pPr>
        <w:pStyle w:val="ListParagraph"/>
        <w:numPr>
          <w:ilvl w:val="0"/>
          <w:numId w:val="8"/>
        </w:numPr>
      </w:pPr>
      <w:r>
        <w:t xml:space="preserve">HBWC infrastructure will support the increased network traffic, future expansions and acquisitions. </w:t>
      </w:r>
    </w:p>
    <w:p w14:paraId="490AD0BB" w14:textId="18AD1CF3" w:rsidR="00F86928" w:rsidRPr="002E7D3A" w:rsidRDefault="00F86928" w:rsidP="002E7D3A">
      <w:pPr>
        <w:pStyle w:val="ListParagraph"/>
        <w:numPr>
          <w:ilvl w:val="0"/>
          <w:numId w:val="8"/>
        </w:numPr>
      </w:pPr>
      <w:r>
        <w:t>HBWC new Hybrid Cloud infrastructure will accommodate dynamic capacity scaling to meet all changes in the demand placed on the infrastructure.</w:t>
      </w:r>
    </w:p>
    <w:p w14:paraId="55B50D80" w14:textId="23A0C0D6" w:rsidR="00807144" w:rsidRDefault="003F277B" w:rsidP="00653D68">
      <w:pPr>
        <w:pStyle w:val="Heading4"/>
        <w:numPr>
          <w:ilvl w:val="3"/>
          <w:numId w:val="2"/>
        </w:numPr>
        <w:rPr>
          <w:sz w:val="26"/>
          <w:szCs w:val="26"/>
        </w:rPr>
      </w:pPr>
      <w:bookmarkStart w:id="16" w:name="_Toc525646275"/>
      <w:r w:rsidRPr="00DD3AF2">
        <w:rPr>
          <w:sz w:val="26"/>
          <w:szCs w:val="26"/>
        </w:rPr>
        <w:t>High-Level Functional Requirements</w:t>
      </w:r>
      <w:bookmarkEnd w:id="16"/>
    </w:p>
    <w:p w14:paraId="6912A79C" w14:textId="22D8CA09" w:rsidR="00653D68" w:rsidRDefault="00653D68" w:rsidP="00653D68">
      <w:r>
        <w:t xml:space="preserve">The following are the </w:t>
      </w:r>
      <w:r w:rsidR="006E37AC">
        <w:t>high-level</w:t>
      </w:r>
      <w:r>
        <w:t xml:space="preserve"> functional requirements of this proposed solution:</w:t>
      </w:r>
    </w:p>
    <w:p w14:paraId="743FCC1E" w14:textId="6D46E521" w:rsidR="00653D68" w:rsidRDefault="00653D68" w:rsidP="00653D68">
      <w:pPr>
        <w:pStyle w:val="ListParagraph"/>
        <w:numPr>
          <w:ilvl w:val="0"/>
          <w:numId w:val="9"/>
        </w:numPr>
      </w:pPr>
      <w:r>
        <w:t>Purchase of ADP SaaS</w:t>
      </w:r>
    </w:p>
    <w:p w14:paraId="53D1060B" w14:textId="45D4F001" w:rsidR="00653D68" w:rsidRDefault="00653D68" w:rsidP="00653D68">
      <w:pPr>
        <w:pStyle w:val="ListParagraph"/>
        <w:numPr>
          <w:ilvl w:val="0"/>
          <w:numId w:val="9"/>
        </w:numPr>
      </w:pPr>
      <w:r>
        <w:t>Purchase of Azure PaaS</w:t>
      </w:r>
    </w:p>
    <w:p w14:paraId="15082903" w14:textId="473AEB56" w:rsidR="00192482" w:rsidRDefault="00192482" w:rsidP="00653D68">
      <w:pPr>
        <w:pStyle w:val="ListParagraph"/>
        <w:numPr>
          <w:ilvl w:val="0"/>
          <w:numId w:val="9"/>
        </w:numPr>
      </w:pPr>
      <w:r>
        <w:t>Compliance with NIH Security Requirements</w:t>
      </w:r>
    </w:p>
    <w:p w14:paraId="7B995120" w14:textId="1BB76369" w:rsidR="00653D68" w:rsidRDefault="00653D68" w:rsidP="00653D68">
      <w:pPr>
        <w:pStyle w:val="ListParagraph"/>
        <w:numPr>
          <w:ilvl w:val="0"/>
          <w:numId w:val="9"/>
        </w:numPr>
      </w:pPr>
      <w:r>
        <w:t>Purchase of additional WAN circuits for remote sites and circuit redundancy</w:t>
      </w:r>
    </w:p>
    <w:p w14:paraId="656D6592" w14:textId="7BD9B925" w:rsidR="00653D68" w:rsidRDefault="00653D68" w:rsidP="00653D68">
      <w:pPr>
        <w:pStyle w:val="ListParagraph"/>
        <w:numPr>
          <w:ilvl w:val="0"/>
          <w:numId w:val="9"/>
        </w:numPr>
      </w:pPr>
      <w:r>
        <w:t>Implementation of Role-Based Authentication</w:t>
      </w:r>
    </w:p>
    <w:p w14:paraId="21FE8B2E" w14:textId="7E1002C6" w:rsidR="00653D68" w:rsidRDefault="00653D68" w:rsidP="00653D68">
      <w:pPr>
        <w:pStyle w:val="ListParagraph"/>
        <w:numPr>
          <w:ilvl w:val="0"/>
          <w:numId w:val="9"/>
        </w:numPr>
      </w:pPr>
      <w:r>
        <w:t>Purchase of Azure Cold Storage for archival purposes</w:t>
      </w:r>
    </w:p>
    <w:p w14:paraId="47477112" w14:textId="766B580A" w:rsidR="00653D68" w:rsidRDefault="00653D68" w:rsidP="00653D68">
      <w:pPr>
        <w:pStyle w:val="ListParagraph"/>
        <w:numPr>
          <w:ilvl w:val="0"/>
          <w:numId w:val="9"/>
        </w:numPr>
      </w:pPr>
      <w:r>
        <w:t>Purchase &amp; Implementation of physical security throughout the organization.</w:t>
      </w:r>
    </w:p>
    <w:p w14:paraId="19E2DEE0" w14:textId="1052E9DC" w:rsidR="00653D68" w:rsidRDefault="00653D68" w:rsidP="00653D68">
      <w:pPr>
        <w:pStyle w:val="ListParagraph"/>
        <w:numPr>
          <w:ilvl w:val="0"/>
          <w:numId w:val="9"/>
        </w:numPr>
      </w:pPr>
      <w:r>
        <w:t>Purchase of space, equipment, software and licenses for new DR Site.</w:t>
      </w:r>
    </w:p>
    <w:p w14:paraId="57E24E39" w14:textId="77777777" w:rsidR="00653D68" w:rsidRPr="00653D68" w:rsidRDefault="00653D68" w:rsidP="00653D68">
      <w:pPr>
        <w:pStyle w:val="ListParagraph"/>
      </w:pPr>
    </w:p>
    <w:p w14:paraId="3DA2A50E" w14:textId="77777777" w:rsidR="006E37AC" w:rsidRDefault="006E37AC">
      <w:pPr>
        <w:rPr>
          <w:rFonts w:ascii="Arial Narrow" w:eastAsia="Arial Narrow" w:hAnsi="Arial Narrow" w:cs="Arial Narrow"/>
          <w:b/>
          <w:color w:val="000000"/>
          <w:sz w:val="30"/>
          <w:szCs w:val="30"/>
        </w:rPr>
      </w:pPr>
      <w:bookmarkStart w:id="17" w:name="_Toc525646277"/>
      <w:bookmarkStart w:id="18" w:name="_Toc525646278"/>
      <w:bookmarkEnd w:id="17"/>
      <w:r>
        <w:rPr>
          <w:sz w:val="30"/>
          <w:szCs w:val="30"/>
        </w:rPr>
        <w:br w:type="page"/>
      </w:r>
    </w:p>
    <w:p w14:paraId="5C5F222C" w14:textId="1921B828" w:rsidR="00075981" w:rsidRPr="00DD3AF2" w:rsidRDefault="003F277B">
      <w:pPr>
        <w:pStyle w:val="Heading2"/>
        <w:numPr>
          <w:ilvl w:val="1"/>
          <w:numId w:val="2"/>
        </w:numPr>
        <w:rPr>
          <w:sz w:val="30"/>
          <w:szCs w:val="30"/>
        </w:rPr>
      </w:pPr>
      <w:r w:rsidRPr="00DD3AF2">
        <w:rPr>
          <w:sz w:val="30"/>
          <w:szCs w:val="30"/>
        </w:rPr>
        <w:lastRenderedPageBreak/>
        <w:t>Factors Influencing Technical Design</w:t>
      </w:r>
      <w:bookmarkEnd w:id="18"/>
    </w:p>
    <w:p w14:paraId="1B39AE03" w14:textId="501E40BE" w:rsidR="00075981" w:rsidRDefault="003F277B" w:rsidP="00A93DE3">
      <w:pPr>
        <w:pStyle w:val="Heading3"/>
        <w:numPr>
          <w:ilvl w:val="2"/>
          <w:numId w:val="2"/>
        </w:numPr>
        <w:rPr>
          <w:sz w:val="26"/>
          <w:szCs w:val="26"/>
        </w:rPr>
      </w:pPr>
      <w:bookmarkStart w:id="19" w:name="_Toc525646279"/>
      <w:r w:rsidRPr="00DD3AF2">
        <w:rPr>
          <w:sz w:val="26"/>
          <w:szCs w:val="26"/>
        </w:rPr>
        <w:t>Relevant Standards</w:t>
      </w:r>
      <w:bookmarkEnd w:id="19"/>
    </w:p>
    <w:p w14:paraId="33A6A658" w14:textId="3768D02C" w:rsidR="00A93DE3" w:rsidRDefault="00A93DE3" w:rsidP="00A93DE3">
      <w:r>
        <w:t>The following standards will be taken into consideration during the design of this solution:</w:t>
      </w:r>
    </w:p>
    <w:p w14:paraId="4B06F071" w14:textId="45C2DB37" w:rsidR="00A93DE3" w:rsidRDefault="00A93DE3" w:rsidP="00A93DE3">
      <w:pPr>
        <w:pStyle w:val="ListParagraph"/>
        <w:numPr>
          <w:ilvl w:val="0"/>
          <w:numId w:val="10"/>
        </w:numPr>
      </w:pPr>
      <w:r>
        <w:t>ISO/IEC 27001 Information Security Management</w:t>
      </w:r>
    </w:p>
    <w:p w14:paraId="5F60B0DC" w14:textId="5C58EBDC" w:rsidR="006E0F5B" w:rsidRDefault="006E0F5B" w:rsidP="006E0F5B">
      <w:pPr>
        <w:pStyle w:val="ListParagraph"/>
        <w:numPr>
          <w:ilvl w:val="1"/>
          <w:numId w:val="10"/>
        </w:numPr>
      </w:pPr>
      <w:r>
        <w:t xml:space="preserve">This requirement provides the framework for building an effective Information Security Management System to secure financial, employee PII, Intellectual Property and Hospital </w:t>
      </w:r>
      <w:r w:rsidR="00FE2275">
        <w:t>Research data across multiple platforms, media and locations.</w:t>
      </w:r>
    </w:p>
    <w:p w14:paraId="603F0BB0" w14:textId="5A5D2D76" w:rsidR="00A93DE3" w:rsidRDefault="00A93DE3" w:rsidP="00A93DE3">
      <w:pPr>
        <w:pStyle w:val="ListParagraph"/>
        <w:numPr>
          <w:ilvl w:val="0"/>
          <w:numId w:val="10"/>
        </w:numPr>
      </w:pPr>
      <w:r>
        <w:t>HIPAA of 1996</w:t>
      </w:r>
    </w:p>
    <w:p w14:paraId="43A60034" w14:textId="11342951" w:rsidR="00FE2275" w:rsidRDefault="00FE2275" w:rsidP="00FE2275">
      <w:pPr>
        <w:pStyle w:val="ListParagraph"/>
        <w:numPr>
          <w:ilvl w:val="1"/>
          <w:numId w:val="10"/>
        </w:numPr>
      </w:pPr>
      <w:r>
        <w:t xml:space="preserve">Adhering to title 2, and 3 of the HIPAA </w:t>
      </w:r>
      <w:r w:rsidR="006E37AC">
        <w:t>statues</w:t>
      </w:r>
      <w:r>
        <w:t xml:space="preserve"> is mandatory due to the interaction, transmittal and storage of Patient data pertinent to research performed by Hospitals that are awarded grants provided by the NIH. </w:t>
      </w:r>
    </w:p>
    <w:p w14:paraId="4F5A11B8" w14:textId="16C5E32E" w:rsidR="00192482" w:rsidRDefault="00A93DE3" w:rsidP="00192482">
      <w:pPr>
        <w:pStyle w:val="ListParagraph"/>
        <w:numPr>
          <w:ilvl w:val="0"/>
          <w:numId w:val="10"/>
        </w:numPr>
      </w:pPr>
      <w:r>
        <w:t>Sarbanes-Oxley Act of 2002</w:t>
      </w:r>
    </w:p>
    <w:p w14:paraId="40A92285" w14:textId="5A030D9D" w:rsidR="00FE2275" w:rsidRDefault="00FE2275" w:rsidP="00FE2275">
      <w:pPr>
        <w:pStyle w:val="ListParagraph"/>
        <w:numPr>
          <w:ilvl w:val="1"/>
          <w:numId w:val="10"/>
        </w:numPr>
      </w:pPr>
      <w:r>
        <w:t xml:space="preserve">Multiple Titles under the SOX federal law will shape how and where financial data is stored as well as </w:t>
      </w:r>
      <w:r w:rsidR="006E37AC">
        <w:t>who has access to view or modify said data.</w:t>
      </w:r>
    </w:p>
    <w:p w14:paraId="55BF16A7" w14:textId="18A97EE2" w:rsidR="00192482" w:rsidRDefault="00192482" w:rsidP="00192482">
      <w:pPr>
        <w:pStyle w:val="ListParagraph"/>
        <w:numPr>
          <w:ilvl w:val="0"/>
          <w:numId w:val="10"/>
        </w:numPr>
      </w:pPr>
      <w:r>
        <w:t>IEEE 2675-2021 IEEE Standard for DEVOPS</w:t>
      </w:r>
    </w:p>
    <w:p w14:paraId="397558A1" w14:textId="4322F5BD" w:rsidR="006E37AC" w:rsidRDefault="006E37AC" w:rsidP="006E37AC">
      <w:pPr>
        <w:pStyle w:val="ListParagraph"/>
        <w:numPr>
          <w:ilvl w:val="1"/>
          <w:numId w:val="10"/>
        </w:numPr>
      </w:pPr>
      <w:r>
        <w:t>This industry standard will be used to govern the creation of HBWC DevOps process to ensure the principles of DevOps are in place and that communications between stakeholders, developers and operations staff remains effective and reliable.</w:t>
      </w:r>
    </w:p>
    <w:p w14:paraId="070565A2" w14:textId="03C9B75B" w:rsidR="00192482" w:rsidRPr="00A93DE3" w:rsidRDefault="00192482" w:rsidP="00192482">
      <w:pPr>
        <w:pStyle w:val="ListParagraph"/>
        <w:numPr>
          <w:ilvl w:val="0"/>
          <w:numId w:val="10"/>
        </w:numPr>
      </w:pPr>
      <w:r>
        <w:t>NIH numerous security requirements</w:t>
      </w:r>
    </w:p>
    <w:p w14:paraId="0ED564A9" w14:textId="1377790B" w:rsidR="00075981" w:rsidRDefault="003F277B">
      <w:pPr>
        <w:pStyle w:val="Heading3"/>
        <w:numPr>
          <w:ilvl w:val="2"/>
          <w:numId w:val="2"/>
        </w:numPr>
        <w:rPr>
          <w:sz w:val="26"/>
          <w:szCs w:val="26"/>
        </w:rPr>
      </w:pPr>
      <w:bookmarkStart w:id="20" w:name="_Toc525646280"/>
      <w:r w:rsidRPr="00DD3AF2">
        <w:rPr>
          <w:sz w:val="26"/>
          <w:szCs w:val="26"/>
        </w:rPr>
        <w:t>Assumptions and Dependencies</w:t>
      </w:r>
      <w:bookmarkEnd w:id="20"/>
    </w:p>
    <w:p w14:paraId="696B58E2" w14:textId="1575EB5E" w:rsidR="00192482" w:rsidRDefault="00192482" w:rsidP="00192482">
      <w:r>
        <w:t>The follow assumptions are made in the design of this solution:</w:t>
      </w:r>
    </w:p>
    <w:p w14:paraId="67D338F5" w14:textId="39C0D3A2" w:rsidR="00192482" w:rsidRDefault="00192482" w:rsidP="00192482">
      <w:pPr>
        <w:pStyle w:val="ListParagraph"/>
        <w:numPr>
          <w:ilvl w:val="0"/>
          <w:numId w:val="11"/>
        </w:numPr>
      </w:pPr>
      <w:r>
        <w:t>Downtime will be unavoidable, but will be mitigated to reduce impact to business</w:t>
      </w:r>
    </w:p>
    <w:p w14:paraId="3583C418" w14:textId="5D62F5A8" w:rsidR="00192482" w:rsidRDefault="00192482" w:rsidP="00192482">
      <w:pPr>
        <w:pStyle w:val="ListParagraph"/>
        <w:numPr>
          <w:ilvl w:val="0"/>
          <w:numId w:val="11"/>
        </w:numPr>
      </w:pPr>
      <w:r>
        <w:t>The integrity of data is critical to the business and paramount during the migration of services and processes to the cloud.</w:t>
      </w:r>
    </w:p>
    <w:p w14:paraId="387714C2" w14:textId="37337D2B" w:rsidR="00192482" w:rsidRDefault="00192482" w:rsidP="00192482">
      <w:pPr>
        <w:pStyle w:val="ListParagraph"/>
        <w:numPr>
          <w:ilvl w:val="0"/>
          <w:numId w:val="11"/>
        </w:numPr>
      </w:pPr>
      <w:r>
        <w:t>Training will be needed for users and administrators of the new systems</w:t>
      </w:r>
      <w:r w:rsidR="003E3BC8">
        <w:t>.</w:t>
      </w:r>
    </w:p>
    <w:p w14:paraId="4D55BA87" w14:textId="61C92F8A" w:rsidR="003E3BC8" w:rsidRDefault="003E3BC8" w:rsidP="00192482">
      <w:pPr>
        <w:pStyle w:val="ListParagraph"/>
        <w:numPr>
          <w:ilvl w:val="0"/>
          <w:numId w:val="11"/>
        </w:numPr>
      </w:pPr>
      <w:r>
        <w:t>HBWC will retain responsibility of business continuity and disaster recovery during the migration</w:t>
      </w:r>
    </w:p>
    <w:p w14:paraId="7E31A71B" w14:textId="1743178C" w:rsidR="003E3BC8" w:rsidRPr="00192482" w:rsidRDefault="003E3BC8" w:rsidP="00192482">
      <w:pPr>
        <w:pStyle w:val="ListParagraph"/>
        <w:numPr>
          <w:ilvl w:val="0"/>
          <w:numId w:val="11"/>
        </w:numPr>
      </w:pPr>
      <w:r>
        <w:t xml:space="preserve">This solution assumes that HBWC is currently in compliance with federal and local regulations </w:t>
      </w:r>
    </w:p>
    <w:p w14:paraId="6B94F3E9" w14:textId="03EB097D" w:rsidR="00075981" w:rsidRDefault="003F277B">
      <w:pPr>
        <w:pStyle w:val="Heading3"/>
        <w:numPr>
          <w:ilvl w:val="2"/>
          <w:numId w:val="2"/>
        </w:numPr>
        <w:rPr>
          <w:sz w:val="26"/>
          <w:szCs w:val="26"/>
        </w:rPr>
      </w:pPr>
      <w:bookmarkStart w:id="21" w:name="_Toc525646281"/>
      <w:r w:rsidRPr="00DD3AF2">
        <w:rPr>
          <w:sz w:val="26"/>
          <w:szCs w:val="26"/>
        </w:rPr>
        <w:t>Constraints</w:t>
      </w:r>
      <w:bookmarkEnd w:id="21"/>
    </w:p>
    <w:p w14:paraId="6AD7B9A7" w14:textId="1AA73904" w:rsidR="003E3BC8" w:rsidRDefault="003E3BC8" w:rsidP="003E3BC8">
      <w:r>
        <w:t>The following constraints have been placed on the design of this solution:</w:t>
      </w:r>
    </w:p>
    <w:p w14:paraId="1C430408" w14:textId="4CDDC2E6" w:rsidR="003E3BC8" w:rsidRDefault="003E3BC8" w:rsidP="003E3BC8">
      <w:pPr>
        <w:pStyle w:val="ListParagraph"/>
        <w:numPr>
          <w:ilvl w:val="0"/>
          <w:numId w:val="12"/>
        </w:numPr>
      </w:pPr>
      <w:r>
        <w:t>Federal and Local regulations pertaining to health, personal Identifying, and financial data.</w:t>
      </w:r>
    </w:p>
    <w:p w14:paraId="728ACFBD" w14:textId="34716C7E" w:rsidR="003E3BC8" w:rsidRDefault="003E3BC8" w:rsidP="003E3BC8">
      <w:pPr>
        <w:pStyle w:val="ListParagraph"/>
        <w:numPr>
          <w:ilvl w:val="0"/>
          <w:numId w:val="12"/>
        </w:numPr>
      </w:pPr>
      <w:r>
        <w:t>Absolute requirement of maintaining CIA during the migration of data in transit and while at rest.</w:t>
      </w:r>
    </w:p>
    <w:p w14:paraId="7E5BFF54" w14:textId="34CD87D5" w:rsidR="003E3BC8" w:rsidRDefault="003E3BC8" w:rsidP="003E3BC8">
      <w:pPr>
        <w:pStyle w:val="ListParagraph"/>
        <w:numPr>
          <w:ilvl w:val="0"/>
          <w:numId w:val="12"/>
        </w:numPr>
      </w:pPr>
      <w:r>
        <w:t xml:space="preserve">Available budget </w:t>
      </w:r>
    </w:p>
    <w:p w14:paraId="21D79311" w14:textId="46EE615B" w:rsidR="003E3BC8" w:rsidRPr="003E3BC8" w:rsidRDefault="003E3BC8" w:rsidP="003E3BC8">
      <w:pPr>
        <w:pStyle w:val="ListParagraph"/>
        <w:numPr>
          <w:ilvl w:val="0"/>
          <w:numId w:val="12"/>
        </w:numPr>
      </w:pPr>
      <w:r>
        <w:t>Target date to complete the deployment of the solution.</w:t>
      </w:r>
    </w:p>
    <w:p w14:paraId="3D1FB4F9" w14:textId="77777777" w:rsidR="006E37AC" w:rsidRDefault="006E37AC">
      <w:pPr>
        <w:rPr>
          <w:rFonts w:ascii="Arial Narrow" w:eastAsia="Arial Narrow" w:hAnsi="Arial Narrow" w:cs="Arial Narrow"/>
          <w:b/>
          <w:color w:val="000000"/>
          <w:sz w:val="26"/>
          <w:szCs w:val="26"/>
        </w:rPr>
      </w:pPr>
      <w:bookmarkStart w:id="22" w:name="_Toc525646282"/>
      <w:r>
        <w:rPr>
          <w:sz w:val="26"/>
          <w:szCs w:val="26"/>
        </w:rPr>
        <w:br w:type="page"/>
      </w:r>
    </w:p>
    <w:p w14:paraId="74A3CCFD" w14:textId="23A2F1B7" w:rsidR="00807144" w:rsidRDefault="003F277B" w:rsidP="003E3BC8">
      <w:pPr>
        <w:pStyle w:val="Heading3"/>
        <w:numPr>
          <w:ilvl w:val="2"/>
          <w:numId w:val="2"/>
        </w:numPr>
        <w:rPr>
          <w:sz w:val="26"/>
          <w:szCs w:val="26"/>
        </w:rPr>
      </w:pPr>
      <w:r w:rsidRPr="00DD3AF2">
        <w:rPr>
          <w:sz w:val="26"/>
          <w:szCs w:val="26"/>
        </w:rPr>
        <w:lastRenderedPageBreak/>
        <w:t>Design Goals</w:t>
      </w:r>
      <w:bookmarkEnd w:id="22"/>
    </w:p>
    <w:p w14:paraId="00459081" w14:textId="57CC617E" w:rsidR="003E3BC8" w:rsidRDefault="003E3BC8" w:rsidP="003E3BC8">
      <w:r>
        <w:t>The design goals for this solution include the following:</w:t>
      </w:r>
    </w:p>
    <w:p w14:paraId="52BC7DC6" w14:textId="000C0995" w:rsidR="003E3BC8" w:rsidRDefault="003E3BC8" w:rsidP="003E3BC8">
      <w:pPr>
        <w:pStyle w:val="ListParagraph"/>
        <w:numPr>
          <w:ilvl w:val="0"/>
          <w:numId w:val="13"/>
        </w:numPr>
      </w:pPr>
      <w:r>
        <w:t>Dynamic Scalability of Cloud and Physical Infrastructure</w:t>
      </w:r>
    </w:p>
    <w:p w14:paraId="68D85645" w14:textId="735BC1F8" w:rsidR="003E3BC8" w:rsidRDefault="00FF338A" w:rsidP="003E3BC8">
      <w:pPr>
        <w:pStyle w:val="ListParagraph"/>
        <w:numPr>
          <w:ilvl w:val="0"/>
          <w:numId w:val="13"/>
        </w:numPr>
      </w:pPr>
      <w:r>
        <w:t>Improved logical and physical security</w:t>
      </w:r>
    </w:p>
    <w:p w14:paraId="222D3816" w14:textId="3B896014" w:rsidR="00FF338A" w:rsidRDefault="00FF338A" w:rsidP="003E3BC8">
      <w:pPr>
        <w:pStyle w:val="ListParagraph"/>
        <w:numPr>
          <w:ilvl w:val="0"/>
          <w:numId w:val="13"/>
        </w:numPr>
      </w:pPr>
      <w:r>
        <w:t>Maintenance of compliance of industry standards and regulations</w:t>
      </w:r>
    </w:p>
    <w:p w14:paraId="2037C09A" w14:textId="0887E7A8" w:rsidR="00FF338A" w:rsidRDefault="00FF338A" w:rsidP="003E3BC8">
      <w:pPr>
        <w:pStyle w:val="ListParagraph"/>
        <w:numPr>
          <w:ilvl w:val="0"/>
          <w:numId w:val="13"/>
        </w:numPr>
      </w:pPr>
      <w:r>
        <w:t>Retirement of “End of Life” applications and hardware</w:t>
      </w:r>
    </w:p>
    <w:p w14:paraId="60CEBDA5" w14:textId="0DF43102" w:rsidR="00FF338A" w:rsidRDefault="00FF338A" w:rsidP="003E3BC8">
      <w:pPr>
        <w:pStyle w:val="ListParagraph"/>
        <w:numPr>
          <w:ilvl w:val="0"/>
          <w:numId w:val="13"/>
        </w:numPr>
      </w:pPr>
      <w:r>
        <w:t>Streamlined processes and procedures throughout the organization</w:t>
      </w:r>
    </w:p>
    <w:p w14:paraId="6C08CD80" w14:textId="52C1ED07" w:rsidR="00FF338A" w:rsidRDefault="00FF338A" w:rsidP="003E3BC8">
      <w:pPr>
        <w:pStyle w:val="ListParagraph"/>
        <w:numPr>
          <w:ilvl w:val="0"/>
          <w:numId w:val="13"/>
        </w:numPr>
      </w:pPr>
      <w:r>
        <w:t>Expansion of VPN capabilities to secure data in transit.</w:t>
      </w:r>
    </w:p>
    <w:p w14:paraId="74AEF6EA" w14:textId="77777777" w:rsidR="00FF338A" w:rsidRPr="003E3BC8" w:rsidRDefault="00FF338A" w:rsidP="00FF338A">
      <w:pPr>
        <w:pStyle w:val="ListParagraph"/>
      </w:pPr>
    </w:p>
    <w:p w14:paraId="09F4F317" w14:textId="4F9F8190" w:rsidR="00075981" w:rsidRPr="00DD3AF2" w:rsidRDefault="003F277B">
      <w:pPr>
        <w:pStyle w:val="Heading2"/>
        <w:numPr>
          <w:ilvl w:val="1"/>
          <w:numId w:val="2"/>
        </w:numPr>
        <w:rPr>
          <w:sz w:val="30"/>
          <w:szCs w:val="30"/>
        </w:rPr>
      </w:pPr>
      <w:bookmarkStart w:id="23" w:name="_Toc525646283"/>
      <w:bookmarkStart w:id="24" w:name="_Toc525646284"/>
      <w:bookmarkEnd w:id="23"/>
      <w:r w:rsidRPr="00DD3AF2">
        <w:rPr>
          <w:sz w:val="30"/>
          <w:szCs w:val="30"/>
        </w:rPr>
        <w:t>Proposed System</w:t>
      </w:r>
      <w:bookmarkEnd w:id="24"/>
    </w:p>
    <w:p w14:paraId="4CEE45C8" w14:textId="77777777" w:rsidR="00075981" w:rsidRPr="00DD3AF2" w:rsidRDefault="003F277B">
      <w:pPr>
        <w:pStyle w:val="Heading3"/>
        <w:numPr>
          <w:ilvl w:val="2"/>
          <w:numId w:val="2"/>
        </w:numPr>
        <w:rPr>
          <w:sz w:val="26"/>
          <w:szCs w:val="26"/>
        </w:rPr>
      </w:pPr>
      <w:bookmarkStart w:id="25" w:name="_Toc525646285"/>
      <w:r w:rsidRPr="00DD3AF2">
        <w:rPr>
          <w:sz w:val="26"/>
          <w:szCs w:val="26"/>
        </w:rPr>
        <w:t>High-Level Operational Requirements and Characteristics</w:t>
      </w:r>
      <w:bookmarkEnd w:id="25"/>
    </w:p>
    <w:p w14:paraId="19D92BB2" w14:textId="2A6138B2" w:rsidR="00807144" w:rsidRPr="00FF338A" w:rsidRDefault="003F277B" w:rsidP="00FF338A">
      <w:pPr>
        <w:pStyle w:val="Heading4"/>
        <w:numPr>
          <w:ilvl w:val="3"/>
          <w:numId w:val="2"/>
        </w:numPr>
        <w:rPr>
          <w:sz w:val="26"/>
          <w:szCs w:val="26"/>
        </w:rPr>
      </w:pPr>
      <w:bookmarkStart w:id="26" w:name="_Toc525646286"/>
      <w:r w:rsidRPr="00DD3AF2">
        <w:rPr>
          <w:sz w:val="26"/>
          <w:szCs w:val="26"/>
        </w:rPr>
        <w:t>User Community Description</w:t>
      </w:r>
      <w:bookmarkEnd w:id="26"/>
    </w:p>
    <w:p w14:paraId="37C36580" w14:textId="395C7282" w:rsidR="00075981" w:rsidRPr="00DD3AF2"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18"/>
          <w:szCs w:val="20"/>
        </w:rPr>
      </w:pPr>
      <w:bookmarkStart w:id="27" w:name="_qsh70q" w:colFirst="0" w:colLast="0"/>
      <w:bookmarkEnd w:id="27"/>
      <w:r w:rsidRPr="00DD3AF2">
        <w:rPr>
          <w:rFonts w:ascii="Arial Narrow" w:eastAsia="Arial Narrow" w:hAnsi="Arial Narrow" w:cs="Arial Narrow"/>
          <w:b/>
          <w:color w:val="000000"/>
          <w:sz w:val="18"/>
          <w:szCs w:val="20"/>
        </w:rPr>
        <w:t>Table 1</w:t>
      </w:r>
      <w:r w:rsidR="00B772EF" w:rsidRPr="00DD3AF2">
        <w:rPr>
          <w:rFonts w:ascii="Arial Narrow" w:eastAsia="Arial Narrow" w:hAnsi="Arial Narrow" w:cs="Arial Narrow"/>
          <w:b/>
          <w:color w:val="000000"/>
          <w:sz w:val="18"/>
          <w:szCs w:val="20"/>
        </w:rPr>
        <w:t>:</w:t>
      </w:r>
      <w:r w:rsidRPr="00DD3AF2">
        <w:rPr>
          <w:rFonts w:ascii="Arial Narrow" w:eastAsia="Arial Narrow" w:hAnsi="Arial Narrow" w:cs="Arial Narrow"/>
          <w:b/>
          <w:color w:val="000000"/>
          <w:sz w:val="18"/>
          <w:szCs w:val="20"/>
        </w:rPr>
        <w:t xml:space="preserve"> User Community Description</w:t>
      </w:r>
    </w:p>
    <w:tbl>
      <w:tblPr>
        <w:tblStyle w:val="a"/>
        <w:tblW w:w="10013"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7"/>
        <w:gridCol w:w="2135"/>
        <w:gridCol w:w="1688"/>
        <w:gridCol w:w="1372"/>
        <w:gridCol w:w="1246"/>
        <w:gridCol w:w="935"/>
        <w:gridCol w:w="1490"/>
      </w:tblGrid>
      <w:tr w:rsidR="00075981" w:rsidRPr="00DD3AF2" w14:paraId="63381F42" w14:textId="77777777" w:rsidTr="0037282F">
        <w:trPr>
          <w:trHeight w:val="1080"/>
        </w:trPr>
        <w:tc>
          <w:tcPr>
            <w:tcW w:w="1147" w:type="dxa"/>
            <w:shd w:val="clear" w:color="auto" w:fill="1F497D"/>
            <w:vAlign w:val="center"/>
          </w:tcPr>
          <w:p w14:paraId="5E19A050"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User Group</w:t>
            </w:r>
          </w:p>
        </w:tc>
        <w:tc>
          <w:tcPr>
            <w:tcW w:w="2135" w:type="dxa"/>
            <w:shd w:val="clear" w:color="auto" w:fill="1F497D"/>
            <w:vAlign w:val="center"/>
          </w:tcPr>
          <w:p w14:paraId="1827FB7A"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Description/Expected Use of System</w:t>
            </w:r>
          </w:p>
        </w:tc>
        <w:tc>
          <w:tcPr>
            <w:tcW w:w="1688" w:type="dxa"/>
            <w:shd w:val="clear" w:color="auto" w:fill="1F497D"/>
            <w:vAlign w:val="center"/>
          </w:tcPr>
          <w:p w14:paraId="50E725B3"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Type</w:t>
            </w:r>
          </w:p>
          <w:p w14:paraId="4E9E2E93"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(Federal Employee, Contractor)</w:t>
            </w:r>
          </w:p>
        </w:tc>
        <w:tc>
          <w:tcPr>
            <w:tcW w:w="1372" w:type="dxa"/>
            <w:shd w:val="clear" w:color="auto" w:fill="1F497D"/>
            <w:vAlign w:val="center"/>
          </w:tcPr>
          <w:p w14:paraId="256DA27C"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Geographic Location</w:t>
            </w:r>
          </w:p>
        </w:tc>
        <w:tc>
          <w:tcPr>
            <w:tcW w:w="1246" w:type="dxa"/>
            <w:shd w:val="clear" w:color="auto" w:fill="1F497D"/>
            <w:vAlign w:val="center"/>
          </w:tcPr>
          <w:p w14:paraId="79FF23CB"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Network Profile</w:t>
            </w:r>
          </w:p>
          <w:p w14:paraId="4C0D1E27"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(LAN, WAN, External)</w:t>
            </w:r>
          </w:p>
        </w:tc>
        <w:tc>
          <w:tcPr>
            <w:tcW w:w="935" w:type="dxa"/>
            <w:shd w:val="clear" w:color="auto" w:fill="1F497D"/>
            <w:vAlign w:val="center"/>
          </w:tcPr>
          <w:p w14:paraId="2E4A9E4D"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Total Users</w:t>
            </w:r>
          </w:p>
        </w:tc>
        <w:tc>
          <w:tcPr>
            <w:tcW w:w="1490" w:type="dxa"/>
            <w:shd w:val="clear" w:color="auto" w:fill="1F497D"/>
            <w:vAlign w:val="center"/>
          </w:tcPr>
          <w:p w14:paraId="7FA7CB88"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Concurrent Users</w:t>
            </w:r>
          </w:p>
        </w:tc>
      </w:tr>
      <w:tr w:rsidR="00075981" w:rsidRPr="00DD3AF2" w14:paraId="3D0F6788" w14:textId="77777777" w:rsidTr="0037282F">
        <w:trPr>
          <w:trHeight w:val="559"/>
        </w:trPr>
        <w:tc>
          <w:tcPr>
            <w:tcW w:w="1147" w:type="dxa"/>
          </w:tcPr>
          <w:p w14:paraId="50E762F4" w14:textId="77777777" w:rsidR="00075981" w:rsidRPr="00A125FC" w:rsidRDefault="00FF338A">
            <w:pPr>
              <w:pBdr>
                <w:top w:val="nil"/>
                <w:left w:val="nil"/>
                <w:bottom w:val="nil"/>
                <w:right w:val="nil"/>
                <w:between w:val="nil"/>
              </w:pBdr>
              <w:spacing w:before="20"/>
              <w:rPr>
                <w:i/>
                <w:sz w:val="18"/>
                <w:szCs w:val="20"/>
              </w:rPr>
            </w:pPr>
            <w:r w:rsidRPr="00A125FC">
              <w:rPr>
                <w:i/>
                <w:sz w:val="18"/>
                <w:szCs w:val="20"/>
              </w:rPr>
              <w:t>HBWC</w:t>
            </w:r>
          </w:p>
          <w:p w14:paraId="7B1414BE" w14:textId="23F14C60" w:rsidR="00FF338A" w:rsidRPr="00A125FC" w:rsidRDefault="00FF338A">
            <w:pPr>
              <w:pBdr>
                <w:top w:val="nil"/>
                <w:left w:val="nil"/>
                <w:bottom w:val="nil"/>
                <w:right w:val="nil"/>
                <w:between w:val="nil"/>
              </w:pBdr>
              <w:spacing w:before="20"/>
              <w:rPr>
                <w:i/>
                <w:sz w:val="18"/>
                <w:szCs w:val="20"/>
              </w:rPr>
            </w:pPr>
            <w:r w:rsidRPr="00A125FC">
              <w:rPr>
                <w:i/>
                <w:sz w:val="18"/>
                <w:szCs w:val="20"/>
              </w:rPr>
              <w:t>Users</w:t>
            </w:r>
          </w:p>
        </w:tc>
        <w:tc>
          <w:tcPr>
            <w:tcW w:w="2135" w:type="dxa"/>
          </w:tcPr>
          <w:p w14:paraId="4C6CC132" w14:textId="29FB7D8E" w:rsidR="00075981" w:rsidRPr="00A125FC" w:rsidRDefault="00FF338A">
            <w:pPr>
              <w:pBdr>
                <w:top w:val="nil"/>
                <w:left w:val="nil"/>
                <w:bottom w:val="nil"/>
                <w:right w:val="nil"/>
                <w:between w:val="nil"/>
              </w:pBdr>
              <w:spacing w:before="20"/>
              <w:rPr>
                <w:i/>
                <w:sz w:val="18"/>
                <w:szCs w:val="20"/>
              </w:rPr>
            </w:pPr>
            <w:r w:rsidRPr="00A125FC">
              <w:rPr>
                <w:i/>
                <w:sz w:val="18"/>
                <w:szCs w:val="20"/>
              </w:rPr>
              <w:t>HBWC Employees with Non-Elevated Rights</w:t>
            </w:r>
          </w:p>
        </w:tc>
        <w:tc>
          <w:tcPr>
            <w:tcW w:w="1688" w:type="dxa"/>
          </w:tcPr>
          <w:p w14:paraId="033C84E4" w14:textId="0CBF5F68" w:rsidR="00075981" w:rsidRPr="00A125FC" w:rsidRDefault="00FF338A">
            <w:pPr>
              <w:pBdr>
                <w:top w:val="nil"/>
                <w:left w:val="nil"/>
                <w:bottom w:val="nil"/>
                <w:right w:val="nil"/>
                <w:between w:val="nil"/>
              </w:pBdr>
              <w:spacing w:before="20"/>
              <w:rPr>
                <w:i/>
                <w:sz w:val="18"/>
                <w:szCs w:val="20"/>
              </w:rPr>
            </w:pPr>
            <w:r w:rsidRPr="00A125FC">
              <w:rPr>
                <w:i/>
                <w:sz w:val="18"/>
                <w:szCs w:val="20"/>
              </w:rPr>
              <w:t>Employee</w:t>
            </w:r>
          </w:p>
        </w:tc>
        <w:tc>
          <w:tcPr>
            <w:tcW w:w="1372" w:type="dxa"/>
          </w:tcPr>
          <w:p w14:paraId="43C2DD9E" w14:textId="18B68D7C" w:rsidR="00075981" w:rsidRPr="00A125FC" w:rsidRDefault="0037282F">
            <w:pPr>
              <w:pBdr>
                <w:top w:val="nil"/>
                <w:left w:val="nil"/>
                <w:bottom w:val="nil"/>
                <w:right w:val="nil"/>
                <w:between w:val="nil"/>
              </w:pBdr>
              <w:spacing w:before="20"/>
              <w:rPr>
                <w:i/>
                <w:sz w:val="18"/>
                <w:szCs w:val="20"/>
              </w:rPr>
            </w:pPr>
            <w:r w:rsidRPr="00A125FC">
              <w:rPr>
                <w:i/>
                <w:sz w:val="18"/>
                <w:szCs w:val="20"/>
              </w:rPr>
              <w:t>Worldwide</w:t>
            </w:r>
          </w:p>
        </w:tc>
        <w:tc>
          <w:tcPr>
            <w:tcW w:w="1246" w:type="dxa"/>
          </w:tcPr>
          <w:p w14:paraId="25BCD87C" w14:textId="6B956CE9" w:rsidR="00FF338A" w:rsidRPr="00A125FC" w:rsidRDefault="00FF338A" w:rsidP="00FF338A">
            <w:pPr>
              <w:pBdr>
                <w:top w:val="nil"/>
                <w:left w:val="nil"/>
                <w:bottom w:val="nil"/>
                <w:right w:val="nil"/>
                <w:between w:val="nil"/>
              </w:pBdr>
              <w:spacing w:before="20"/>
              <w:rPr>
                <w:i/>
                <w:sz w:val="18"/>
                <w:szCs w:val="20"/>
              </w:rPr>
            </w:pPr>
            <w:r w:rsidRPr="00A125FC">
              <w:rPr>
                <w:i/>
                <w:sz w:val="18"/>
                <w:szCs w:val="20"/>
              </w:rPr>
              <w:t>LAN/WAN</w:t>
            </w:r>
          </w:p>
        </w:tc>
        <w:tc>
          <w:tcPr>
            <w:tcW w:w="935" w:type="dxa"/>
          </w:tcPr>
          <w:p w14:paraId="58C9CE9C" w14:textId="5CE465C3" w:rsidR="00075981" w:rsidRPr="00A125FC" w:rsidRDefault="00FF338A">
            <w:pPr>
              <w:pBdr>
                <w:top w:val="nil"/>
                <w:left w:val="nil"/>
                <w:bottom w:val="nil"/>
                <w:right w:val="nil"/>
                <w:between w:val="nil"/>
              </w:pBdr>
              <w:spacing w:before="20"/>
              <w:rPr>
                <w:i/>
                <w:sz w:val="18"/>
                <w:szCs w:val="20"/>
              </w:rPr>
            </w:pPr>
            <w:r w:rsidRPr="00A125FC">
              <w:rPr>
                <w:i/>
                <w:sz w:val="18"/>
                <w:szCs w:val="20"/>
              </w:rPr>
              <w:t>300+</w:t>
            </w:r>
          </w:p>
        </w:tc>
        <w:tc>
          <w:tcPr>
            <w:tcW w:w="1490" w:type="dxa"/>
          </w:tcPr>
          <w:p w14:paraId="51080E0A" w14:textId="4059A9CA" w:rsidR="00075981" w:rsidRPr="00A125FC" w:rsidRDefault="00FF338A">
            <w:pPr>
              <w:pBdr>
                <w:top w:val="nil"/>
                <w:left w:val="nil"/>
                <w:bottom w:val="nil"/>
                <w:right w:val="nil"/>
                <w:between w:val="nil"/>
              </w:pBdr>
              <w:spacing w:before="20"/>
              <w:rPr>
                <w:i/>
                <w:sz w:val="18"/>
                <w:szCs w:val="20"/>
              </w:rPr>
            </w:pPr>
            <w:r w:rsidRPr="00A125FC">
              <w:rPr>
                <w:i/>
                <w:sz w:val="18"/>
                <w:szCs w:val="20"/>
              </w:rPr>
              <w:t>250+</w:t>
            </w:r>
          </w:p>
        </w:tc>
      </w:tr>
      <w:tr w:rsidR="00075981" w:rsidRPr="00DD3AF2" w14:paraId="2C67D0F4" w14:textId="77777777" w:rsidTr="0037282F">
        <w:trPr>
          <w:trHeight w:val="559"/>
        </w:trPr>
        <w:tc>
          <w:tcPr>
            <w:tcW w:w="1147" w:type="dxa"/>
          </w:tcPr>
          <w:p w14:paraId="13039457" w14:textId="48479C11" w:rsidR="00075981" w:rsidRPr="00A125FC" w:rsidRDefault="00FF338A">
            <w:pPr>
              <w:pBdr>
                <w:top w:val="nil"/>
                <w:left w:val="nil"/>
                <w:bottom w:val="nil"/>
                <w:right w:val="nil"/>
                <w:between w:val="nil"/>
              </w:pBdr>
              <w:spacing w:before="20"/>
              <w:rPr>
                <w:i/>
                <w:sz w:val="18"/>
                <w:szCs w:val="20"/>
              </w:rPr>
            </w:pPr>
            <w:r w:rsidRPr="00A125FC">
              <w:rPr>
                <w:i/>
                <w:sz w:val="18"/>
                <w:szCs w:val="20"/>
              </w:rPr>
              <w:t>Contractor</w:t>
            </w:r>
          </w:p>
        </w:tc>
        <w:tc>
          <w:tcPr>
            <w:tcW w:w="2135" w:type="dxa"/>
          </w:tcPr>
          <w:p w14:paraId="0B5E8F79" w14:textId="592C8049" w:rsidR="00075981" w:rsidRPr="00A125FC" w:rsidRDefault="00FF338A">
            <w:pPr>
              <w:pBdr>
                <w:top w:val="nil"/>
                <w:left w:val="nil"/>
                <w:bottom w:val="nil"/>
                <w:right w:val="nil"/>
                <w:between w:val="nil"/>
              </w:pBdr>
              <w:spacing w:before="20"/>
              <w:rPr>
                <w:i/>
                <w:sz w:val="18"/>
                <w:szCs w:val="20"/>
              </w:rPr>
            </w:pPr>
            <w:r w:rsidRPr="00A125FC">
              <w:rPr>
                <w:i/>
                <w:sz w:val="18"/>
                <w:szCs w:val="20"/>
              </w:rPr>
              <w:t>Outside temporary staff</w:t>
            </w:r>
          </w:p>
        </w:tc>
        <w:tc>
          <w:tcPr>
            <w:tcW w:w="1688" w:type="dxa"/>
          </w:tcPr>
          <w:p w14:paraId="45B2BB78" w14:textId="395CF4EE" w:rsidR="00075981" w:rsidRPr="00A125FC" w:rsidRDefault="00FF338A">
            <w:pPr>
              <w:pBdr>
                <w:top w:val="nil"/>
                <w:left w:val="nil"/>
                <w:bottom w:val="nil"/>
                <w:right w:val="nil"/>
                <w:between w:val="nil"/>
              </w:pBdr>
              <w:spacing w:before="20"/>
              <w:rPr>
                <w:i/>
                <w:sz w:val="18"/>
                <w:szCs w:val="20"/>
              </w:rPr>
            </w:pPr>
            <w:r w:rsidRPr="00A125FC">
              <w:rPr>
                <w:i/>
                <w:sz w:val="18"/>
                <w:szCs w:val="20"/>
              </w:rPr>
              <w:t>Contractor</w:t>
            </w:r>
          </w:p>
        </w:tc>
        <w:tc>
          <w:tcPr>
            <w:tcW w:w="1372" w:type="dxa"/>
          </w:tcPr>
          <w:p w14:paraId="74CED25E" w14:textId="438A838F" w:rsidR="00075981" w:rsidRPr="00A125FC" w:rsidRDefault="0037282F">
            <w:pPr>
              <w:pBdr>
                <w:top w:val="nil"/>
                <w:left w:val="nil"/>
                <w:bottom w:val="nil"/>
                <w:right w:val="nil"/>
                <w:between w:val="nil"/>
              </w:pBdr>
              <w:spacing w:before="20"/>
              <w:rPr>
                <w:i/>
                <w:sz w:val="18"/>
                <w:szCs w:val="20"/>
              </w:rPr>
            </w:pPr>
            <w:r w:rsidRPr="00A125FC">
              <w:rPr>
                <w:i/>
                <w:sz w:val="18"/>
                <w:szCs w:val="20"/>
              </w:rPr>
              <w:t>Worldwide</w:t>
            </w:r>
          </w:p>
        </w:tc>
        <w:tc>
          <w:tcPr>
            <w:tcW w:w="1246" w:type="dxa"/>
          </w:tcPr>
          <w:p w14:paraId="1E0256EC" w14:textId="77777777" w:rsidR="00FF338A" w:rsidRPr="00A125FC" w:rsidRDefault="00FF338A">
            <w:pPr>
              <w:pBdr>
                <w:top w:val="nil"/>
                <w:left w:val="nil"/>
                <w:bottom w:val="nil"/>
                <w:right w:val="nil"/>
                <w:between w:val="nil"/>
              </w:pBdr>
              <w:spacing w:before="20"/>
              <w:rPr>
                <w:i/>
                <w:sz w:val="18"/>
                <w:szCs w:val="20"/>
              </w:rPr>
            </w:pPr>
            <w:r w:rsidRPr="00A125FC">
              <w:rPr>
                <w:i/>
                <w:sz w:val="18"/>
                <w:szCs w:val="20"/>
              </w:rPr>
              <w:t>LAN/WAN</w:t>
            </w:r>
          </w:p>
          <w:p w14:paraId="3D694FF1" w14:textId="53B76ED8" w:rsidR="00FF338A" w:rsidRPr="00A125FC" w:rsidRDefault="00FF338A">
            <w:pPr>
              <w:pBdr>
                <w:top w:val="nil"/>
                <w:left w:val="nil"/>
                <w:bottom w:val="nil"/>
                <w:right w:val="nil"/>
                <w:between w:val="nil"/>
              </w:pBdr>
              <w:spacing w:before="20"/>
              <w:rPr>
                <w:i/>
                <w:sz w:val="18"/>
                <w:szCs w:val="20"/>
              </w:rPr>
            </w:pPr>
            <w:r w:rsidRPr="00A125FC">
              <w:rPr>
                <w:i/>
                <w:sz w:val="18"/>
                <w:szCs w:val="20"/>
              </w:rPr>
              <w:t>External</w:t>
            </w:r>
          </w:p>
        </w:tc>
        <w:tc>
          <w:tcPr>
            <w:tcW w:w="935" w:type="dxa"/>
          </w:tcPr>
          <w:p w14:paraId="0C2CAAB1" w14:textId="1A7C20AA" w:rsidR="00075981" w:rsidRPr="00A125FC" w:rsidRDefault="00FF338A">
            <w:pPr>
              <w:pBdr>
                <w:top w:val="nil"/>
                <w:left w:val="nil"/>
                <w:bottom w:val="nil"/>
                <w:right w:val="nil"/>
                <w:between w:val="nil"/>
              </w:pBdr>
              <w:spacing w:before="20"/>
              <w:rPr>
                <w:i/>
                <w:sz w:val="18"/>
                <w:szCs w:val="20"/>
              </w:rPr>
            </w:pPr>
            <w:r w:rsidRPr="00A125FC">
              <w:rPr>
                <w:i/>
                <w:sz w:val="18"/>
                <w:szCs w:val="20"/>
              </w:rPr>
              <w:t>50+</w:t>
            </w:r>
          </w:p>
        </w:tc>
        <w:tc>
          <w:tcPr>
            <w:tcW w:w="1490" w:type="dxa"/>
          </w:tcPr>
          <w:p w14:paraId="289D0F7C" w14:textId="44175C2B" w:rsidR="00075981" w:rsidRPr="00A125FC" w:rsidRDefault="00FF338A">
            <w:pPr>
              <w:pBdr>
                <w:top w:val="nil"/>
                <w:left w:val="nil"/>
                <w:bottom w:val="nil"/>
                <w:right w:val="nil"/>
                <w:between w:val="nil"/>
              </w:pBdr>
              <w:spacing w:before="20"/>
              <w:rPr>
                <w:i/>
                <w:sz w:val="18"/>
                <w:szCs w:val="20"/>
              </w:rPr>
            </w:pPr>
            <w:r w:rsidRPr="00A125FC">
              <w:rPr>
                <w:i/>
                <w:sz w:val="18"/>
                <w:szCs w:val="20"/>
              </w:rPr>
              <w:t>25+</w:t>
            </w:r>
          </w:p>
        </w:tc>
      </w:tr>
      <w:tr w:rsidR="00075981" w:rsidRPr="00DD3AF2" w14:paraId="7963AC1F" w14:textId="77777777" w:rsidTr="0037282F">
        <w:trPr>
          <w:trHeight w:val="559"/>
        </w:trPr>
        <w:tc>
          <w:tcPr>
            <w:tcW w:w="1147" w:type="dxa"/>
          </w:tcPr>
          <w:p w14:paraId="25C7F05E" w14:textId="5C9BA565" w:rsidR="00FF338A" w:rsidRPr="00A125FC" w:rsidRDefault="00FF338A">
            <w:pPr>
              <w:pBdr>
                <w:top w:val="nil"/>
                <w:left w:val="nil"/>
                <w:bottom w:val="nil"/>
                <w:right w:val="nil"/>
                <w:between w:val="nil"/>
              </w:pBdr>
              <w:spacing w:before="20"/>
              <w:rPr>
                <w:i/>
                <w:sz w:val="18"/>
                <w:szCs w:val="20"/>
              </w:rPr>
            </w:pPr>
            <w:r w:rsidRPr="00A125FC">
              <w:rPr>
                <w:i/>
                <w:sz w:val="18"/>
                <w:szCs w:val="20"/>
              </w:rPr>
              <w:t>Partner</w:t>
            </w:r>
          </w:p>
        </w:tc>
        <w:tc>
          <w:tcPr>
            <w:tcW w:w="2135" w:type="dxa"/>
          </w:tcPr>
          <w:p w14:paraId="025D03D2" w14:textId="6A7C47E1" w:rsidR="00075981" w:rsidRPr="00A125FC" w:rsidRDefault="0037282F">
            <w:pPr>
              <w:pBdr>
                <w:top w:val="nil"/>
                <w:left w:val="nil"/>
                <w:bottom w:val="nil"/>
                <w:right w:val="nil"/>
                <w:between w:val="nil"/>
              </w:pBdr>
              <w:spacing w:before="20"/>
              <w:rPr>
                <w:i/>
                <w:sz w:val="18"/>
                <w:szCs w:val="20"/>
              </w:rPr>
            </w:pPr>
            <w:r w:rsidRPr="00A125FC">
              <w:rPr>
                <w:i/>
                <w:sz w:val="18"/>
                <w:szCs w:val="20"/>
              </w:rPr>
              <w:t>Hospital Staff, NIH Staff &amp; other Partners requiring limited access</w:t>
            </w:r>
          </w:p>
        </w:tc>
        <w:tc>
          <w:tcPr>
            <w:tcW w:w="1688" w:type="dxa"/>
          </w:tcPr>
          <w:p w14:paraId="45682F35" w14:textId="599D443C" w:rsidR="00075981" w:rsidRPr="00A125FC" w:rsidRDefault="0037282F">
            <w:pPr>
              <w:pBdr>
                <w:top w:val="nil"/>
                <w:left w:val="nil"/>
                <w:bottom w:val="nil"/>
                <w:right w:val="nil"/>
                <w:between w:val="nil"/>
              </w:pBdr>
              <w:spacing w:before="20"/>
              <w:rPr>
                <w:i/>
                <w:sz w:val="18"/>
                <w:szCs w:val="20"/>
              </w:rPr>
            </w:pPr>
            <w:r w:rsidRPr="00A125FC">
              <w:rPr>
                <w:i/>
                <w:sz w:val="18"/>
                <w:szCs w:val="20"/>
              </w:rPr>
              <w:t>Federal/Business</w:t>
            </w:r>
          </w:p>
        </w:tc>
        <w:tc>
          <w:tcPr>
            <w:tcW w:w="1372" w:type="dxa"/>
          </w:tcPr>
          <w:p w14:paraId="48E7ECA2" w14:textId="7A4E26D7" w:rsidR="00075981" w:rsidRPr="00A125FC" w:rsidRDefault="0037282F">
            <w:pPr>
              <w:pBdr>
                <w:top w:val="nil"/>
                <w:left w:val="nil"/>
                <w:bottom w:val="nil"/>
                <w:right w:val="nil"/>
                <w:between w:val="nil"/>
              </w:pBdr>
              <w:spacing w:before="20"/>
              <w:rPr>
                <w:i/>
                <w:sz w:val="18"/>
                <w:szCs w:val="20"/>
              </w:rPr>
            </w:pPr>
            <w:r w:rsidRPr="00A125FC">
              <w:rPr>
                <w:i/>
                <w:sz w:val="18"/>
                <w:szCs w:val="20"/>
              </w:rPr>
              <w:t>Worldwide</w:t>
            </w:r>
          </w:p>
        </w:tc>
        <w:tc>
          <w:tcPr>
            <w:tcW w:w="1246" w:type="dxa"/>
          </w:tcPr>
          <w:p w14:paraId="046DCE4F" w14:textId="68B5A343" w:rsidR="00075981" w:rsidRPr="00A125FC" w:rsidRDefault="0037282F">
            <w:pPr>
              <w:pBdr>
                <w:top w:val="nil"/>
                <w:left w:val="nil"/>
                <w:bottom w:val="nil"/>
                <w:right w:val="nil"/>
                <w:between w:val="nil"/>
              </w:pBdr>
              <w:spacing w:before="20"/>
              <w:rPr>
                <w:i/>
                <w:sz w:val="18"/>
                <w:szCs w:val="20"/>
              </w:rPr>
            </w:pPr>
            <w:r w:rsidRPr="00A125FC">
              <w:rPr>
                <w:i/>
                <w:sz w:val="18"/>
                <w:szCs w:val="20"/>
              </w:rPr>
              <w:t>External</w:t>
            </w:r>
          </w:p>
        </w:tc>
        <w:tc>
          <w:tcPr>
            <w:tcW w:w="935" w:type="dxa"/>
          </w:tcPr>
          <w:p w14:paraId="03905CCF" w14:textId="1A445B15" w:rsidR="00075981" w:rsidRPr="00A125FC" w:rsidRDefault="0037282F">
            <w:pPr>
              <w:pBdr>
                <w:top w:val="nil"/>
                <w:left w:val="nil"/>
                <w:bottom w:val="nil"/>
                <w:right w:val="nil"/>
                <w:between w:val="nil"/>
              </w:pBdr>
              <w:spacing w:before="20"/>
              <w:rPr>
                <w:i/>
                <w:sz w:val="18"/>
                <w:szCs w:val="20"/>
              </w:rPr>
            </w:pPr>
            <w:r w:rsidRPr="00A125FC">
              <w:rPr>
                <w:i/>
                <w:sz w:val="18"/>
                <w:szCs w:val="20"/>
              </w:rPr>
              <w:t>20</w:t>
            </w:r>
          </w:p>
        </w:tc>
        <w:tc>
          <w:tcPr>
            <w:tcW w:w="1490" w:type="dxa"/>
          </w:tcPr>
          <w:p w14:paraId="544515D7" w14:textId="79F3FE3A" w:rsidR="00075981" w:rsidRPr="00A125FC" w:rsidRDefault="0037282F">
            <w:pPr>
              <w:pBdr>
                <w:top w:val="nil"/>
                <w:left w:val="nil"/>
                <w:bottom w:val="nil"/>
                <w:right w:val="nil"/>
                <w:between w:val="nil"/>
              </w:pBdr>
              <w:spacing w:before="20"/>
              <w:rPr>
                <w:i/>
                <w:sz w:val="18"/>
                <w:szCs w:val="20"/>
              </w:rPr>
            </w:pPr>
            <w:r w:rsidRPr="00A125FC">
              <w:rPr>
                <w:i/>
                <w:sz w:val="18"/>
                <w:szCs w:val="20"/>
              </w:rPr>
              <w:t>15+</w:t>
            </w:r>
          </w:p>
        </w:tc>
      </w:tr>
      <w:tr w:rsidR="00FF338A" w:rsidRPr="00DD3AF2" w14:paraId="088CD0B1" w14:textId="77777777" w:rsidTr="0037282F">
        <w:trPr>
          <w:trHeight w:val="559"/>
        </w:trPr>
        <w:tc>
          <w:tcPr>
            <w:tcW w:w="1147" w:type="dxa"/>
          </w:tcPr>
          <w:p w14:paraId="22E6A62E" w14:textId="77777777" w:rsidR="00FF338A" w:rsidRPr="00A125FC" w:rsidRDefault="00FF338A">
            <w:pPr>
              <w:pBdr>
                <w:top w:val="nil"/>
                <w:left w:val="nil"/>
                <w:bottom w:val="nil"/>
                <w:right w:val="nil"/>
                <w:between w:val="nil"/>
              </w:pBdr>
              <w:spacing w:before="20"/>
              <w:rPr>
                <w:i/>
                <w:sz w:val="18"/>
                <w:szCs w:val="20"/>
              </w:rPr>
            </w:pPr>
            <w:r w:rsidRPr="00A125FC">
              <w:rPr>
                <w:i/>
                <w:sz w:val="18"/>
                <w:szCs w:val="20"/>
              </w:rPr>
              <w:t>HBWC</w:t>
            </w:r>
          </w:p>
          <w:p w14:paraId="40062069" w14:textId="2BED9898" w:rsidR="00FF338A" w:rsidRPr="00A125FC" w:rsidRDefault="00FF338A">
            <w:pPr>
              <w:pBdr>
                <w:top w:val="nil"/>
                <w:left w:val="nil"/>
                <w:bottom w:val="nil"/>
                <w:right w:val="nil"/>
                <w:between w:val="nil"/>
              </w:pBdr>
              <w:spacing w:before="20"/>
              <w:rPr>
                <w:i/>
                <w:sz w:val="18"/>
                <w:szCs w:val="20"/>
              </w:rPr>
            </w:pPr>
            <w:r w:rsidRPr="00A125FC">
              <w:rPr>
                <w:i/>
                <w:sz w:val="18"/>
                <w:szCs w:val="20"/>
              </w:rPr>
              <w:t>ADMIN</w:t>
            </w:r>
          </w:p>
        </w:tc>
        <w:tc>
          <w:tcPr>
            <w:tcW w:w="2135" w:type="dxa"/>
          </w:tcPr>
          <w:p w14:paraId="461627E6" w14:textId="53DE3A3B" w:rsidR="00FF338A" w:rsidRPr="00A125FC" w:rsidRDefault="0037282F">
            <w:pPr>
              <w:pBdr>
                <w:top w:val="nil"/>
                <w:left w:val="nil"/>
                <w:bottom w:val="nil"/>
                <w:right w:val="nil"/>
                <w:between w:val="nil"/>
              </w:pBdr>
              <w:spacing w:before="20"/>
              <w:rPr>
                <w:i/>
                <w:sz w:val="18"/>
                <w:szCs w:val="20"/>
              </w:rPr>
            </w:pPr>
            <w:r w:rsidRPr="00A125FC">
              <w:rPr>
                <w:i/>
                <w:sz w:val="18"/>
                <w:szCs w:val="20"/>
              </w:rPr>
              <w:t>HBWC Employees with Elevated Rights</w:t>
            </w:r>
          </w:p>
        </w:tc>
        <w:tc>
          <w:tcPr>
            <w:tcW w:w="1688" w:type="dxa"/>
          </w:tcPr>
          <w:p w14:paraId="5B056E88" w14:textId="1A3DB302" w:rsidR="00FF338A" w:rsidRPr="00A125FC" w:rsidRDefault="0037282F">
            <w:pPr>
              <w:pBdr>
                <w:top w:val="nil"/>
                <w:left w:val="nil"/>
                <w:bottom w:val="nil"/>
                <w:right w:val="nil"/>
                <w:between w:val="nil"/>
              </w:pBdr>
              <w:spacing w:before="20"/>
              <w:rPr>
                <w:i/>
                <w:sz w:val="18"/>
                <w:szCs w:val="20"/>
              </w:rPr>
            </w:pPr>
            <w:r w:rsidRPr="00A125FC">
              <w:rPr>
                <w:i/>
                <w:sz w:val="18"/>
                <w:szCs w:val="20"/>
              </w:rPr>
              <w:t>Employee</w:t>
            </w:r>
          </w:p>
        </w:tc>
        <w:tc>
          <w:tcPr>
            <w:tcW w:w="1372" w:type="dxa"/>
          </w:tcPr>
          <w:p w14:paraId="7A6E3849" w14:textId="439BFDE5" w:rsidR="00FF338A" w:rsidRPr="00A125FC" w:rsidRDefault="0037282F">
            <w:pPr>
              <w:pBdr>
                <w:top w:val="nil"/>
                <w:left w:val="nil"/>
                <w:bottom w:val="nil"/>
                <w:right w:val="nil"/>
                <w:between w:val="nil"/>
              </w:pBdr>
              <w:spacing w:before="20"/>
              <w:rPr>
                <w:i/>
                <w:sz w:val="18"/>
                <w:szCs w:val="20"/>
              </w:rPr>
            </w:pPr>
            <w:r w:rsidRPr="00A125FC">
              <w:rPr>
                <w:i/>
                <w:sz w:val="18"/>
                <w:szCs w:val="20"/>
              </w:rPr>
              <w:t>HQ</w:t>
            </w:r>
          </w:p>
        </w:tc>
        <w:tc>
          <w:tcPr>
            <w:tcW w:w="1246" w:type="dxa"/>
          </w:tcPr>
          <w:p w14:paraId="71724366" w14:textId="3B9D937A" w:rsidR="00FF338A" w:rsidRPr="00A125FC" w:rsidRDefault="0037282F">
            <w:pPr>
              <w:pBdr>
                <w:top w:val="nil"/>
                <w:left w:val="nil"/>
                <w:bottom w:val="nil"/>
                <w:right w:val="nil"/>
                <w:between w:val="nil"/>
              </w:pBdr>
              <w:spacing w:before="20"/>
              <w:rPr>
                <w:i/>
                <w:sz w:val="18"/>
                <w:szCs w:val="20"/>
              </w:rPr>
            </w:pPr>
            <w:r w:rsidRPr="00A125FC">
              <w:rPr>
                <w:i/>
                <w:sz w:val="18"/>
                <w:szCs w:val="20"/>
              </w:rPr>
              <w:t>LAN/WAN</w:t>
            </w:r>
          </w:p>
        </w:tc>
        <w:tc>
          <w:tcPr>
            <w:tcW w:w="935" w:type="dxa"/>
          </w:tcPr>
          <w:p w14:paraId="47909C10" w14:textId="272F95C0" w:rsidR="00FF338A" w:rsidRPr="00A125FC" w:rsidRDefault="0037282F">
            <w:pPr>
              <w:pBdr>
                <w:top w:val="nil"/>
                <w:left w:val="nil"/>
                <w:bottom w:val="nil"/>
                <w:right w:val="nil"/>
                <w:between w:val="nil"/>
              </w:pBdr>
              <w:spacing w:before="20"/>
              <w:rPr>
                <w:i/>
                <w:sz w:val="18"/>
                <w:szCs w:val="20"/>
              </w:rPr>
            </w:pPr>
            <w:r w:rsidRPr="00A125FC">
              <w:rPr>
                <w:i/>
                <w:sz w:val="18"/>
                <w:szCs w:val="20"/>
              </w:rPr>
              <w:t>6</w:t>
            </w:r>
          </w:p>
        </w:tc>
        <w:tc>
          <w:tcPr>
            <w:tcW w:w="1490" w:type="dxa"/>
          </w:tcPr>
          <w:p w14:paraId="11BFDCF8" w14:textId="6790A5D6" w:rsidR="00FF338A" w:rsidRPr="00A125FC" w:rsidRDefault="0037282F">
            <w:pPr>
              <w:pBdr>
                <w:top w:val="nil"/>
                <w:left w:val="nil"/>
                <w:bottom w:val="nil"/>
                <w:right w:val="nil"/>
                <w:between w:val="nil"/>
              </w:pBdr>
              <w:spacing w:before="20"/>
              <w:rPr>
                <w:i/>
                <w:sz w:val="18"/>
                <w:szCs w:val="20"/>
              </w:rPr>
            </w:pPr>
            <w:r w:rsidRPr="00A125FC">
              <w:rPr>
                <w:i/>
                <w:sz w:val="18"/>
                <w:szCs w:val="20"/>
              </w:rPr>
              <w:t>6</w:t>
            </w:r>
          </w:p>
        </w:tc>
      </w:tr>
      <w:tr w:rsidR="0037282F" w:rsidRPr="00DD3AF2" w14:paraId="6905DA2D" w14:textId="77777777" w:rsidTr="0037282F">
        <w:trPr>
          <w:trHeight w:val="559"/>
        </w:trPr>
        <w:tc>
          <w:tcPr>
            <w:tcW w:w="1147" w:type="dxa"/>
          </w:tcPr>
          <w:p w14:paraId="7685D590" w14:textId="7FA2B74C" w:rsidR="0037282F" w:rsidRPr="00A125FC" w:rsidRDefault="0037282F">
            <w:pPr>
              <w:pBdr>
                <w:top w:val="nil"/>
                <w:left w:val="nil"/>
                <w:bottom w:val="nil"/>
                <w:right w:val="nil"/>
                <w:between w:val="nil"/>
              </w:pBdr>
              <w:spacing w:before="20"/>
              <w:rPr>
                <w:i/>
                <w:sz w:val="18"/>
                <w:szCs w:val="20"/>
              </w:rPr>
            </w:pPr>
            <w:r w:rsidRPr="00A125FC">
              <w:rPr>
                <w:i/>
                <w:sz w:val="18"/>
                <w:szCs w:val="20"/>
              </w:rPr>
              <w:t>HBWC Executives</w:t>
            </w:r>
          </w:p>
        </w:tc>
        <w:tc>
          <w:tcPr>
            <w:tcW w:w="2135" w:type="dxa"/>
          </w:tcPr>
          <w:p w14:paraId="075EE0B0" w14:textId="5AFC28DB" w:rsidR="0037282F" w:rsidRPr="00A125FC" w:rsidRDefault="0037282F">
            <w:pPr>
              <w:pBdr>
                <w:top w:val="nil"/>
                <w:left w:val="nil"/>
                <w:bottom w:val="nil"/>
                <w:right w:val="nil"/>
                <w:between w:val="nil"/>
              </w:pBdr>
              <w:spacing w:before="20"/>
              <w:rPr>
                <w:i/>
                <w:sz w:val="18"/>
                <w:szCs w:val="20"/>
              </w:rPr>
            </w:pPr>
            <w:r w:rsidRPr="00A125FC">
              <w:rPr>
                <w:i/>
                <w:sz w:val="18"/>
                <w:szCs w:val="20"/>
              </w:rPr>
              <w:t>HBWC/OGG Executive staff</w:t>
            </w:r>
          </w:p>
        </w:tc>
        <w:tc>
          <w:tcPr>
            <w:tcW w:w="1688" w:type="dxa"/>
          </w:tcPr>
          <w:p w14:paraId="5DDE7EA7" w14:textId="474FF9AD" w:rsidR="0037282F" w:rsidRPr="00A125FC" w:rsidRDefault="0037282F">
            <w:pPr>
              <w:pBdr>
                <w:top w:val="nil"/>
                <w:left w:val="nil"/>
                <w:bottom w:val="nil"/>
                <w:right w:val="nil"/>
                <w:between w:val="nil"/>
              </w:pBdr>
              <w:spacing w:before="20"/>
              <w:rPr>
                <w:i/>
                <w:sz w:val="18"/>
                <w:szCs w:val="20"/>
              </w:rPr>
            </w:pPr>
            <w:r w:rsidRPr="00A125FC">
              <w:rPr>
                <w:i/>
                <w:sz w:val="18"/>
                <w:szCs w:val="20"/>
              </w:rPr>
              <w:t>Employee</w:t>
            </w:r>
          </w:p>
        </w:tc>
        <w:tc>
          <w:tcPr>
            <w:tcW w:w="1372" w:type="dxa"/>
          </w:tcPr>
          <w:p w14:paraId="3BADA7C8" w14:textId="08CDA5C9" w:rsidR="0037282F" w:rsidRPr="00A125FC" w:rsidRDefault="0037282F">
            <w:pPr>
              <w:pBdr>
                <w:top w:val="nil"/>
                <w:left w:val="nil"/>
                <w:bottom w:val="nil"/>
                <w:right w:val="nil"/>
                <w:between w:val="nil"/>
              </w:pBdr>
              <w:spacing w:before="20"/>
              <w:rPr>
                <w:i/>
                <w:sz w:val="18"/>
                <w:szCs w:val="20"/>
              </w:rPr>
            </w:pPr>
            <w:r w:rsidRPr="00A125FC">
              <w:rPr>
                <w:i/>
                <w:sz w:val="18"/>
                <w:szCs w:val="20"/>
              </w:rPr>
              <w:t>HQ</w:t>
            </w:r>
          </w:p>
        </w:tc>
        <w:tc>
          <w:tcPr>
            <w:tcW w:w="1246" w:type="dxa"/>
          </w:tcPr>
          <w:p w14:paraId="100A78B4" w14:textId="5717EDC7" w:rsidR="0037282F" w:rsidRPr="00A125FC" w:rsidRDefault="0037282F">
            <w:pPr>
              <w:pBdr>
                <w:top w:val="nil"/>
                <w:left w:val="nil"/>
                <w:bottom w:val="nil"/>
                <w:right w:val="nil"/>
                <w:between w:val="nil"/>
              </w:pBdr>
              <w:spacing w:before="20"/>
              <w:rPr>
                <w:i/>
                <w:sz w:val="18"/>
                <w:szCs w:val="20"/>
              </w:rPr>
            </w:pPr>
            <w:r w:rsidRPr="00A125FC">
              <w:rPr>
                <w:i/>
                <w:sz w:val="18"/>
                <w:szCs w:val="20"/>
              </w:rPr>
              <w:t>LAN/WAN</w:t>
            </w:r>
          </w:p>
        </w:tc>
        <w:tc>
          <w:tcPr>
            <w:tcW w:w="935" w:type="dxa"/>
          </w:tcPr>
          <w:p w14:paraId="7CC54B15" w14:textId="4C09CF19" w:rsidR="0037282F" w:rsidRPr="00A125FC" w:rsidRDefault="0037282F">
            <w:pPr>
              <w:pBdr>
                <w:top w:val="nil"/>
                <w:left w:val="nil"/>
                <w:bottom w:val="nil"/>
                <w:right w:val="nil"/>
                <w:between w:val="nil"/>
              </w:pBdr>
              <w:spacing w:before="20"/>
              <w:rPr>
                <w:i/>
                <w:sz w:val="18"/>
                <w:szCs w:val="20"/>
              </w:rPr>
            </w:pPr>
            <w:r w:rsidRPr="00A125FC">
              <w:rPr>
                <w:i/>
                <w:sz w:val="18"/>
                <w:szCs w:val="20"/>
              </w:rPr>
              <w:t>6</w:t>
            </w:r>
          </w:p>
        </w:tc>
        <w:tc>
          <w:tcPr>
            <w:tcW w:w="1490" w:type="dxa"/>
          </w:tcPr>
          <w:p w14:paraId="37DE5F96" w14:textId="2F5AC9D3" w:rsidR="0037282F" w:rsidRPr="00A125FC" w:rsidRDefault="0037282F">
            <w:pPr>
              <w:pBdr>
                <w:top w:val="nil"/>
                <w:left w:val="nil"/>
                <w:bottom w:val="nil"/>
                <w:right w:val="nil"/>
                <w:between w:val="nil"/>
              </w:pBdr>
              <w:spacing w:before="20"/>
              <w:rPr>
                <w:i/>
                <w:sz w:val="18"/>
                <w:szCs w:val="20"/>
              </w:rPr>
            </w:pPr>
            <w:r w:rsidRPr="00A125FC">
              <w:rPr>
                <w:i/>
                <w:sz w:val="18"/>
                <w:szCs w:val="20"/>
              </w:rPr>
              <w:t>6</w:t>
            </w:r>
          </w:p>
        </w:tc>
      </w:tr>
    </w:tbl>
    <w:p w14:paraId="7C08E378" w14:textId="1CBA8DD7" w:rsidR="00676464" w:rsidRPr="0037282F" w:rsidRDefault="003F277B" w:rsidP="00CA1A17">
      <w:pPr>
        <w:pStyle w:val="Heading4"/>
        <w:numPr>
          <w:ilvl w:val="3"/>
          <w:numId w:val="2"/>
        </w:numPr>
        <w:rPr>
          <w:sz w:val="26"/>
          <w:szCs w:val="26"/>
        </w:rPr>
      </w:pPr>
      <w:bookmarkStart w:id="28" w:name="_3as4poj" w:colFirst="0" w:colLast="0"/>
      <w:bookmarkStart w:id="29" w:name="_Toc525646287"/>
      <w:bookmarkEnd w:id="28"/>
      <w:r w:rsidRPr="00DD3AF2">
        <w:rPr>
          <w:sz w:val="26"/>
          <w:szCs w:val="26"/>
        </w:rPr>
        <w:t>Non</w:t>
      </w:r>
      <w:r w:rsidR="00895609" w:rsidRPr="00DD3AF2">
        <w:rPr>
          <w:sz w:val="26"/>
          <w:szCs w:val="26"/>
        </w:rPr>
        <w:t>f</w:t>
      </w:r>
      <w:r w:rsidRPr="00DD3AF2">
        <w:rPr>
          <w:sz w:val="26"/>
          <w:szCs w:val="26"/>
        </w:rPr>
        <w:t>unctional Requirements</w:t>
      </w:r>
      <w:bookmarkEnd w:id="29"/>
    </w:p>
    <w:tbl>
      <w:tblPr>
        <w:tblStyle w:val="a0"/>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279"/>
      </w:tblGrid>
      <w:tr w:rsidR="00842A72" w:rsidRPr="00DD3AF2" w14:paraId="5D782517" w14:textId="77777777" w:rsidTr="00895609">
        <w:trPr>
          <w:trHeight w:val="606"/>
        </w:trPr>
        <w:tc>
          <w:tcPr>
            <w:tcW w:w="5080" w:type="dxa"/>
            <w:shd w:val="clear" w:color="auto" w:fill="1F497D"/>
            <w:vAlign w:val="center"/>
          </w:tcPr>
          <w:p w14:paraId="55823136" w14:textId="77777777" w:rsidR="00842A72" w:rsidRPr="00DD3AF2" w:rsidRDefault="00842A72" w:rsidP="00895609">
            <w:pPr>
              <w:keepNext/>
              <w:pBdr>
                <w:top w:val="nil"/>
                <w:left w:val="nil"/>
                <w:bottom w:val="nil"/>
                <w:right w:val="nil"/>
                <w:between w:val="nil"/>
              </w:pBdr>
              <w:spacing w:before="0"/>
              <w:jc w:val="center"/>
              <w:rPr>
                <w:b/>
                <w:color w:val="FFFFFF"/>
                <w:sz w:val="18"/>
                <w:szCs w:val="20"/>
              </w:rPr>
            </w:pPr>
            <w:r w:rsidRPr="00DD3AF2">
              <w:rPr>
                <w:b/>
                <w:color w:val="FFFFFF"/>
                <w:sz w:val="18"/>
                <w:szCs w:val="20"/>
              </w:rPr>
              <w:t>ID</w:t>
            </w:r>
          </w:p>
        </w:tc>
        <w:tc>
          <w:tcPr>
            <w:tcW w:w="5279" w:type="dxa"/>
            <w:shd w:val="clear" w:color="auto" w:fill="1F497D"/>
            <w:vAlign w:val="center"/>
          </w:tcPr>
          <w:p w14:paraId="7EA6BB9B" w14:textId="77777777" w:rsidR="00842A72" w:rsidRPr="00DD3AF2" w:rsidRDefault="00842A72" w:rsidP="00895609">
            <w:pPr>
              <w:keepNext/>
              <w:pBdr>
                <w:top w:val="nil"/>
                <w:left w:val="nil"/>
                <w:bottom w:val="nil"/>
                <w:right w:val="nil"/>
                <w:between w:val="nil"/>
              </w:pBdr>
              <w:spacing w:before="0"/>
              <w:jc w:val="center"/>
              <w:rPr>
                <w:b/>
                <w:color w:val="FFFFFF"/>
                <w:sz w:val="18"/>
                <w:szCs w:val="20"/>
              </w:rPr>
            </w:pPr>
            <w:r w:rsidRPr="00DD3AF2">
              <w:rPr>
                <w:b/>
                <w:color w:val="FFFFFF"/>
                <w:sz w:val="18"/>
                <w:szCs w:val="20"/>
              </w:rPr>
              <w:t>Requirements</w:t>
            </w:r>
          </w:p>
        </w:tc>
      </w:tr>
      <w:tr w:rsidR="0037282F" w:rsidRPr="00DD3AF2" w14:paraId="2256E733" w14:textId="77777777" w:rsidTr="002B6721">
        <w:trPr>
          <w:trHeight w:val="648"/>
        </w:trPr>
        <w:tc>
          <w:tcPr>
            <w:tcW w:w="5080" w:type="dxa"/>
            <w:shd w:val="clear" w:color="auto" w:fill="EEF5FA"/>
          </w:tcPr>
          <w:p w14:paraId="6533BFE4" w14:textId="1C0E39F6" w:rsidR="0037282F" w:rsidRPr="00DD3AF2" w:rsidRDefault="0037282F" w:rsidP="0037282F">
            <w:pPr>
              <w:pBdr>
                <w:top w:val="nil"/>
                <w:left w:val="nil"/>
                <w:bottom w:val="nil"/>
                <w:right w:val="nil"/>
                <w:between w:val="nil"/>
              </w:pBdr>
              <w:spacing w:before="20"/>
              <w:rPr>
                <w:i/>
                <w:color w:val="0000FF"/>
                <w:sz w:val="18"/>
                <w:szCs w:val="20"/>
              </w:rPr>
            </w:pPr>
            <w:r>
              <w:t>NFR.0001</w:t>
            </w:r>
          </w:p>
        </w:tc>
        <w:tc>
          <w:tcPr>
            <w:tcW w:w="5279" w:type="dxa"/>
            <w:shd w:val="clear" w:color="auto" w:fill="EEF5FA"/>
          </w:tcPr>
          <w:p w14:paraId="0D55742F" w14:textId="68D24B9C" w:rsidR="0037282F" w:rsidRPr="00DD3AF2" w:rsidRDefault="0037282F" w:rsidP="0037282F">
            <w:pPr>
              <w:pBdr>
                <w:top w:val="nil"/>
                <w:left w:val="nil"/>
                <w:bottom w:val="nil"/>
                <w:right w:val="nil"/>
                <w:between w:val="nil"/>
              </w:pBdr>
              <w:spacing w:before="20"/>
              <w:rPr>
                <w:i/>
                <w:color w:val="0000FF"/>
                <w:sz w:val="18"/>
                <w:szCs w:val="20"/>
              </w:rPr>
            </w:pPr>
            <w:r>
              <w:t>Employee training on use of new systems will be needed.</w:t>
            </w:r>
          </w:p>
        </w:tc>
      </w:tr>
      <w:tr w:rsidR="0037282F" w:rsidRPr="00DD3AF2" w14:paraId="05903D01" w14:textId="77777777" w:rsidTr="002B6721">
        <w:trPr>
          <w:trHeight w:val="627"/>
        </w:trPr>
        <w:tc>
          <w:tcPr>
            <w:tcW w:w="5080" w:type="dxa"/>
            <w:shd w:val="clear" w:color="auto" w:fill="EEF5FA"/>
          </w:tcPr>
          <w:p w14:paraId="7AF044DF" w14:textId="66AB972E" w:rsidR="0037282F" w:rsidRPr="00DD3AF2" w:rsidRDefault="0037282F" w:rsidP="0037282F">
            <w:pPr>
              <w:pBdr>
                <w:top w:val="nil"/>
                <w:left w:val="nil"/>
                <w:bottom w:val="nil"/>
                <w:right w:val="nil"/>
                <w:between w:val="nil"/>
              </w:pBdr>
              <w:spacing w:before="20"/>
              <w:rPr>
                <w:i/>
                <w:color w:val="0000FF"/>
                <w:sz w:val="18"/>
                <w:szCs w:val="20"/>
              </w:rPr>
            </w:pPr>
            <w:r>
              <w:t>NFR.0002</w:t>
            </w:r>
          </w:p>
        </w:tc>
        <w:tc>
          <w:tcPr>
            <w:tcW w:w="5279" w:type="dxa"/>
            <w:shd w:val="clear" w:color="auto" w:fill="EEF5FA"/>
          </w:tcPr>
          <w:p w14:paraId="6E8F2BCD" w14:textId="5FD3B50C" w:rsidR="0037282F" w:rsidRPr="00DD3AF2" w:rsidRDefault="0037282F" w:rsidP="0037282F">
            <w:pPr>
              <w:pBdr>
                <w:top w:val="nil"/>
                <w:left w:val="nil"/>
                <w:bottom w:val="nil"/>
                <w:right w:val="nil"/>
                <w:between w:val="nil"/>
              </w:pBdr>
              <w:spacing w:before="20"/>
              <w:rPr>
                <w:i/>
                <w:color w:val="0000FF"/>
                <w:sz w:val="18"/>
                <w:szCs w:val="20"/>
              </w:rPr>
            </w:pPr>
            <w:r>
              <w:t>Policies and procedures will be needed for new business processes</w:t>
            </w:r>
          </w:p>
        </w:tc>
      </w:tr>
      <w:tr w:rsidR="0037282F" w:rsidRPr="00DD3AF2" w14:paraId="6E3BFBAF" w14:textId="77777777" w:rsidTr="002B6721">
        <w:trPr>
          <w:trHeight w:val="627"/>
        </w:trPr>
        <w:tc>
          <w:tcPr>
            <w:tcW w:w="5080" w:type="dxa"/>
            <w:shd w:val="clear" w:color="auto" w:fill="EEF5FA"/>
          </w:tcPr>
          <w:p w14:paraId="098107A3" w14:textId="57D5786E" w:rsidR="0037282F" w:rsidRPr="00DD3AF2" w:rsidRDefault="0037282F" w:rsidP="0037282F">
            <w:pPr>
              <w:pBdr>
                <w:top w:val="nil"/>
                <w:left w:val="nil"/>
                <w:bottom w:val="nil"/>
                <w:right w:val="nil"/>
                <w:between w:val="nil"/>
              </w:pBdr>
              <w:spacing w:before="20"/>
              <w:rPr>
                <w:i/>
                <w:color w:val="0000FF"/>
                <w:sz w:val="18"/>
                <w:szCs w:val="20"/>
              </w:rPr>
            </w:pPr>
            <w:r>
              <w:t>NFR.0003</w:t>
            </w:r>
          </w:p>
        </w:tc>
        <w:tc>
          <w:tcPr>
            <w:tcW w:w="5279" w:type="dxa"/>
            <w:shd w:val="clear" w:color="auto" w:fill="EEF5FA"/>
          </w:tcPr>
          <w:p w14:paraId="360EBB80" w14:textId="337A0375" w:rsidR="0037282F" w:rsidRPr="00DD3AF2" w:rsidRDefault="0037282F" w:rsidP="0037282F">
            <w:pPr>
              <w:pBdr>
                <w:top w:val="nil"/>
                <w:left w:val="nil"/>
                <w:bottom w:val="nil"/>
                <w:right w:val="nil"/>
                <w:between w:val="nil"/>
              </w:pBdr>
              <w:spacing w:before="20"/>
              <w:rPr>
                <w:i/>
                <w:color w:val="0000FF"/>
                <w:sz w:val="18"/>
                <w:szCs w:val="20"/>
              </w:rPr>
            </w:pPr>
            <w:r>
              <w:t>SaaS and PaaS platforms will require elasticity to accommodate varying usage loads.</w:t>
            </w:r>
          </w:p>
        </w:tc>
      </w:tr>
    </w:tbl>
    <w:p w14:paraId="2E857C08" w14:textId="69674CB2" w:rsidR="00075981" w:rsidRPr="00DD3AF2" w:rsidRDefault="006E37AC">
      <w:pPr>
        <w:pStyle w:val="Heading3"/>
        <w:numPr>
          <w:ilvl w:val="2"/>
          <w:numId w:val="2"/>
        </w:numPr>
        <w:rPr>
          <w:sz w:val="26"/>
          <w:szCs w:val="26"/>
        </w:rPr>
      </w:pPr>
      <w:bookmarkStart w:id="30" w:name="_Toc525646288"/>
      <w:r>
        <w:rPr>
          <w:sz w:val="26"/>
          <w:szCs w:val="26"/>
        </w:rPr>
        <w:lastRenderedPageBreak/>
        <w:t>H</w:t>
      </w:r>
      <w:r w:rsidR="003F277B" w:rsidRPr="00DD3AF2">
        <w:rPr>
          <w:sz w:val="26"/>
          <w:szCs w:val="26"/>
        </w:rPr>
        <w:t>igh-Level Architecture</w:t>
      </w:r>
      <w:bookmarkEnd w:id="30"/>
    </w:p>
    <w:p w14:paraId="163EC201" w14:textId="63ECB57D" w:rsidR="00A80611" w:rsidRDefault="005345E7">
      <w:pPr>
        <w:keepNext/>
        <w:pBdr>
          <w:top w:val="nil"/>
          <w:left w:val="nil"/>
          <w:bottom w:val="nil"/>
          <w:right w:val="nil"/>
          <w:between w:val="nil"/>
        </w:pBdr>
        <w:spacing w:after="60"/>
        <w:rPr>
          <w:i/>
          <w:color w:val="0000FF"/>
          <w:szCs w:val="24"/>
        </w:rPr>
      </w:pPr>
      <w:bookmarkStart w:id="31" w:name="_2p2csry" w:colFirst="0" w:colLast="0"/>
      <w:bookmarkEnd w:id="31"/>
      <w:r>
        <w:rPr>
          <w:noProof/>
        </w:rPr>
        <w:drawing>
          <wp:inline distT="0" distB="0" distL="0" distR="0" wp14:anchorId="71D2BD91" wp14:editId="3E420FA5">
            <wp:extent cx="5868082" cy="36512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20338" t="6483" r="15575" b="9452"/>
                    <a:stretch/>
                  </pic:blipFill>
                  <pic:spPr bwMode="auto">
                    <a:xfrm>
                      <a:off x="0" y="0"/>
                      <a:ext cx="5890813" cy="3665394"/>
                    </a:xfrm>
                    <a:prstGeom prst="rect">
                      <a:avLst/>
                    </a:prstGeom>
                    <a:ln>
                      <a:noFill/>
                    </a:ln>
                    <a:extLst>
                      <a:ext uri="{53640926-AAD7-44D8-BBD7-CCE9431645EC}">
                        <a14:shadowObscured xmlns:a14="http://schemas.microsoft.com/office/drawing/2010/main"/>
                      </a:ext>
                    </a:extLst>
                  </pic:spPr>
                </pic:pic>
              </a:graphicData>
            </a:graphic>
          </wp:inline>
        </w:drawing>
      </w:r>
    </w:p>
    <w:p w14:paraId="603A3F6C" w14:textId="3998AC74" w:rsidR="005345E7" w:rsidRDefault="005345E7">
      <w:pPr>
        <w:keepNext/>
        <w:pBdr>
          <w:top w:val="nil"/>
          <w:left w:val="nil"/>
          <w:bottom w:val="nil"/>
          <w:right w:val="nil"/>
          <w:between w:val="nil"/>
        </w:pBdr>
        <w:spacing w:after="60"/>
        <w:rPr>
          <w:rFonts w:ascii="Arial Narrow" w:eastAsia="Arial Narrow" w:hAnsi="Arial Narrow" w:cs="Arial Narrow"/>
          <w:b/>
          <w:color w:val="000000"/>
          <w:sz w:val="20"/>
          <w:szCs w:val="20"/>
        </w:rPr>
      </w:pPr>
      <w:r>
        <w:rPr>
          <w:noProof/>
        </w:rPr>
        <w:drawing>
          <wp:inline distT="0" distB="0" distL="0" distR="0" wp14:anchorId="311CC159" wp14:editId="7F988138">
            <wp:extent cx="5943012" cy="3695700"/>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b="19513"/>
                    <a:stretch/>
                  </pic:blipFill>
                  <pic:spPr bwMode="auto">
                    <a:xfrm>
                      <a:off x="0" y="0"/>
                      <a:ext cx="5943600" cy="3696065"/>
                    </a:xfrm>
                    <a:prstGeom prst="rect">
                      <a:avLst/>
                    </a:prstGeom>
                    <a:ln>
                      <a:noFill/>
                    </a:ln>
                    <a:extLst>
                      <a:ext uri="{53640926-AAD7-44D8-BBD7-CCE9431645EC}">
                        <a14:shadowObscured xmlns:a14="http://schemas.microsoft.com/office/drawing/2010/main"/>
                      </a:ext>
                    </a:extLst>
                  </pic:spPr>
                </pic:pic>
              </a:graphicData>
            </a:graphic>
          </wp:inline>
        </w:drawing>
      </w:r>
    </w:p>
    <w:p w14:paraId="64D5E9D7" w14:textId="77777777" w:rsidR="005345E7" w:rsidRDefault="005345E7">
      <w:pP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br w:type="page"/>
      </w:r>
    </w:p>
    <w:p w14:paraId="6391DD86" w14:textId="075F0F2D" w:rsidR="00075981" w:rsidRPr="00DD3AF2" w:rsidRDefault="003F277B">
      <w:pPr>
        <w:keepNext/>
        <w:pBdr>
          <w:top w:val="nil"/>
          <w:left w:val="nil"/>
          <w:bottom w:val="nil"/>
          <w:right w:val="nil"/>
          <w:between w:val="nil"/>
        </w:pBdr>
        <w:spacing w:after="60"/>
        <w:rPr>
          <w:rFonts w:ascii="Arial Narrow" w:eastAsia="Arial Narrow" w:hAnsi="Arial Narrow" w:cs="Arial Narrow"/>
          <w:b/>
          <w:color w:val="000000"/>
          <w:sz w:val="20"/>
          <w:szCs w:val="20"/>
        </w:rPr>
      </w:pPr>
      <w:r w:rsidRPr="00DD3AF2">
        <w:rPr>
          <w:rFonts w:ascii="Arial Narrow" w:eastAsia="Arial Narrow" w:hAnsi="Arial Narrow" w:cs="Arial Narrow"/>
          <w:b/>
          <w:color w:val="000000"/>
          <w:sz w:val="20"/>
          <w:szCs w:val="20"/>
        </w:rPr>
        <w:lastRenderedPageBreak/>
        <w:t>Table 2</w:t>
      </w:r>
      <w:r w:rsidR="00B772EF" w:rsidRPr="00DD3AF2">
        <w:rPr>
          <w:rFonts w:ascii="Arial Narrow" w:eastAsia="Arial Narrow" w:hAnsi="Arial Narrow" w:cs="Arial Narrow"/>
          <w:b/>
          <w:color w:val="000000"/>
          <w:sz w:val="20"/>
          <w:szCs w:val="20"/>
        </w:rPr>
        <w:t xml:space="preserve">: </w:t>
      </w:r>
      <w:r w:rsidRPr="00DD3AF2">
        <w:rPr>
          <w:rFonts w:ascii="Arial Narrow" w:eastAsia="Arial Narrow" w:hAnsi="Arial Narrow" w:cs="Arial Narrow"/>
          <w:b/>
          <w:color w:val="000000"/>
          <w:sz w:val="20"/>
          <w:szCs w:val="20"/>
        </w:rPr>
        <w:t>Alternatives Considered for the Overall Architecture</w:t>
      </w:r>
    </w:p>
    <w:tbl>
      <w:tblPr>
        <w:tblStyle w:val="a0"/>
        <w:tblW w:w="10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2520"/>
        <w:gridCol w:w="1710"/>
        <w:gridCol w:w="1800"/>
        <w:gridCol w:w="1440"/>
        <w:gridCol w:w="1438"/>
      </w:tblGrid>
      <w:tr w:rsidR="00075981" w:rsidRPr="00DD3AF2" w14:paraId="1FB1149C" w14:textId="77777777" w:rsidTr="005345E7">
        <w:trPr>
          <w:trHeight w:val="354"/>
        </w:trPr>
        <w:tc>
          <w:tcPr>
            <w:tcW w:w="1345" w:type="dxa"/>
            <w:shd w:val="clear" w:color="auto" w:fill="1F497D"/>
            <w:vAlign w:val="center"/>
          </w:tcPr>
          <w:p w14:paraId="6DEC3F75"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Alternative</w:t>
            </w:r>
          </w:p>
        </w:tc>
        <w:tc>
          <w:tcPr>
            <w:tcW w:w="2520" w:type="dxa"/>
            <w:shd w:val="clear" w:color="auto" w:fill="1F497D"/>
            <w:vAlign w:val="center"/>
          </w:tcPr>
          <w:p w14:paraId="1B4B6D48"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Description</w:t>
            </w:r>
          </w:p>
        </w:tc>
        <w:tc>
          <w:tcPr>
            <w:tcW w:w="1710" w:type="dxa"/>
            <w:shd w:val="clear" w:color="auto" w:fill="1F497D"/>
            <w:vAlign w:val="center"/>
          </w:tcPr>
          <w:p w14:paraId="37AC2DB6"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Pros</w:t>
            </w:r>
          </w:p>
        </w:tc>
        <w:tc>
          <w:tcPr>
            <w:tcW w:w="1800" w:type="dxa"/>
            <w:shd w:val="clear" w:color="auto" w:fill="1F497D"/>
            <w:vAlign w:val="center"/>
          </w:tcPr>
          <w:p w14:paraId="63626EB0"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Cons</w:t>
            </w:r>
          </w:p>
        </w:tc>
        <w:tc>
          <w:tcPr>
            <w:tcW w:w="1440" w:type="dxa"/>
            <w:shd w:val="clear" w:color="auto" w:fill="1F497D"/>
            <w:vAlign w:val="center"/>
          </w:tcPr>
          <w:p w14:paraId="523D5265"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Preferred Alternative?</w:t>
            </w:r>
          </w:p>
        </w:tc>
        <w:tc>
          <w:tcPr>
            <w:tcW w:w="1438" w:type="dxa"/>
            <w:shd w:val="clear" w:color="auto" w:fill="1F497D"/>
            <w:vAlign w:val="center"/>
          </w:tcPr>
          <w:p w14:paraId="158EBB38"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Rationale</w:t>
            </w:r>
          </w:p>
        </w:tc>
      </w:tr>
      <w:tr w:rsidR="00075981" w:rsidRPr="00DD3AF2" w14:paraId="12DA943A" w14:textId="77777777" w:rsidTr="005345E7">
        <w:trPr>
          <w:trHeight w:val="1030"/>
        </w:trPr>
        <w:tc>
          <w:tcPr>
            <w:tcW w:w="1345" w:type="dxa"/>
          </w:tcPr>
          <w:p w14:paraId="6770602A" w14:textId="5A9887F0" w:rsidR="00075981" w:rsidRPr="00A125FC" w:rsidRDefault="005345E7">
            <w:pPr>
              <w:pBdr>
                <w:top w:val="nil"/>
                <w:left w:val="nil"/>
                <w:bottom w:val="nil"/>
                <w:right w:val="nil"/>
                <w:between w:val="nil"/>
              </w:pBdr>
              <w:spacing w:before="20"/>
              <w:rPr>
                <w:i/>
                <w:sz w:val="18"/>
                <w:szCs w:val="20"/>
              </w:rPr>
            </w:pPr>
            <w:r w:rsidRPr="00A125FC">
              <w:rPr>
                <w:i/>
                <w:sz w:val="18"/>
                <w:szCs w:val="20"/>
              </w:rPr>
              <w:t>REDESIGN</w:t>
            </w:r>
          </w:p>
        </w:tc>
        <w:tc>
          <w:tcPr>
            <w:tcW w:w="2520" w:type="dxa"/>
          </w:tcPr>
          <w:p w14:paraId="5D260DA3" w14:textId="6F6F03D6" w:rsidR="00075981" w:rsidRPr="00A125FC" w:rsidRDefault="005345E7">
            <w:pPr>
              <w:pBdr>
                <w:top w:val="nil"/>
                <w:left w:val="nil"/>
                <w:bottom w:val="nil"/>
                <w:right w:val="nil"/>
                <w:between w:val="nil"/>
              </w:pBdr>
              <w:spacing w:before="20"/>
              <w:rPr>
                <w:i/>
                <w:sz w:val="18"/>
                <w:szCs w:val="20"/>
              </w:rPr>
            </w:pPr>
            <w:r w:rsidRPr="00A125FC">
              <w:rPr>
                <w:i/>
                <w:sz w:val="18"/>
                <w:szCs w:val="20"/>
              </w:rPr>
              <w:t>Complete replacement of Infrastructure</w:t>
            </w:r>
          </w:p>
        </w:tc>
        <w:tc>
          <w:tcPr>
            <w:tcW w:w="1710" w:type="dxa"/>
          </w:tcPr>
          <w:p w14:paraId="17E61303" w14:textId="01ADD811" w:rsidR="00075981" w:rsidRPr="00A125FC" w:rsidRDefault="005345E7">
            <w:pPr>
              <w:pBdr>
                <w:top w:val="nil"/>
                <w:left w:val="nil"/>
                <w:bottom w:val="nil"/>
                <w:right w:val="nil"/>
                <w:between w:val="nil"/>
              </w:pBdr>
              <w:spacing w:before="20"/>
              <w:rPr>
                <w:i/>
                <w:sz w:val="18"/>
                <w:szCs w:val="20"/>
              </w:rPr>
            </w:pPr>
            <w:r w:rsidRPr="00A125FC">
              <w:rPr>
                <w:i/>
                <w:sz w:val="18"/>
                <w:szCs w:val="20"/>
              </w:rPr>
              <w:t>Up to date technology</w:t>
            </w:r>
          </w:p>
        </w:tc>
        <w:tc>
          <w:tcPr>
            <w:tcW w:w="1800" w:type="dxa"/>
          </w:tcPr>
          <w:p w14:paraId="5EB98AA3" w14:textId="5520B470" w:rsidR="00075981" w:rsidRPr="00A125FC" w:rsidRDefault="008770A7">
            <w:pPr>
              <w:pBdr>
                <w:top w:val="nil"/>
                <w:left w:val="nil"/>
                <w:bottom w:val="nil"/>
                <w:right w:val="nil"/>
                <w:between w:val="nil"/>
              </w:pBdr>
              <w:spacing w:before="20"/>
              <w:rPr>
                <w:i/>
                <w:sz w:val="18"/>
                <w:szCs w:val="20"/>
              </w:rPr>
            </w:pPr>
            <w:r w:rsidRPr="00A125FC">
              <w:rPr>
                <w:i/>
                <w:sz w:val="18"/>
                <w:szCs w:val="20"/>
              </w:rPr>
              <w:t xml:space="preserve">High </w:t>
            </w:r>
            <w:r w:rsidR="005345E7" w:rsidRPr="00A125FC">
              <w:rPr>
                <w:i/>
                <w:sz w:val="18"/>
                <w:szCs w:val="20"/>
              </w:rPr>
              <w:t>Cost</w:t>
            </w:r>
          </w:p>
          <w:p w14:paraId="70742A09" w14:textId="51C3FAD7" w:rsidR="005345E7" w:rsidRPr="00A125FC" w:rsidRDefault="005345E7">
            <w:pPr>
              <w:pBdr>
                <w:top w:val="nil"/>
                <w:left w:val="nil"/>
                <w:bottom w:val="nil"/>
                <w:right w:val="nil"/>
                <w:between w:val="nil"/>
              </w:pBdr>
              <w:spacing w:before="20"/>
              <w:rPr>
                <w:i/>
                <w:sz w:val="18"/>
                <w:szCs w:val="20"/>
              </w:rPr>
            </w:pPr>
            <w:r w:rsidRPr="00A125FC">
              <w:rPr>
                <w:i/>
                <w:sz w:val="18"/>
                <w:szCs w:val="20"/>
              </w:rPr>
              <w:t>Training</w:t>
            </w:r>
          </w:p>
        </w:tc>
        <w:tc>
          <w:tcPr>
            <w:tcW w:w="1440" w:type="dxa"/>
          </w:tcPr>
          <w:p w14:paraId="337D9434" w14:textId="4E1D0693" w:rsidR="00075981" w:rsidRPr="00A125FC" w:rsidRDefault="005345E7">
            <w:pPr>
              <w:pBdr>
                <w:top w:val="nil"/>
                <w:left w:val="nil"/>
                <w:bottom w:val="nil"/>
                <w:right w:val="nil"/>
                <w:between w:val="nil"/>
              </w:pBdr>
              <w:spacing w:before="20"/>
              <w:rPr>
                <w:i/>
                <w:sz w:val="18"/>
                <w:szCs w:val="20"/>
              </w:rPr>
            </w:pPr>
            <w:r w:rsidRPr="00A125FC">
              <w:rPr>
                <w:i/>
                <w:sz w:val="18"/>
                <w:szCs w:val="20"/>
              </w:rPr>
              <w:t>No</w:t>
            </w:r>
          </w:p>
        </w:tc>
        <w:tc>
          <w:tcPr>
            <w:tcW w:w="1438" w:type="dxa"/>
          </w:tcPr>
          <w:p w14:paraId="73AB6F52" w14:textId="0E804F49" w:rsidR="00075981" w:rsidRPr="00A125FC" w:rsidRDefault="005345E7">
            <w:pPr>
              <w:pBdr>
                <w:top w:val="nil"/>
                <w:left w:val="nil"/>
                <w:bottom w:val="nil"/>
                <w:right w:val="nil"/>
                <w:between w:val="nil"/>
              </w:pBdr>
              <w:spacing w:before="20"/>
              <w:rPr>
                <w:i/>
                <w:sz w:val="18"/>
                <w:szCs w:val="20"/>
              </w:rPr>
            </w:pPr>
            <w:r w:rsidRPr="00A125FC">
              <w:rPr>
                <w:i/>
                <w:sz w:val="18"/>
                <w:szCs w:val="20"/>
              </w:rPr>
              <w:t>CBA too high</w:t>
            </w:r>
          </w:p>
        </w:tc>
      </w:tr>
      <w:tr w:rsidR="00075981" w:rsidRPr="00DD3AF2" w14:paraId="3150E88C" w14:textId="77777777" w:rsidTr="005345E7">
        <w:trPr>
          <w:trHeight w:val="375"/>
        </w:trPr>
        <w:tc>
          <w:tcPr>
            <w:tcW w:w="1345" w:type="dxa"/>
          </w:tcPr>
          <w:p w14:paraId="66753D39" w14:textId="3E9CD629" w:rsidR="00075981" w:rsidRPr="00A125FC" w:rsidRDefault="005345E7">
            <w:pPr>
              <w:pBdr>
                <w:top w:val="nil"/>
                <w:left w:val="nil"/>
                <w:bottom w:val="nil"/>
                <w:right w:val="nil"/>
                <w:between w:val="nil"/>
              </w:pBdr>
              <w:spacing w:before="20"/>
              <w:rPr>
                <w:i/>
                <w:sz w:val="18"/>
                <w:szCs w:val="20"/>
              </w:rPr>
            </w:pPr>
            <w:r w:rsidRPr="00A125FC">
              <w:rPr>
                <w:i/>
                <w:sz w:val="18"/>
                <w:szCs w:val="20"/>
              </w:rPr>
              <w:t>MODIFY EXISTING</w:t>
            </w:r>
          </w:p>
        </w:tc>
        <w:tc>
          <w:tcPr>
            <w:tcW w:w="2520" w:type="dxa"/>
          </w:tcPr>
          <w:p w14:paraId="3ABAB0D7" w14:textId="7D868EC0" w:rsidR="008770A7" w:rsidRPr="00A125FC" w:rsidRDefault="008770A7" w:rsidP="008770A7">
            <w:pPr>
              <w:pBdr>
                <w:top w:val="nil"/>
                <w:left w:val="nil"/>
                <w:bottom w:val="nil"/>
                <w:right w:val="nil"/>
                <w:between w:val="nil"/>
              </w:pBdr>
              <w:spacing w:before="20"/>
              <w:rPr>
                <w:i/>
                <w:sz w:val="18"/>
                <w:szCs w:val="20"/>
              </w:rPr>
            </w:pPr>
            <w:r w:rsidRPr="00A125FC">
              <w:rPr>
                <w:i/>
                <w:sz w:val="18"/>
                <w:szCs w:val="20"/>
              </w:rPr>
              <w:t>Augment current technologies with Cloud Solutions while replacing EOD tech</w:t>
            </w:r>
          </w:p>
        </w:tc>
        <w:tc>
          <w:tcPr>
            <w:tcW w:w="1710" w:type="dxa"/>
          </w:tcPr>
          <w:p w14:paraId="6CE8196C" w14:textId="77777777" w:rsidR="00075981" w:rsidRPr="00A125FC" w:rsidRDefault="008770A7">
            <w:pPr>
              <w:pBdr>
                <w:top w:val="nil"/>
                <w:left w:val="nil"/>
                <w:bottom w:val="nil"/>
                <w:right w:val="nil"/>
                <w:between w:val="nil"/>
              </w:pBdr>
              <w:spacing w:before="20"/>
              <w:rPr>
                <w:i/>
                <w:sz w:val="18"/>
                <w:szCs w:val="20"/>
              </w:rPr>
            </w:pPr>
            <w:r w:rsidRPr="00A125FC">
              <w:rPr>
                <w:i/>
                <w:sz w:val="18"/>
                <w:szCs w:val="20"/>
              </w:rPr>
              <w:t>Allows growth</w:t>
            </w:r>
          </w:p>
          <w:p w14:paraId="4652C369" w14:textId="77777777" w:rsidR="008770A7" w:rsidRPr="00A125FC" w:rsidRDefault="008770A7">
            <w:pPr>
              <w:pBdr>
                <w:top w:val="nil"/>
                <w:left w:val="nil"/>
                <w:bottom w:val="nil"/>
                <w:right w:val="nil"/>
                <w:between w:val="nil"/>
              </w:pBdr>
              <w:spacing w:before="20"/>
              <w:rPr>
                <w:i/>
                <w:sz w:val="18"/>
                <w:szCs w:val="20"/>
              </w:rPr>
            </w:pPr>
            <w:r w:rsidRPr="00A125FC">
              <w:rPr>
                <w:i/>
                <w:sz w:val="18"/>
                <w:szCs w:val="20"/>
              </w:rPr>
              <w:t>Addresses deficiencies</w:t>
            </w:r>
          </w:p>
          <w:p w14:paraId="271EE89F" w14:textId="46721BF9" w:rsidR="008770A7" w:rsidRPr="00A125FC" w:rsidRDefault="008770A7">
            <w:pPr>
              <w:pBdr>
                <w:top w:val="nil"/>
                <w:left w:val="nil"/>
                <w:bottom w:val="nil"/>
                <w:right w:val="nil"/>
                <w:between w:val="nil"/>
              </w:pBdr>
              <w:spacing w:before="20"/>
              <w:rPr>
                <w:i/>
                <w:sz w:val="18"/>
                <w:szCs w:val="20"/>
              </w:rPr>
            </w:pPr>
            <w:r w:rsidRPr="00A125FC">
              <w:rPr>
                <w:i/>
                <w:sz w:val="18"/>
                <w:szCs w:val="20"/>
              </w:rPr>
              <w:t>Improved Performance</w:t>
            </w:r>
          </w:p>
        </w:tc>
        <w:tc>
          <w:tcPr>
            <w:tcW w:w="1800" w:type="dxa"/>
          </w:tcPr>
          <w:p w14:paraId="77B510AB" w14:textId="77777777" w:rsidR="00075981" w:rsidRPr="00A125FC" w:rsidRDefault="008770A7">
            <w:pPr>
              <w:pBdr>
                <w:top w:val="nil"/>
                <w:left w:val="nil"/>
                <w:bottom w:val="nil"/>
                <w:right w:val="nil"/>
                <w:between w:val="nil"/>
              </w:pBdr>
              <w:spacing w:before="20"/>
              <w:rPr>
                <w:i/>
                <w:sz w:val="18"/>
                <w:szCs w:val="20"/>
              </w:rPr>
            </w:pPr>
            <w:r w:rsidRPr="00A125FC">
              <w:rPr>
                <w:i/>
                <w:sz w:val="18"/>
                <w:szCs w:val="20"/>
              </w:rPr>
              <w:t>Increased Dev time</w:t>
            </w:r>
          </w:p>
          <w:p w14:paraId="67CEDE4C" w14:textId="6BAE21D1" w:rsidR="008770A7" w:rsidRPr="00A125FC" w:rsidRDefault="008770A7">
            <w:pPr>
              <w:pBdr>
                <w:top w:val="nil"/>
                <w:left w:val="nil"/>
                <w:bottom w:val="nil"/>
                <w:right w:val="nil"/>
                <w:between w:val="nil"/>
              </w:pBdr>
              <w:spacing w:before="20"/>
              <w:rPr>
                <w:i/>
                <w:sz w:val="18"/>
                <w:szCs w:val="20"/>
              </w:rPr>
            </w:pPr>
            <w:r w:rsidRPr="00A125FC">
              <w:rPr>
                <w:i/>
                <w:sz w:val="18"/>
                <w:szCs w:val="20"/>
              </w:rPr>
              <w:t>Moderate Costs</w:t>
            </w:r>
          </w:p>
        </w:tc>
        <w:tc>
          <w:tcPr>
            <w:tcW w:w="1440" w:type="dxa"/>
          </w:tcPr>
          <w:p w14:paraId="0632EED7" w14:textId="56BA1538" w:rsidR="00075981" w:rsidRPr="00A125FC" w:rsidRDefault="008770A7">
            <w:pPr>
              <w:pBdr>
                <w:top w:val="nil"/>
                <w:left w:val="nil"/>
                <w:bottom w:val="nil"/>
                <w:right w:val="nil"/>
                <w:between w:val="nil"/>
              </w:pBdr>
              <w:spacing w:before="20"/>
              <w:rPr>
                <w:i/>
                <w:sz w:val="18"/>
                <w:szCs w:val="20"/>
              </w:rPr>
            </w:pPr>
            <w:r w:rsidRPr="00A125FC">
              <w:rPr>
                <w:i/>
                <w:sz w:val="18"/>
                <w:szCs w:val="20"/>
              </w:rPr>
              <w:t>Yes</w:t>
            </w:r>
          </w:p>
        </w:tc>
        <w:tc>
          <w:tcPr>
            <w:tcW w:w="1438" w:type="dxa"/>
          </w:tcPr>
          <w:p w14:paraId="6B0170CA" w14:textId="512FCE60" w:rsidR="00075981" w:rsidRPr="00A125FC" w:rsidRDefault="008770A7">
            <w:pPr>
              <w:pBdr>
                <w:top w:val="nil"/>
                <w:left w:val="nil"/>
                <w:bottom w:val="nil"/>
                <w:right w:val="nil"/>
                <w:between w:val="nil"/>
              </w:pBdr>
              <w:spacing w:before="20"/>
              <w:rPr>
                <w:i/>
                <w:sz w:val="18"/>
                <w:szCs w:val="20"/>
              </w:rPr>
            </w:pPr>
            <w:r w:rsidRPr="00A125FC">
              <w:rPr>
                <w:i/>
                <w:sz w:val="18"/>
                <w:szCs w:val="20"/>
              </w:rPr>
              <w:t>CBA provides good cost to benefit.</w:t>
            </w:r>
          </w:p>
        </w:tc>
      </w:tr>
      <w:tr w:rsidR="00075981" w:rsidRPr="00DD3AF2" w14:paraId="28CAD43F" w14:textId="77777777" w:rsidTr="005345E7">
        <w:trPr>
          <w:trHeight w:val="375"/>
        </w:trPr>
        <w:tc>
          <w:tcPr>
            <w:tcW w:w="1345" w:type="dxa"/>
          </w:tcPr>
          <w:p w14:paraId="07F623BF" w14:textId="05FAD139" w:rsidR="00075981" w:rsidRPr="00A125FC" w:rsidRDefault="008770A7">
            <w:pPr>
              <w:pBdr>
                <w:top w:val="nil"/>
                <w:left w:val="nil"/>
                <w:bottom w:val="nil"/>
                <w:right w:val="nil"/>
                <w:between w:val="nil"/>
              </w:pBdr>
              <w:spacing w:before="20"/>
              <w:rPr>
                <w:i/>
                <w:sz w:val="18"/>
                <w:szCs w:val="20"/>
              </w:rPr>
            </w:pPr>
            <w:r w:rsidRPr="00A125FC">
              <w:rPr>
                <w:i/>
                <w:sz w:val="18"/>
                <w:szCs w:val="20"/>
              </w:rPr>
              <w:t>KEEP EXISTING</w:t>
            </w:r>
          </w:p>
        </w:tc>
        <w:tc>
          <w:tcPr>
            <w:tcW w:w="2520" w:type="dxa"/>
          </w:tcPr>
          <w:p w14:paraId="08C6048C" w14:textId="3FA1CAFA" w:rsidR="00075981" w:rsidRPr="00A125FC" w:rsidRDefault="008770A7">
            <w:pPr>
              <w:pBdr>
                <w:top w:val="nil"/>
                <w:left w:val="nil"/>
                <w:bottom w:val="nil"/>
                <w:right w:val="nil"/>
                <w:between w:val="nil"/>
              </w:pBdr>
              <w:spacing w:before="20"/>
              <w:rPr>
                <w:i/>
                <w:sz w:val="18"/>
                <w:szCs w:val="20"/>
              </w:rPr>
            </w:pPr>
            <w:r w:rsidRPr="00A125FC">
              <w:rPr>
                <w:i/>
                <w:sz w:val="18"/>
                <w:szCs w:val="20"/>
              </w:rPr>
              <w:t xml:space="preserve">Leave Infrastructure in place and continue using </w:t>
            </w:r>
          </w:p>
        </w:tc>
        <w:tc>
          <w:tcPr>
            <w:tcW w:w="1710" w:type="dxa"/>
          </w:tcPr>
          <w:p w14:paraId="3EFC015F" w14:textId="77777777" w:rsidR="00075981" w:rsidRPr="00A125FC" w:rsidRDefault="008770A7">
            <w:pPr>
              <w:pBdr>
                <w:top w:val="nil"/>
                <w:left w:val="nil"/>
                <w:bottom w:val="nil"/>
                <w:right w:val="nil"/>
                <w:between w:val="nil"/>
              </w:pBdr>
              <w:spacing w:before="20"/>
              <w:rPr>
                <w:i/>
                <w:sz w:val="18"/>
                <w:szCs w:val="20"/>
              </w:rPr>
            </w:pPr>
            <w:r w:rsidRPr="00A125FC">
              <w:rPr>
                <w:i/>
                <w:sz w:val="18"/>
                <w:szCs w:val="20"/>
              </w:rPr>
              <w:t>Low expenditure</w:t>
            </w:r>
          </w:p>
          <w:p w14:paraId="2FA91E24" w14:textId="15F3B058" w:rsidR="008770A7" w:rsidRPr="00A125FC" w:rsidRDefault="008770A7">
            <w:pPr>
              <w:pBdr>
                <w:top w:val="nil"/>
                <w:left w:val="nil"/>
                <w:bottom w:val="nil"/>
                <w:right w:val="nil"/>
                <w:between w:val="nil"/>
              </w:pBdr>
              <w:spacing w:before="20"/>
              <w:rPr>
                <w:i/>
                <w:sz w:val="18"/>
                <w:szCs w:val="20"/>
              </w:rPr>
            </w:pPr>
            <w:r w:rsidRPr="00A125FC">
              <w:rPr>
                <w:i/>
                <w:sz w:val="18"/>
                <w:szCs w:val="20"/>
              </w:rPr>
              <w:t>No loss of time</w:t>
            </w:r>
          </w:p>
        </w:tc>
        <w:tc>
          <w:tcPr>
            <w:tcW w:w="1800" w:type="dxa"/>
          </w:tcPr>
          <w:p w14:paraId="34EAE775" w14:textId="77777777" w:rsidR="00075981" w:rsidRPr="00A125FC" w:rsidRDefault="008770A7">
            <w:pPr>
              <w:pBdr>
                <w:top w:val="nil"/>
                <w:left w:val="nil"/>
                <w:bottom w:val="nil"/>
                <w:right w:val="nil"/>
                <w:between w:val="nil"/>
              </w:pBdr>
              <w:spacing w:before="20"/>
              <w:rPr>
                <w:i/>
                <w:sz w:val="18"/>
                <w:szCs w:val="20"/>
              </w:rPr>
            </w:pPr>
            <w:r w:rsidRPr="00A125FC">
              <w:rPr>
                <w:i/>
                <w:sz w:val="18"/>
                <w:szCs w:val="20"/>
              </w:rPr>
              <w:t>Failure to comply with NIH Standards</w:t>
            </w:r>
          </w:p>
          <w:p w14:paraId="5E3C0018" w14:textId="77777777" w:rsidR="008770A7" w:rsidRPr="00A125FC" w:rsidRDefault="008770A7">
            <w:pPr>
              <w:pBdr>
                <w:top w:val="nil"/>
                <w:left w:val="nil"/>
                <w:bottom w:val="nil"/>
                <w:right w:val="nil"/>
                <w:between w:val="nil"/>
              </w:pBdr>
              <w:spacing w:before="20"/>
              <w:rPr>
                <w:i/>
                <w:sz w:val="18"/>
                <w:szCs w:val="20"/>
              </w:rPr>
            </w:pPr>
            <w:r w:rsidRPr="00A125FC">
              <w:rPr>
                <w:i/>
                <w:sz w:val="18"/>
                <w:szCs w:val="20"/>
              </w:rPr>
              <w:t>Imminent system failure</w:t>
            </w:r>
          </w:p>
          <w:p w14:paraId="05F61629" w14:textId="1308138B" w:rsidR="008770A7" w:rsidRPr="00A125FC" w:rsidRDefault="008770A7">
            <w:pPr>
              <w:pBdr>
                <w:top w:val="nil"/>
                <w:left w:val="nil"/>
                <w:bottom w:val="nil"/>
                <w:right w:val="nil"/>
                <w:between w:val="nil"/>
              </w:pBdr>
              <w:spacing w:before="20"/>
              <w:rPr>
                <w:i/>
                <w:sz w:val="18"/>
                <w:szCs w:val="20"/>
              </w:rPr>
            </w:pPr>
            <w:r w:rsidRPr="00A125FC">
              <w:rPr>
                <w:i/>
                <w:sz w:val="18"/>
                <w:szCs w:val="20"/>
              </w:rPr>
              <w:t xml:space="preserve">Hard/Software not </w:t>
            </w:r>
            <w:r w:rsidR="008D73D7" w:rsidRPr="00A125FC">
              <w:rPr>
                <w:i/>
                <w:sz w:val="18"/>
                <w:szCs w:val="20"/>
              </w:rPr>
              <w:t>supported</w:t>
            </w:r>
          </w:p>
        </w:tc>
        <w:tc>
          <w:tcPr>
            <w:tcW w:w="1440" w:type="dxa"/>
          </w:tcPr>
          <w:p w14:paraId="4CBCD685" w14:textId="1BD68B75" w:rsidR="00075981" w:rsidRPr="00A125FC" w:rsidRDefault="008770A7">
            <w:pPr>
              <w:pBdr>
                <w:top w:val="nil"/>
                <w:left w:val="nil"/>
                <w:bottom w:val="nil"/>
                <w:right w:val="nil"/>
                <w:between w:val="nil"/>
              </w:pBdr>
              <w:spacing w:before="20"/>
              <w:rPr>
                <w:i/>
                <w:sz w:val="18"/>
                <w:szCs w:val="20"/>
              </w:rPr>
            </w:pPr>
            <w:r w:rsidRPr="00A125FC">
              <w:rPr>
                <w:i/>
                <w:sz w:val="18"/>
                <w:szCs w:val="20"/>
              </w:rPr>
              <w:t>NO</w:t>
            </w:r>
          </w:p>
        </w:tc>
        <w:tc>
          <w:tcPr>
            <w:tcW w:w="1438" w:type="dxa"/>
          </w:tcPr>
          <w:p w14:paraId="037E8BEE" w14:textId="513E5A3A" w:rsidR="00075981" w:rsidRPr="00A125FC" w:rsidRDefault="008770A7">
            <w:pPr>
              <w:pBdr>
                <w:top w:val="nil"/>
                <w:left w:val="nil"/>
                <w:bottom w:val="nil"/>
                <w:right w:val="nil"/>
                <w:between w:val="nil"/>
              </w:pBdr>
              <w:spacing w:before="20"/>
              <w:rPr>
                <w:i/>
                <w:sz w:val="18"/>
                <w:szCs w:val="20"/>
              </w:rPr>
            </w:pPr>
            <w:r w:rsidRPr="00A125FC">
              <w:rPr>
                <w:i/>
                <w:sz w:val="18"/>
                <w:szCs w:val="20"/>
              </w:rPr>
              <w:t>Does not meet HBWC goals</w:t>
            </w:r>
          </w:p>
        </w:tc>
      </w:tr>
    </w:tbl>
    <w:p w14:paraId="083D43DD" w14:textId="77777777" w:rsidR="00075981" w:rsidRPr="00DD3AF2" w:rsidRDefault="003F277B">
      <w:pPr>
        <w:pStyle w:val="Heading4"/>
        <w:numPr>
          <w:ilvl w:val="3"/>
          <w:numId w:val="2"/>
        </w:numPr>
        <w:rPr>
          <w:sz w:val="26"/>
          <w:szCs w:val="26"/>
        </w:rPr>
      </w:pPr>
      <w:bookmarkStart w:id="32" w:name="_Toc525646289"/>
      <w:r w:rsidRPr="00DD3AF2">
        <w:rPr>
          <w:sz w:val="26"/>
          <w:szCs w:val="26"/>
        </w:rPr>
        <w:t>Application Architecture</w:t>
      </w:r>
      <w:bookmarkEnd w:id="32"/>
    </w:p>
    <w:p w14:paraId="3E7169A3" w14:textId="71DEBC01" w:rsidR="00075981" w:rsidRPr="00DD3AF2"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20"/>
          <w:szCs w:val="20"/>
        </w:rPr>
      </w:pPr>
      <w:bookmarkStart w:id="33" w:name="_3o7alnk" w:colFirst="0" w:colLast="0"/>
      <w:bookmarkEnd w:id="33"/>
      <w:r w:rsidRPr="00DD3AF2">
        <w:rPr>
          <w:rFonts w:ascii="Arial Narrow" w:eastAsia="Arial Narrow" w:hAnsi="Arial Narrow" w:cs="Arial Narrow"/>
          <w:b/>
          <w:color w:val="000000"/>
          <w:sz w:val="20"/>
          <w:szCs w:val="20"/>
        </w:rPr>
        <w:t>Table 3</w:t>
      </w:r>
      <w:r w:rsidR="00B772EF" w:rsidRPr="00DD3AF2">
        <w:rPr>
          <w:rFonts w:ascii="Arial Narrow" w:eastAsia="Arial Narrow" w:hAnsi="Arial Narrow" w:cs="Arial Narrow"/>
          <w:b/>
          <w:color w:val="000000"/>
          <w:sz w:val="20"/>
          <w:szCs w:val="20"/>
        </w:rPr>
        <w:t>:</w:t>
      </w:r>
      <w:r w:rsidRPr="00DD3AF2">
        <w:rPr>
          <w:rFonts w:ascii="Arial Narrow" w:eastAsia="Arial Narrow" w:hAnsi="Arial Narrow" w:cs="Arial Narrow"/>
          <w:b/>
          <w:color w:val="000000"/>
          <w:sz w:val="20"/>
          <w:szCs w:val="20"/>
        </w:rPr>
        <w:t xml:space="preserve"> Description of Application Components</w:t>
      </w:r>
    </w:p>
    <w:tbl>
      <w:tblPr>
        <w:tblStyle w:val="a1"/>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345"/>
        <w:gridCol w:w="1350"/>
        <w:gridCol w:w="995"/>
        <w:gridCol w:w="1350"/>
        <w:gridCol w:w="1345"/>
        <w:gridCol w:w="1710"/>
        <w:gridCol w:w="1080"/>
      </w:tblGrid>
      <w:tr w:rsidR="00A80611" w:rsidRPr="00DD3AF2" w14:paraId="31AA4CD1" w14:textId="77777777" w:rsidTr="004A3B38">
        <w:trPr>
          <w:trHeight w:val="1412"/>
        </w:trPr>
        <w:tc>
          <w:tcPr>
            <w:tcW w:w="1260" w:type="dxa"/>
            <w:shd w:val="clear" w:color="auto" w:fill="1F497D"/>
            <w:vAlign w:val="center"/>
          </w:tcPr>
          <w:p w14:paraId="18AE6705"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Application Component</w:t>
            </w:r>
          </w:p>
        </w:tc>
        <w:tc>
          <w:tcPr>
            <w:tcW w:w="1345" w:type="dxa"/>
            <w:shd w:val="clear" w:color="auto" w:fill="1F497D"/>
            <w:vAlign w:val="center"/>
          </w:tcPr>
          <w:p w14:paraId="75B2E615"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Description</w:t>
            </w:r>
          </w:p>
          <w:p w14:paraId="6B31A777"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(Business Process Supported, Purpose of Component)</w:t>
            </w:r>
          </w:p>
        </w:tc>
        <w:tc>
          <w:tcPr>
            <w:tcW w:w="1350" w:type="dxa"/>
            <w:shd w:val="clear" w:color="auto" w:fill="1F497D"/>
            <w:vAlign w:val="center"/>
          </w:tcPr>
          <w:p w14:paraId="6AF27989"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Type</w:t>
            </w:r>
          </w:p>
          <w:p w14:paraId="732D7FF7" w14:textId="3F778DEE"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(Identify both (1) Operational or Analytical and (2) Batch or Online)</w:t>
            </w:r>
          </w:p>
        </w:tc>
        <w:tc>
          <w:tcPr>
            <w:tcW w:w="995" w:type="dxa"/>
            <w:shd w:val="clear" w:color="auto" w:fill="1F497D"/>
            <w:vAlign w:val="center"/>
          </w:tcPr>
          <w:p w14:paraId="33932908"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Strategy</w:t>
            </w:r>
          </w:p>
          <w:p w14:paraId="2F99ECF4"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(Build, Buy, Reuse, Rewrite)</w:t>
            </w:r>
          </w:p>
        </w:tc>
        <w:tc>
          <w:tcPr>
            <w:tcW w:w="1350" w:type="dxa"/>
            <w:shd w:val="clear" w:color="auto" w:fill="1F497D"/>
            <w:vAlign w:val="center"/>
          </w:tcPr>
          <w:p w14:paraId="3F240656"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Alternatives</w:t>
            </w:r>
          </w:p>
        </w:tc>
        <w:tc>
          <w:tcPr>
            <w:tcW w:w="1345" w:type="dxa"/>
            <w:shd w:val="clear" w:color="auto" w:fill="1F497D"/>
            <w:vAlign w:val="center"/>
          </w:tcPr>
          <w:p w14:paraId="6413E5D6"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Pros</w:t>
            </w:r>
          </w:p>
        </w:tc>
        <w:tc>
          <w:tcPr>
            <w:tcW w:w="1710" w:type="dxa"/>
            <w:shd w:val="clear" w:color="auto" w:fill="1F497D"/>
            <w:vAlign w:val="center"/>
          </w:tcPr>
          <w:p w14:paraId="6A651F5A"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Cons</w:t>
            </w:r>
          </w:p>
        </w:tc>
        <w:tc>
          <w:tcPr>
            <w:tcW w:w="1080" w:type="dxa"/>
            <w:shd w:val="clear" w:color="auto" w:fill="1F497D"/>
            <w:vAlign w:val="center"/>
          </w:tcPr>
          <w:p w14:paraId="4470AD04" w14:textId="77777777" w:rsidR="00A80611" w:rsidRPr="006C02DD" w:rsidRDefault="00A80611">
            <w:pPr>
              <w:keepNext/>
              <w:pBdr>
                <w:top w:val="nil"/>
                <w:left w:val="nil"/>
                <w:bottom w:val="nil"/>
                <w:right w:val="nil"/>
                <w:between w:val="nil"/>
              </w:pBdr>
              <w:spacing w:before="0"/>
              <w:jc w:val="center"/>
              <w:rPr>
                <w:b/>
                <w:color w:val="FFFFFF"/>
                <w:sz w:val="16"/>
                <w:szCs w:val="18"/>
              </w:rPr>
            </w:pPr>
            <w:r w:rsidRPr="006C02DD">
              <w:rPr>
                <w:b/>
                <w:color w:val="FFFFFF"/>
                <w:sz w:val="16"/>
                <w:szCs w:val="18"/>
              </w:rPr>
              <w:t>Preferred Alternative</w:t>
            </w:r>
          </w:p>
        </w:tc>
      </w:tr>
      <w:tr w:rsidR="00A80611" w:rsidRPr="00DD3AF2" w14:paraId="58EBF5CB" w14:textId="77777777" w:rsidTr="004A3B38">
        <w:trPr>
          <w:trHeight w:val="1004"/>
        </w:trPr>
        <w:tc>
          <w:tcPr>
            <w:tcW w:w="1260" w:type="dxa"/>
          </w:tcPr>
          <w:p w14:paraId="75BFB7FE" w14:textId="60DDA7C9" w:rsidR="00A80611" w:rsidRPr="008D73D7" w:rsidRDefault="00A80611" w:rsidP="006C02DD">
            <w:pPr>
              <w:pBdr>
                <w:top w:val="nil"/>
                <w:left w:val="nil"/>
                <w:bottom w:val="nil"/>
                <w:right w:val="nil"/>
                <w:between w:val="nil"/>
              </w:pBdr>
              <w:spacing w:before="20"/>
              <w:jc w:val="center"/>
              <w:rPr>
                <w:i/>
                <w:sz w:val="18"/>
                <w:szCs w:val="20"/>
              </w:rPr>
            </w:pPr>
            <w:r w:rsidRPr="008D73D7">
              <w:rPr>
                <w:i/>
                <w:sz w:val="18"/>
                <w:szCs w:val="20"/>
              </w:rPr>
              <w:t>SHGTS Azure Database</w:t>
            </w:r>
          </w:p>
        </w:tc>
        <w:tc>
          <w:tcPr>
            <w:tcW w:w="1345" w:type="dxa"/>
          </w:tcPr>
          <w:p w14:paraId="5702827C" w14:textId="48DC0754" w:rsidR="00A80611" w:rsidRPr="008D73D7" w:rsidRDefault="00A80611" w:rsidP="006C02DD">
            <w:pPr>
              <w:pBdr>
                <w:top w:val="nil"/>
                <w:left w:val="nil"/>
                <w:bottom w:val="nil"/>
                <w:right w:val="nil"/>
                <w:between w:val="nil"/>
              </w:pBdr>
              <w:spacing w:before="20"/>
              <w:jc w:val="center"/>
              <w:rPr>
                <w:i/>
                <w:sz w:val="18"/>
                <w:szCs w:val="20"/>
              </w:rPr>
            </w:pPr>
            <w:r w:rsidRPr="008D73D7">
              <w:rPr>
                <w:i/>
                <w:sz w:val="18"/>
                <w:szCs w:val="20"/>
              </w:rPr>
              <w:t>Grants Process</w:t>
            </w:r>
          </w:p>
        </w:tc>
        <w:tc>
          <w:tcPr>
            <w:tcW w:w="1350" w:type="dxa"/>
          </w:tcPr>
          <w:p w14:paraId="607AF009" w14:textId="77777777" w:rsidR="00A80611" w:rsidRPr="008D73D7" w:rsidRDefault="00A80611" w:rsidP="006C02DD">
            <w:pPr>
              <w:pBdr>
                <w:top w:val="nil"/>
                <w:left w:val="nil"/>
                <w:bottom w:val="nil"/>
                <w:right w:val="nil"/>
                <w:between w:val="nil"/>
              </w:pBdr>
              <w:spacing w:before="20"/>
              <w:jc w:val="center"/>
              <w:rPr>
                <w:i/>
                <w:sz w:val="18"/>
                <w:szCs w:val="20"/>
              </w:rPr>
            </w:pPr>
            <w:r w:rsidRPr="008D73D7">
              <w:rPr>
                <w:i/>
                <w:sz w:val="18"/>
                <w:szCs w:val="20"/>
              </w:rPr>
              <w:t>Operational</w:t>
            </w:r>
          </w:p>
          <w:p w14:paraId="1654A897" w14:textId="00143EF8" w:rsidR="00A80611" w:rsidRPr="008D73D7" w:rsidRDefault="00A80611" w:rsidP="006C02DD">
            <w:pPr>
              <w:pBdr>
                <w:top w:val="nil"/>
                <w:left w:val="nil"/>
                <w:bottom w:val="nil"/>
                <w:right w:val="nil"/>
                <w:between w:val="nil"/>
              </w:pBdr>
              <w:spacing w:before="20"/>
              <w:jc w:val="center"/>
              <w:rPr>
                <w:i/>
                <w:sz w:val="18"/>
                <w:szCs w:val="20"/>
              </w:rPr>
            </w:pPr>
            <w:r w:rsidRPr="008D73D7">
              <w:rPr>
                <w:i/>
                <w:sz w:val="18"/>
                <w:szCs w:val="20"/>
              </w:rPr>
              <w:t>Online</w:t>
            </w:r>
          </w:p>
        </w:tc>
        <w:tc>
          <w:tcPr>
            <w:tcW w:w="995" w:type="dxa"/>
          </w:tcPr>
          <w:p w14:paraId="48D45EA7" w14:textId="7D425584" w:rsidR="00A80611" w:rsidRPr="008D73D7" w:rsidRDefault="00A80611">
            <w:pPr>
              <w:pBdr>
                <w:top w:val="nil"/>
                <w:left w:val="nil"/>
                <w:bottom w:val="nil"/>
                <w:right w:val="nil"/>
                <w:between w:val="nil"/>
              </w:pBdr>
              <w:spacing w:before="20"/>
              <w:rPr>
                <w:i/>
                <w:sz w:val="18"/>
                <w:szCs w:val="20"/>
              </w:rPr>
            </w:pPr>
            <w:r w:rsidRPr="008D73D7">
              <w:rPr>
                <w:i/>
                <w:sz w:val="18"/>
                <w:szCs w:val="20"/>
              </w:rPr>
              <w:t>Buy &amp; Build</w:t>
            </w:r>
          </w:p>
        </w:tc>
        <w:tc>
          <w:tcPr>
            <w:tcW w:w="1350" w:type="dxa"/>
          </w:tcPr>
          <w:p w14:paraId="1640168B" w14:textId="1E2618A9" w:rsidR="00A80611" w:rsidRPr="008D73D7" w:rsidRDefault="00A80611">
            <w:pPr>
              <w:pBdr>
                <w:top w:val="nil"/>
                <w:left w:val="nil"/>
                <w:bottom w:val="nil"/>
                <w:right w:val="nil"/>
                <w:between w:val="nil"/>
              </w:pBdr>
              <w:spacing w:before="20"/>
              <w:rPr>
                <w:i/>
                <w:sz w:val="18"/>
                <w:szCs w:val="20"/>
              </w:rPr>
            </w:pPr>
            <w:proofErr w:type="gramStart"/>
            <w:r w:rsidRPr="008D73D7">
              <w:rPr>
                <w:i/>
                <w:sz w:val="18"/>
                <w:szCs w:val="20"/>
              </w:rPr>
              <w:t>On-premise</w:t>
            </w:r>
            <w:proofErr w:type="gramEnd"/>
            <w:r w:rsidRPr="008D73D7">
              <w:rPr>
                <w:i/>
                <w:sz w:val="18"/>
                <w:szCs w:val="20"/>
              </w:rPr>
              <w:t xml:space="preserve"> SQL Server</w:t>
            </w:r>
          </w:p>
        </w:tc>
        <w:tc>
          <w:tcPr>
            <w:tcW w:w="1345" w:type="dxa"/>
          </w:tcPr>
          <w:p w14:paraId="33AD9F39" w14:textId="66C7CBE9" w:rsidR="00A80611" w:rsidRPr="008D73D7" w:rsidRDefault="00A80611">
            <w:pPr>
              <w:pBdr>
                <w:top w:val="nil"/>
                <w:left w:val="nil"/>
                <w:bottom w:val="nil"/>
                <w:right w:val="nil"/>
                <w:between w:val="nil"/>
              </w:pBdr>
              <w:spacing w:before="20"/>
              <w:rPr>
                <w:i/>
                <w:sz w:val="18"/>
                <w:szCs w:val="20"/>
              </w:rPr>
            </w:pPr>
            <w:r w:rsidRPr="008D73D7">
              <w:rPr>
                <w:i/>
                <w:sz w:val="18"/>
                <w:szCs w:val="20"/>
              </w:rPr>
              <w:t>Meets needs for growth &amp; Availability</w:t>
            </w:r>
          </w:p>
        </w:tc>
        <w:tc>
          <w:tcPr>
            <w:tcW w:w="1710" w:type="dxa"/>
          </w:tcPr>
          <w:p w14:paraId="173CBC0B" w14:textId="77777777" w:rsidR="00A80611" w:rsidRPr="008D73D7" w:rsidRDefault="00A80611">
            <w:pPr>
              <w:pBdr>
                <w:top w:val="nil"/>
                <w:left w:val="nil"/>
                <w:bottom w:val="nil"/>
                <w:right w:val="nil"/>
                <w:between w:val="nil"/>
              </w:pBdr>
              <w:spacing w:before="20"/>
              <w:rPr>
                <w:i/>
                <w:sz w:val="18"/>
                <w:szCs w:val="20"/>
              </w:rPr>
            </w:pPr>
            <w:r w:rsidRPr="008D73D7">
              <w:rPr>
                <w:i/>
                <w:sz w:val="18"/>
                <w:szCs w:val="20"/>
              </w:rPr>
              <w:t>Added Cost</w:t>
            </w:r>
          </w:p>
          <w:p w14:paraId="26C2278C" w14:textId="33835EA2" w:rsidR="00A80611" w:rsidRPr="008D73D7" w:rsidRDefault="00A80611">
            <w:pPr>
              <w:pBdr>
                <w:top w:val="nil"/>
                <w:left w:val="nil"/>
                <w:bottom w:val="nil"/>
                <w:right w:val="nil"/>
                <w:between w:val="nil"/>
              </w:pBdr>
              <w:spacing w:before="20"/>
              <w:rPr>
                <w:i/>
                <w:sz w:val="18"/>
                <w:szCs w:val="20"/>
              </w:rPr>
            </w:pPr>
            <w:r w:rsidRPr="008D73D7">
              <w:rPr>
                <w:i/>
                <w:sz w:val="18"/>
                <w:szCs w:val="20"/>
              </w:rPr>
              <w:t xml:space="preserve">Administrative </w:t>
            </w:r>
            <w:r w:rsidR="004A3B38" w:rsidRPr="008D73D7">
              <w:rPr>
                <w:i/>
                <w:sz w:val="18"/>
                <w:szCs w:val="20"/>
              </w:rPr>
              <w:t>overhead</w:t>
            </w:r>
          </w:p>
        </w:tc>
        <w:tc>
          <w:tcPr>
            <w:tcW w:w="1080" w:type="dxa"/>
          </w:tcPr>
          <w:p w14:paraId="0173F789" w14:textId="54375DC6" w:rsidR="00A80611" w:rsidRPr="008D73D7" w:rsidRDefault="004A3B38">
            <w:pPr>
              <w:pBdr>
                <w:top w:val="nil"/>
                <w:left w:val="nil"/>
                <w:bottom w:val="nil"/>
                <w:right w:val="nil"/>
                <w:between w:val="nil"/>
              </w:pBdr>
              <w:spacing w:before="20"/>
              <w:rPr>
                <w:i/>
                <w:sz w:val="18"/>
                <w:szCs w:val="20"/>
              </w:rPr>
            </w:pPr>
            <w:r w:rsidRPr="008D73D7">
              <w:rPr>
                <w:i/>
                <w:sz w:val="18"/>
                <w:szCs w:val="20"/>
              </w:rPr>
              <w:t>Yes</w:t>
            </w:r>
          </w:p>
        </w:tc>
      </w:tr>
      <w:tr w:rsidR="00A80611" w:rsidRPr="00DD3AF2" w14:paraId="32E258B5" w14:textId="77777777" w:rsidTr="004A3B38">
        <w:trPr>
          <w:trHeight w:val="1004"/>
        </w:trPr>
        <w:tc>
          <w:tcPr>
            <w:tcW w:w="1260" w:type="dxa"/>
          </w:tcPr>
          <w:p w14:paraId="3A3FF776" w14:textId="38AAB488"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SHGTS Web Portal</w:t>
            </w:r>
          </w:p>
        </w:tc>
        <w:tc>
          <w:tcPr>
            <w:tcW w:w="1345" w:type="dxa"/>
          </w:tcPr>
          <w:p w14:paraId="43052DD4" w14:textId="6D989287"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 xml:space="preserve">Grants Process </w:t>
            </w:r>
          </w:p>
        </w:tc>
        <w:tc>
          <w:tcPr>
            <w:tcW w:w="1350" w:type="dxa"/>
          </w:tcPr>
          <w:p w14:paraId="2C41EB3C" w14:textId="77777777"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Operational</w:t>
            </w:r>
          </w:p>
          <w:p w14:paraId="38BBEE31" w14:textId="42D8A479" w:rsidR="004A3B38"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Online</w:t>
            </w:r>
          </w:p>
        </w:tc>
        <w:tc>
          <w:tcPr>
            <w:tcW w:w="995" w:type="dxa"/>
          </w:tcPr>
          <w:p w14:paraId="1CAD8EEA" w14:textId="424BC826" w:rsidR="00A80611" w:rsidRPr="008D73D7" w:rsidRDefault="004A3B38">
            <w:pPr>
              <w:pBdr>
                <w:top w:val="nil"/>
                <w:left w:val="nil"/>
                <w:bottom w:val="nil"/>
                <w:right w:val="nil"/>
                <w:between w:val="nil"/>
              </w:pBdr>
              <w:spacing w:before="20"/>
              <w:rPr>
                <w:i/>
                <w:sz w:val="18"/>
                <w:szCs w:val="20"/>
              </w:rPr>
            </w:pPr>
            <w:r w:rsidRPr="008D73D7">
              <w:rPr>
                <w:i/>
                <w:sz w:val="18"/>
                <w:szCs w:val="20"/>
              </w:rPr>
              <w:t>Build</w:t>
            </w:r>
          </w:p>
        </w:tc>
        <w:tc>
          <w:tcPr>
            <w:tcW w:w="1350" w:type="dxa"/>
          </w:tcPr>
          <w:p w14:paraId="49507AED" w14:textId="046DD5EB" w:rsidR="00A80611" w:rsidRPr="008D73D7" w:rsidRDefault="004A3B38">
            <w:pPr>
              <w:pBdr>
                <w:top w:val="nil"/>
                <w:left w:val="nil"/>
                <w:bottom w:val="nil"/>
                <w:right w:val="nil"/>
                <w:between w:val="nil"/>
              </w:pBdr>
              <w:spacing w:before="20"/>
              <w:rPr>
                <w:i/>
                <w:sz w:val="18"/>
                <w:szCs w:val="20"/>
              </w:rPr>
            </w:pPr>
            <w:r w:rsidRPr="008D73D7">
              <w:rPr>
                <w:i/>
                <w:sz w:val="18"/>
                <w:szCs w:val="20"/>
              </w:rPr>
              <w:t>None</w:t>
            </w:r>
          </w:p>
        </w:tc>
        <w:tc>
          <w:tcPr>
            <w:tcW w:w="1345" w:type="dxa"/>
          </w:tcPr>
          <w:p w14:paraId="2F88C0B9" w14:textId="6F8B4C58" w:rsidR="00A80611" w:rsidRPr="008D73D7" w:rsidRDefault="004A3B38">
            <w:pPr>
              <w:pBdr>
                <w:top w:val="nil"/>
                <w:left w:val="nil"/>
                <w:bottom w:val="nil"/>
                <w:right w:val="nil"/>
                <w:between w:val="nil"/>
              </w:pBdr>
              <w:spacing w:before="20"/>
              <w:rPr>
                <w:i/>
                <w:sz w:val="18"/>
                <w:szCs w:val="20"/>
              </w:rPr>
            </w:pPr>
            <w:r w:rsidRPr="008D73D7">
              <w:rPr>
                <w:i/>
                <w:sz w:val="18"/>
                <w:szCs w:val="20"/>
              </w:rPr>
              <w:t>Provides interface to data using RBAC for limited views</w:t>
            </w:r>
          </w:p>
        </w:tc>
        <w:tc>
          <w:tcPr>
            <w:tcW w:w="1710" w:type="dxa"/>
          </w:tcPr>
          <w:p w14:paraId="356F3CC3" w14:textId="77777777" w:rsidR="00A80611" w:rsidRPr="008D73D7" w:rsidRDefault="004A3B38">
            <w:pPr>
              <w:pBdr>
                <w:top w:val="nil"/>
                <w:left w:val="nil"/>
                <w:bottom w:val="nil"/>
                <w:right w:val="nil"/>
                <w:between w:val="nil"/>
              </w:pBdr>
              <w:spacing w:before="20"/>
              <w:rPr>
                <w:i/>
                <w:sz w:val="18"/>
                <w:szCs w:val="20"/>
              </w:rPr>
            </w:pPr>
            <w:r w:rsidRPr="008D73D7">
              <w:rPr>
                <w:i/>
                <w:sz w:val="18"/>
                <w:szCs w:val="20"/>
              </w:rPr>
              <w:t>Development time</w:t>
            </w:r>
          </w:p>
          <w:p w14:paraId="2C563EE4" w14:textId="2310E1BD" w:rsidR="004A3B38" w:rsidRPr="008D73D7" w:rsidRDefault="004A3B38">
            <w:pPr>
              <w:pBdr>
                <w:top w:val="nil"/>
                <w:left w:val="nil"/>
                <w:bottom w:val="nil"/>
                <w:right w:val="nil"/>
                <w:between w:val="nil"/>
              </w:pBdr>
              <w:spacing w:before="20"/>
              <w:rPr>
                <w:i/>
                <w:sz w:val="18"/>
                <w:szCs w:val="20"/>
              </w:rPr>
            </w:pPr>
            <w:r w:rsidRPr="008D73D7">
              <w:rPr>
                <w:i/>
                <w:sz w:val="18"/>
                <w:szCs w:val="20"/>
              </w:rPr>
              <w:t>Need for ongoing development</w:t>
            </w:r>
          </w:p>
        </w:tc>
        <w:tc>
          <w:tcPr>
            <w:tcW w:w="1080" w:type="dxa"/>
          </w:tcPr>
          <w:p w14:paraId="03B787D3" w14:textId="5AE25F54" w:rsidR="00A80611" w:rsidRPr="008D73D7" w:rsidRDefault="004A3B38">
            <w:pPr>
              <w:pBdr>
                <w:top w:val="nil"/>
                <w:left w:val="nil"/>
                <w:bottom w:val="nil"/>
                <w:right w:val="nil"/>
                <w:between w:val="nil"/>
              </w:pBdr>
              <w:spacing w:before="20"/>
              <w:rPr>
                <w:i/>
                <w:sz w:val="18"/>
                <w:szCs w:val="20"/>
              </w:rPr>
            </w:pPr>
            <w:r w:rsidRPr="008D73D7">
              <w:rPr>
                <w:i/>
                <w:sz w:val="18"/>
                <w:szCs w:val="20"/>
              </w:rPr>
              <w:t>Yes</w:t>
            </w:r>
          </w:p>
        </w:tc>
      </w:tr>
      <w:tr w:rsidR="00A80611" w:rsidRPr="00DD3AF2" w14:paraId="73A44D02" w14:textId="77777777" w:rsidTr="004A3B38">
        <w:trPr>
          <w:trHeight w:val="1004"/>
        </w:trPr>
        <w:tc>
          <w:tcPr>
            <w:tcW w:w="1260" w:type="dxa"/>
          </w:tcPr>
          <w:p w14:paraId="1EB5A13D" w14:textId="5C210936"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ADP SaaS</w:t>
            </w:r>
          </w:p>
        </w:tc>
        <w:tc>
          <w:tcPr>
            <w:tcW w:w="1345" w:type="dxa"/>
          </w:tcPr>
          <w:p w14:paraId="38F75948" w14:textId="54DEB9E8"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HR Payroll &amp; Benefits</w:t>
            </w:r>
          </w:p>
        </w:tc>
        <w:tc>
          <w:tcPr>
            <w:tcW w:w="1350" w:type="dxa"/>
          </w:tcPr>
          <w:p w14:paraId="60563705" w14:textId="77777777" w:rsidR="00A80611"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Operational &amp; Analytical</w:t>
            </w:r>
          </w:p>
          <w:p w14:paraId="0428FADF" w14:textId="3C5350D8" w:rsidR="004A3B38" w:rsidRPr="008D73D7" w:rsidRDefault="004A3B38" w:rsidP="006C02DD">
            <w:pPr>
              <w:pBdr>
                <w:top w:val="nil"/>
                <w:left w:val="nil"/>
                <w:bottom w:val="nil"/>
                <w:right w:val="nil"/>
                <w:between w:val="nil"/>
              </w:pBdr>
              <w:spacing w:before="20"/>
              <w:jc w:val="center"/>
              <w:rPr>
                <w:i/>
                <w:sz w:val="18"/>
                <w:szCs w:val="20"/>
              </w:rPr>
            </w:pPr>
            <w:r w:rsidRPr="008D73D7">
              <w:rPr>
                <w:i/>
                <w:sz w:val="18"/>
                <w:szCs w:val="20"/>
              </w:rPr>
              <w:t>Online</w:t>
            </w:r>
          </w:p>
        </w:tc>
        <w:tc>
          <w:tcPr>
            <w:tcW w:w="995" w:type="dxa"/>
          </w:tcPr>
          <w:p w14:paraId="332CFD14" w14:textId="2EEC176E" w:rsidR="00A80611" w:rsidRPr="008D73D7" w:rsidRDefault="004A3B38">
            <w:pPr>
              <w:pBdr>
                <w:top w:val="nil"/>
                <w:left w:val="nil"/>
                <w:bottom w:val="nil"/>
                <w:right w:val="nil"/>
                <w:between w:val="nil"/>
              </w:pBdr>
              <w:spacing w:before="20"/>
              <w:rPr>
                <w:i/>
                <w:sz w:val="18"/>
                <w:szCs w:val="20"/>
              </w:rPr>
            </w:pPr>
            <w:r w:rsidRPr="008D73D7">
              <w:rPr>
                <w:i/>
                <w:sz w:val="18"/>
                <w:szCs w:val="20"/>
              </w:rPr>
              <w:t>Buy</w:t>
            </w:r>
          </w:p>
        </w:tc>
        <w:tc>
          <w:tcPr>
            <w:tcW w:w="1350" w:type="dxa"/>
          </w:tcPr>
          <w:p w14:paraId="7C3F9931" w14:textId="77777777" w:rsidR="00A80611" w:rsidRPr="008D73D7" w:rsidRDefault="004A3B38">
            <w:pPr>
              <w:pBdr>
                <w:top w:val="nil"/>
                <w:left w:val="nil"/>
                <w:bottom w:val="nil"/>
                <w:right w:val="nil"/>
                <w:between w:val="nil"/>
              </w:pBdr>
              <w:spacing w:before="20"/>
              <w:rPr>
                <w:i/>
                <w:sz w:val="18"/>
                <w:szCs w:val="20"/>
              </w:rPr>
            </w:pPr>
            <w:r w:rsidRPr="008D73D7">
              <w:rPr>
                <w:i/>
                <w:sz w:val="18"/>
                <w:szCs w:val="20"/>
              </w:rPr>
              <w:t>UKG Pro</w:t>
            </w:r>
          </w:p>
          <w:p w14:paraId="331FEDEE" w14:textId="77777777" w:rsidR="004A3B38" w:rsidRPr="008D73D7" w:rsidRDefault="004A3B38">
            <w:pPr>
              <w:pBdr>
                <w:top w:val="nil"/>
                <w:left w:val="nil"/>
                <w:bottom w:val="nil"/>
                <w:right w:val="nil"/>
                <w:between w:val="nil"/>
              </w:pBdr>
              <w:spacing w:before="20"/>
              <w:rPr>
                <w:i/>
                <w:sz w:val="18"/>
                <w:szCs w:val="20"/>
              </w:rPr>
            </w:pPr>
            <w:r w:rsidRPr="008D73D7">
              <w:rPr>
                <w:i/>
                <w:sz w:val="18"/>
                <w:szCs w:val="20"/>
              </w:rPr>
              <w:t>Workday</w:t>
            </w:r>
          </w:p>
          <w:p w14:paraId="5FF5A75B" w14:textId="21A5D34A" w:rsidR="004A3B38" w:rsidRPr="008D73D7" w:rsidRDefault="004A3B38">
            <w:pPr>
              <w:pBdr>
                <w:top w:val="nil"/>
                <w:left w:val="nil"/>
                <w:bottom w:val="nil"/>
                <w:right w:val="nil"/>
                <w:between w:val="nil"/>
              </w:pBdr>
              <w:spacing w:before="20"/>
              <w:rPr>
                <w:i/>
                <w:sz w:val="18"/>
                <w:szCs w:val="20"/>
              </w:rPr>
            </w:pPr>
            <w:r w:rsidRPr="008D73D7">
              <w:rPr>
                <w:i/>
                <w:sz w:val="18"/>
                <w:szCs w:val="20"/>
              </w:rPr>
              <w:t>PeopleSoft</w:t>
            </w:r>
          </w:p>
        </w:tc>
        <w:tc>
          <w:tcPr>
            <w:tcW w:w="1345" w:type="dxa"/>
          </w:tcPr>
          <w:p w14:paraId="6E2225A6" w14:textId="6FB9B0C7" w:rsidR="00A80611" w:rsidRPr="008D73D7" w:rsidRDefault="004A3B38">
            <w:pPr>
              <w:pBdr>
                <w:top w:val="nil"/>
                <w:left w:val="nil"/>
                <w:bottom w:val="nil"/>
                <w:right w:val="nil"/>
                <w:between w:val="nil"/>
              </w:pBdr>
              <w:spacing w:before="20"/>
              <w:rPr>
                <w:i/>
                <w:sz w:val="18"/>
                <w:szCs w:val="20"/>
              </w:rPr>
            </w:pPr>
            <w:r w:rsidRPr="008D73D7">
              <w:rPr>
                <w:i/>
                <w:sz w:val="18"/>
                <w:szCs w:val="20"/>
              </w:rPr>
              <w:t>Allows modernization of HR process</w:t>
            </w:r>
          </w:p>
        </w:tc>
        <w:tc>
          <w:tcPr>
            <w:tcW w:w="1710" w:type="dxa"/>
          </w:tcPr>
          <w:p w14:paraId="023B1F14" w14:textId="77777777" w:rsidR="00A80611" w:rsidRPr="008D73D7" w:rsidRDefault="004A3B38">
            <w:pPr>
              <w:pBdr>
                <w:top w:val="nil"/>
                <w:left w:val="nil"/>
                <w:bottom w:val="nil"/>
                <w:right w:val="nil"/>
                <w:between w:val="nil"/>
              </w:pBdr>
              <w:spacing w:before="20"/>
              <w:rPr>
                <w:i/>
                <w:sz w:val="18"/>
                <w:szCs w:val="20"/>
              </w:rPr>
            </w:pPr>
            <w:r w:rsidRPr="008D73D7">
              <w:rPr>
                <w:i/>
                <w:sz w:val="18"/>
                <w:szCs w:val="20"/>
              </w:rPr>
              <w:t>Requires end user and administrative training</w:t>
            </w:r>
          </w:p>
          <w:p w14:paraId="2F0B381C" w14:textId="1C83639B" w:rsidR="004A3B38" w:rsidRPr="008D73D7" w:rsidRDefault="004A3B38">
            <w:pPr>
              <w:pBdr>
                <w:top w:val="nil"/>
                <w:left w:val="nil"/>
                <w:bottom w:val="nil"/>
                <w:right w:val="nil"/>
                <w:between w:val="nil"/>
              </w:pBdr>
              <w:spacing w:before="20"/>
              <w:rPr>
                <w:i/>
                <w:sz w:val="18"/>
                <w:szCs w:val="20"/>
              </w:rPr>
            </w:pPr>
            <w:r w:rsidRPr="008D73D7">
              <w:rPr>
                <w:i/>
                <w:sz w:val="18"/>
                <w:szCs w:val="20"/>
              </w:rPr>
              <w:t>Security of data in transit</w:t>
            </w:r>
          </w:p>
        </w:tc>
        <w:tc>
          <w:tcPr>
            <w:tcW w:w="1080" w:type="dxa"/>
          </w:tcPr>
          <w:p w14:paraId="5C7445BD" w14:textId="567432E6" w:rsidR="00A80611" w:rsidRPr="008D73D7" w:rsidRDefault="004A3B38">
            <w:pPr>
              <w:pBdr>
                <w:top w:val="nil"/>
                <w:left w:val="nil"/>
                <w:bottom w:val="nil"/>
                <w:right w:val="nil"/>
                <w:between w:val="nil"/>
              </w:pBdr>
              <w:spacing w:before="20"/>
              <w:rPr>
                <w:i/>
                <w:sz w:val="18"/>
                <w:szCs w:val="20"/>
              </w:rPr>
            </w:pPr>
            <w:r w:rsidRPr="008D73D7">
              <w:rPr>
                <w:i/>
                <w:sz w:val="18"/>
                <w:szCs w:val="20"/>
              </w:rPr>
              <w:t>Yes</w:t>
            </w:r>
          </w:p>
        </w:tc>
      </w:tr>
    </w:tbl>
    <w:p w14:paraId="381D55CE" w14:textId="5329B4C0" w:rsidR="00C30681" w:rsidRPr="00DD3AF2" w:rsidRDefault="00C30681">
      <w:pPr>
        <w:pBdr>
          <w:top w:val="nil"/>
          <w:left w:val="nil"/>
          <w:bottom w:val="nil"/>
          <w:right w:val="nil"/>
          <w:between w:val="nil"/>
        </w:pBdr>
        <w:spacing w:before="0" w:after="0"/>
        <w:rPr>
          <w:color w:val="000000"/>
          <w:sz w:val="18"/>
          <w:szCs w:val="20"/>
        </w:rPr>
      </w:pPr>
    </w:p>
    <w:p w14:paraId="7A355AD3" w14:textId="77777777" w:rsidR="004A3B38" w:rsidRDefault="004A3B38">
      <w:pPr>
        <w:rPr>
          <w:rFonts w:ascii="Arial Narrow" w:eastAsia="Arial Narrow" w:hAnsi="Arial Narrow" w:cs="Arial Narrow"/>
          <w:b/>
          <w:color w:val="000000"/>
          <w:sz w:val="26"/>
          <w:szCs w:val="26"/>
        </w:rPr>
      </w:pPr>
      <w:r>
        <w:rPr>
          <w:sz w:val="26"/>
          <w:szCs w:val="26"/>
        </w:rPr>
        <w:br w:type="page"/>
      </w:r>
    </w:p>
    <w:p w14:paraId="45A29F1A" w14:textId="5F89692A" w:rsidR="00075981" w:rsidRPr="00F959CA" w:rsidRDefault="006C02DD" w:rsidP="00F959CA">
      <w:pPr>
        <w:pStyle w:val="Heading4"/>
        <w:numPr>
          <w:ilvl w:val="3"/>
          <w:numId w:val="2"/>
        </w:numPr>
        <w:rPr>
          <w:sz w:val="26"/>
          <w:szCs w:val="26"/>
        </w:rPr>
      </w:pPr>
      <w:r w:rsidRPr="006C02DD">
        <w:rPr>
          <w:sz w:val="26"/>
          <w:szCs w:val="26"/>
        </w:rPr>
        <w:lastRenderedPageBreak/>
        <w:t>Information Architecture</w:t>
      </w:r>
      <w:bookmarkStart w:id="34" w:name="_23ckvvd" w:colFirst="0" w:colLast="0"/>
      <w:bookmarkEnd w:id="34"/>
    </w:p>
    <w:p w14:paraId="075B1101" w14:textId="28C1EEF1" w:rsidR="00075981" w:rsidRPr="006C02DD"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20"/>
          <w:szCs w:val="20"/>
        </w:rPr>
      </w:pPr>
      <w:bookmarkStart w:id="35" w:name="_32hioqz" w:colFirst="0" w:colLast="0"/>
      <w:bookmarkEnd w:id="35"/>
      <w:r w:rsidRPr="006C02DD">
        <w:rPr>
          <w:rFonts w:ascii="Arial Narrow" w:eastAsia="Arial Narrow" w:hAnsi="Arial Narrow" w:cs="Arial Narrow"/>
          <w:b/>
          <w:color w:val="000000"/>
          <w:sz w:val="20"/>
          <w:szCs w:val="20"/>
        </w:rPr>
        <w:t>Table 4</w:t>
      </w:r>
      <w:r w:rsidR="00D71C44" w:rsidRPr="006C02DD">
        <w:rPr>
          <w:rFonts w:ascii="Arial Narrow" w:eastAsia="Arial Narrow" w:hAnsi="Arial Narrow" w:cs="Arial Narrow"/>
          <w:b/>
          <w:color w:val="000000"/>
          <w:sz w:val="20"/>
          <w:szCs w:val="20"/>
        </w:rPr>
        <w:t>:</w:t>
      </w:r>
      <w:r w:rsidRPr="006C02DD">
        <w:rPr>
          <w:rFonts w:ascii="Arial Narrow" w:eastAsia="Arial Narrow" w:hAnsi="Arial Narrow" w:cs="Arial Narrow"/>
          <w:b/>
          <w:color w:val="000000"/>
          <w:sz w:val="20"/>
          <w:szCs w:val="20"/>
        </w:rPr>
        <w:t xml:space="preserve"> Description of Information Components</w:t>
      </w:r>
    </w:p>
    <w:tbl>
      <w:tblPr>
        <w:tblStyle w:val="a2"/>
        <w:tblW w:w="1134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620"/>
        <w:gridCol w:w="1350"/>
        <w:gridCol w:w="900"/>
        <w:gridCol w:w="1620"/>
        <w:gridCol w:w="1350"/>
        <w:gridCol w:w="1260"/>
        <w:gridCol w:w="1170"/>
        <w:gridCol w:w="990"/>
      </w:tblGrid>
      <w:tr w:rsidR="00022D23" w:rsidRPr="00DD3AF2" w14:paraId="7064D3C0" w14:textId="77777777" w:rsidTr="00022D23">
        <w:trPr>
          <w:trHeight w:val="926"/>
        </w:trPr>
        <w:tc>
          <w:tcPr>
            <w:tcW w:w="1080" w:type="dxa"/>
            <w:shd w:val="clear" w:color="auto" w:fill="1F497D"/>
            <w:vAlign w:val="center"/>
          </w:tcPr>
          <w:p w14:paraId="060D2F73"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Conceptual Information (Entity)</w:t>
            </w:r>
          </w:p>
        </w:tc>
        <w:tc>
          <w:tcPr>
            <w:tcW w:w="1620" w:type="dxa"/>
            <w:shd w:val="clear" w:color="auto" w:fill="1F497D"/>
            <w:vAlign w:val="center"/>
          </w:tcPr>
          <w:p w14:paraId="42E1F4B1"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Description</w:t>
            </w:r>
          </w:p>
        </w:tc>
        <w:tc>
          <w:tcPr>
            <w:tcW w:w="1350" w:type="dxa"/>
            <w:shd w:val="clear" w:color="auto" w:fill="1F497D"/>
            <w:vAlign w:val="center"/>
          </w:tcPr>
          <w:p w14:paraId="717500B1" w14:textId="6B9C9E83"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Type of Data Store (Transactional or Analytical)</w:t>
            </w:r>
          </w:p>
        </w:tc>
        <w:tc>
          <w:tcPr>
            <w:tcW w:w="900" w:type="dxa"/>
            <w:shd w:val="clear" w:color="auto" w:fill="1F497D"/>
            <w:vAlign w:val="center"/>
          </w:tcPr>
          <w:p w14:paraId="30A870B3"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System of Record?</w:t>
            </w:r>
          </w:p>
          <w:p w14:paraId="48F85A2B" w14:textId="641DEF9C" w:rsidR="004A3B38" w:rsidRPr="00DD3AF2" w:rsidRDefault="004A3B38">
            <w:pPr>
              <w:keepNext/>
              <w:pBdr>
                <w:top w:val="nil"/>
                <w:left w:val="nil"/>
                <w:bottom w:val="nil"/>
                <w:right w:val="nil"/>
                <w:between w:val="nil"/>
              </w:pBdr>
              <w:spacing w:before="0"/>
              <w:jc w:val="center"/>
              <w:rPr>
                <w:b/>
                <w:color w:val="FFFFFF"/>
                <w:sz w:val="14"/>
                <w:szCs w:val="20"/>
              </w:rPr>
            </w:pPr>
          </w:p>
        </w:tc>
        <w:tc>
          <w:tcPr>
            <w:tcW w:w="1620" w:type="dxa"/>
            <w:shd w:val="clear" w:color="auto" w:fill="1F497D"/>
            <w:vAlign w:val="center"/>
          </w:tcPr>
          <w:p w14:paraId="7AA806F9"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Data Acquisition Approach</w:t>
            </w:r>
          </w:p>
          <w:p w14:paraId="1B20791E"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(e.g., User Data Entry, Interface)</w:t>
            </w:r>
          </w:p>
        </w:tc>
        <w:tc>
          <w:tcPr>
            <w:tcW w:w="1350" w:type="dxa"/>
            <w:shd w:val="clear" w:color="auto" w:fill="1F497D"/>
            <w:vAlign w:val="center"/>
          </w:tcPr>
          <w:p w14:paraId="47D334B6"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Alternatives</w:t>
            </w:r>
          </w:p>
        </w:tc>
        <w:tc>
          <w:tcPr>
            <w:tcW w:w="1260" w:type="dxa"/>
            <w:shd w:val="clear" w:color="auto" w:fill="1F497D"/>
            <w:vAlign w:val="center"/>
          </w:tcPr>
          <w:p w14:paraId="0C9A0888"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Pros</w:t>
            </w:r>
          </w:p>
        </w:tc>
        <w:tc>
          <w:tcPr>
            <w:tcW w:w="1170" w:type="dxa"/>
            <w:shd w:val="clear" w:color="auto" w:fill="1F497D"/>
            <w:vAlign w:val="center"/>
          </w:tcPr>
          <w:p w14:paraId="0C45F7CA"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Cons</w:t>
            </w:r>
          </w:p>
        </w:tc>
        <w:tc>
          <w:tcPr>
            <w:tcW w:w="990" w:type="dxa"/>
            <w:shd w:val="clear" w:color="auto" w:fill="1F497D"/>
            <w:vAlign w:val="center"/>
          </w:tcPr>
          <w:p w14:paraId="733FC491" w14:textId="77777777" w:rsidR="004A3B38" w:rsidRPr="00DD3AF2" w:rsidRDefault="004A3B38">
            <w:pPr>
              <w:keepNext/>
              <w:pBdr>
                <w:top w:val="nil"/>
                <w:left w:val="nil"/>
                <w:bottom w:val="nil"/>
                <w:right w:val="nil"/>
                <w:between w:val="nil"/>
              </w:pBdr>
              <w:spacing w:before="0"/>
              <w:jc w:val="center"/>
              <w:rPr>
                <w:b/>
                <w:color w:val="FFFFFF"/>
                <w:sz w:val="14"/>
                <w:szCs w:val="20"/>
              </w:rPr>
            </w:pPr>
            <w:r w:rsidRPr="00DD3AF2">
              <w:rPr>
                <w:b/>
                <w:color w:val="FFFFFF"/>
                <w:sz w:val="14"/>
                <w:szCs w:val="20"/>
              </w:rPr>
              <w:t>Preferred Alternative</w:t>
            </w:r>
          </w:p>
        </w:tc>
      </w:tr>
      <w:tr w:rsidR="004A3B38" w:rsidRPr="00DD3AF2" w14:paraId="35DC2B50" w14:textId="77777777" w:rsidTr="00022D23">
        <w:trPr>
          <w:trHeight w:val="817"/>
        </w:trPr>
        <w:tc>
          <w:tcPr>
            <w:tcW w:w="1080" w:type="dxa"/>
          </w:tcPr>
          <w:p w14:paraId="48C05C0F" w14:textId="55FB73F7"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Employee PII</w:t>
            </w:r>
          </w:p>
        </w:tc>
        <w:tc>
          <w:tcPr>
            <w:tcW w:w="1620" w:type="dxa"/>
          </w:tcPr>
          <w:p w14:paraId="16988E5B" w14:textId="2D78AB35"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PII related to employees Payroll and Benefits</w:t>
            </w:r>
          </w:p>
        </w:tc>
        <w:tc>
          <w:tcPr>
            <w:tcW w:w="1350" w:type="dxa"/>
          </w:tcPr>
          <w:p w14:paraId="759A09E7" w14:textId="243326AB"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Transactional</w:t>
            </w:r>
          </w:p>
        </w:tc>
        <w:tc>
          <w:tcPr>
            <w:tcW w:w="900" w:type="dxa"/>
          </w:tcPr>
          <w:p w14:paraId="317AE2BF" w14:textId="15E0976D"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Yes</w:t>
            </w:r>
          </w:p>
        </w:tc>
        <w:tc>
          <w:tcPr>
            <w:tcW w:w="1620" w:type="dxa"/>
          </w:tcPr>
          <w:p w14:paraId="52598EBB" w14:textId="41A3030E" w:rsidR="00442341" w:rsidRPr="008D73D7" w:rsidRDefault="00442341" w:rsidP="00442341">
            <w:pPr>
              <w:pBdr>
                <w:top w:val="nil"/>
                <w:left w:val="nil"/>
                <w:bottom w:val="nil"/>
                <w:right w:val="nil"/>
                <w:between w:val="nil"/>
              </w:pBdr>
              <w:spacing w:before="20"/>
              <w:jc w:val="center"/>
              <w:rPr>
                <w:i/>
                <w:sz w:val="18"/>
                <w:szCs w:val="20"/>
              </w:rPr>
            </w:pPr>
            <w:r w:rsidRPr="008D73D7">
              <w:rPr>
                <w:i/>
                <w:sz w:val="18"/>
                <w:szCs w:val="20"/>
              </w:rPr>
              <w:t xml:space="preserve">HR Staff &amp; Employee data entry @ </w:t>
            </w:r>
            <w:r w:rsidR="00022D23">
              <w:rPr>
                <w:i/>
                <w:sz w:val="18"/>
                <w:szCs w:val="20"/>
              </w:rPr>
              <w:t>ADP</w:t>
            </w:r>
            <w:r w:rsidRPr="008D73D7">
              <w:rPr>
                <w:i/>
                <w:sz w:val="18"/>
                <w:szCs w:val="20"/>
              </w:rPr>
              <w:t xml:space="preserve"> web</w:t>
            </w:r>
          </w:p>
        </w:tc>
        <w:tc>
          <w:tcPr>
            <w:tcW w:w="1350" w:type="dxa"/>
          </w:tcPr>
          <w:p w14:paraId="50C57180" w14:textId="17D5A3E3"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Records store in File cabinets</w:t>
            </w:r>
          </w:p>
        </w:tc>
        <w:tc>
          <w:tcPr>
            <w:tcW w:w="1260" w:type="dxa"/>
          </w:tcPr>
          <w:p w14:paraId="1F2DE48E" w14:textId="77777777"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Ease of access</w:t>
            </w:r>
          </w:p>
          <w:p w14:paraId="41A025F9" w14:textId="18B388CF" w:rsidR="00442341"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Modernization of process</w:t>
            </w:r>
          </w:p>
        </w:tc>
        <w:tc>
          <w:tcPr>
            <w:tcW w:w="1170" w:type="dxa"/>
          </w:tcPr>
          <w:p w14:paraId="37DD9F91" w14:textId="3E811506"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Increased security vulnerability footprint</w:t>
            </w:r>
          </w:p>
        </w:tc>
        <w:tc>
          <w:tcPr>
            <w:tcW w:w="990" w:type="dxa"/>
          </w:tcPr>
          <w:p w14:paraId="4C3F5CE9" w14:textId="3CE6E518"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Preferred</w:t>
            </w:r>
          </w:p>
        </w:tc>
      </w:tr>
      <w:tr w:rsidR="004A3B38" w:rsidRPr="00DD3AF2" w14:paraId="735F1E61" w14:textId="77777777" w:rsidTr="00022D23">
        <w:trPr>
          <w:trHeight w:val="817"/>
        </w:trPr>
        <w:tc>
          <w:tcPr>
            <w:tcW w:w="1080" w:type="dxa"/>
          </w:tcPr>
          <w:p w14:paraId="0F0B9FC8" w14:textId="4AFF090C"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Research Data</w:t>
            </w:r>
          </w:p>
        </w:tc>
        <w:tc>
          <w:tcPr>
            <w:tcW w:w="1620" w:type="dxa"/>
          </w:tcPr>
          <w:p w14:paraId="4BFD7008" w14:textId="33B54901"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Hospital Research Data</w:t>
            </w:r>
          </w:p>
        </w:tc>
        <w:tc>
          <w:tcPr>
            <w:tcW w:w="1350" w:type="dxa"/>
          </w:tcPr>
          <w:p w14:paraId="54BFBB78" w14:textId="28EB2655"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Analytical</w:t>
            </w:r>
          </w:p>
        </w:tc>
        <w:tc>
          <w:tcPr>
            <w:tcW w:w="900" w:type="dxa"/>
          </w:tcPr>
          <w:p w14:paraId="5A87DF41" w14:textId="6C7E23B5"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Yes</w:t>
            </w:r>
          </w:p>
        </w:tc>
        <w:tc>
          <w:tcPr>
            <w:tcW w:w="1620" w:type="dxa"/>
          </w:tcPr>
          <w:p w14:paraId="298CB9B3" w14:textId="38D3F4D3"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Hospital data entry/ NIH data access @ web portal</w:t>
            </w:r>
          </w:p>
        </w:tc>
        <w:tc>
          <w:tcPr>
            <w:tcW w:w="1350" w:type="dxa"/>
          </w:tcPr>
          <w:p w14:paraId="16BCCFE3" w14:textId="6C7189FE"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Excel Spreadsheets stored on file server</w:t>
            </w:r>
          </w:p>
        </w:tc>
        <w:tc>
          <w:tcPr>
            <w:tcW w:w="1260" w:type="dxa"/>
          </w:tcPr>
          <w:p w14:paraId="17DF3651" w14:textId="77777777"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Increased security of data</w:t>
            </w:r>
          </w:p>
          <w:p w14:paraId="647FF25B" w14:textId="4A329C3E" w:rsidR="00442341"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Quick storage and retrieval of data</w:t>
            </w:r>
          </w:p>
        </w:tc>
        <w:tc>
          <w:tcPr>
            <w:tcW w:w="1170" w:type="dxa"/>
          </w:tcPr>
          <w:p w14:paraId="1B81846C" w14:textId="7609F48D"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Training on use of new web portal needed</w:t>
            </w:r>
            <w:r w:rsidR="0020593D" w:rsidRPr="008D73D7">
              <w:rPr>
                <w:i/>
                <w:sz w:val="18"/>
                <w:szCs w:val="20"/>
              </w:rPr>
              <w:t xml:space="preserve"> by staff</w:t>
            </w:r>
          </w:p>
        </w:tc>
        <w:tc>
          <w:tcPr>
            <w:tcW w:w="990" w:type="dxa"/>
          </w:tcPr>
          <w:p w14:paraId="52C1E445" w14:textId="2809A24B"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Preferred</w:t>
            </w:r>
          </w:p>
        </w:tc>
      </w:tr>
      <w:tr w:rsidR="004A3B38" w:rsidRPr="00DD3AF2" w14:paraId="4249A5EB" w14:textId="77777777" w:rsidTr="00022D23">
        <w:trPr>
          <w:trHeight w:val="817"/>
        </w:trPr>
        <w:tc>
          <w:tcPr>
            <w:tcW w:w="1080" w:type="dxa"/>
          </w:tcPr>
          <w:p w14:paraId="38AB5202" w14:textId="08B20E1A"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Financial Data</w:t>
            </w:r>
          </w:p>
        </w:tc>
        <w:tc>
          <w:tcPr>
            <w:tcW w:w="1620" w:type="dxa"/>
          </w:tcPr>
          <w:p w14:paraId="1F75D8D1" w14:textId="179BD74D"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HBWC grant and payroll data</w:t>
            </w:r>
          </w:p>
        </w:tc>
        <w:tc>
          <w:tcPr>
            <w:tcW w:w="1350" w:type="dxa"/>
          </w:tcPr>
          <w:p w14:paraId="070B8559" w14:textId="7D595BD6"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Transactional and Analytical</w:t>
            </w:r>
          </w:p>
        </w:tc>
        <w:tc>
          <w:tcPr>
            <w:tcW w:w="900" w:type="dxa"/>
          </w:tcPr>
          <w:p w14:paraId="60075C61" w14:textId="58EF6D63"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Yes</w:t>
            </w:r>
          </w:p>
        </w:tc>
        <w:tc>
          <w:tcPr>
            <w:tcW w:w="1620" w:type="dxa"/>
          </w:tcPr>
          <w:p w14:paraId="156FE628" w14:textId="7FFAE248"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HR Staff data entry</w:t>
            </w:r>
          </w:p>
        </w:tc>
        <w:tc>
          <w:tcPr>
            <w:tcW w:w="1350" w:type="dxa"/>
          </w:tcPr>
          <w:p w14:paraId="4CA89B43" w14:textId="1234DA43"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QuickBooks</w:t>
            </w:r>
          </w:p>
          <w:p w14:paraId="494A8D2C" w14:textId="77777777" w:rsidR="0020593D"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 xml:space="preserve">Workforce </w:t>
            </w:r>
          </w:p>
          <w:p w14:paraId="00DD5C1C" w14:textId="33108B2B" w:rsidR="0020593D"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Peoplesoft</w:t>
            </w:r>
          </w:p>
        </w:tc>
        <w:tc>
          <w:tcPr>
            <w:tcW w:w="1260" w:type="dxa"/>
          </w:tcPr>
          <w:p w14:paraId="47234DE7" w14:textId="5CCE2BB5"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Speed of processing Payroll and Grant Funding</w:t>
            </w:r>
          </w:p>
        </w:tc>
        <w:tc>
          <w:tcPr>
            <w:tcW w:w="1170" w:type="dxa"/>
          </w:tcPr>
          <w:p w14:paraId="30706572" w14:textId="206689B1" w:rsidR="004A3B38" w:rsidRPr="008D73D7" w:rsidRDefault="0020593D" w:rsidP="006C02DD">
            <w:pPr>
              <w:pBdr>
                <w:top w:val="nil"/>
                <w:left w:val="nil"/>
                <w:bottom w:val="nil"/>
                <w:right w:val="nil"/>
                <w:between w:val="nil"/>
              </w:pBdr>
              <w:spacing w:before="20"/>
              <w:jc w:val="center"/>
              <w:rPr>
                <w:i/>
                <w:sz w:val="18"/>
                <w:szCs w:val="20"/>
              </w:rPr>
            </w:pPr>
            <w:r w:rsidRPr="008D73D7">
              <w:rPr>
                <w:i/>
                <w:sz w:val="18"/>
                <w:szCs w:val="20"/>
              </w:rPr>
              <w:t xml:space="preserve">Recurring cost </w:t>
            </w:r>
          </w:p>
        </w:tc>
        <w:tc>
          <w:tcPr>
            <w:tcW w:w="990" w:type="dxa"/>
          </w:tcPr>
          <w:p w14:paraId="62F09324" w14:textId="6D1790AF" w:rsidR="004A3B38" w:rsidRPr="008D73D7" w:rsidRDefault="00442341" w:rsidP="006C02DD">
            <w:pPr>
              <w:pBdr>
                <w:top w:val="nil"/>
                <w:left w:val="nil"/>
                <w:bottom w:val="nil"/>
                <w:right w:val="nil"/>
                <w:between w:val="nil"/>
              </w:pBdr>
              <w:spacing w:before="20"/>
              <w:jc w:val="center"/>
              <w:rPr>
                <w:i/>
                <w:sz w:val="18"/>
                <w:szCs w:val="20"/>
              </w:rPr>
            </w:pPr>
            <w:r w:rsidRPr="008D73D7">
              <w:rPr>
                <w:i/>
                <w:sz w:val="18"/>
                <w:szCs w:val="20"/>
              </w:rPr>
              <w:t>Preferred</w:t>
            </w:r>
          </w:p>
        </w:tc>
      </w:tr>
    </w:tbl>
    <w:p w14:paraId="567BD69A" w14:textId="61C173B6" w:rsidR="00075981" w:rsidRPr="00DD3AF2" w:rsidRDefault="00075981">
      <w:pPr>
        <w:widowControl w:val="0"/>
        <w:pBdr>
          <w:top w:val="nil"/>
          <w:left w:val="nil"/>
          <w:bottom w:val="nil"/>
          <w:right w:val="nil"/>
          <w:between w:val="nil"/>
        </w:pBdr>
        <w:spacing w:before="0" w:after="0" w:line="276" w:lineRule="auto"/>
        <w:rPr>
          <w:sz w:val="20"/>
        </w:rPr>
      </w:pPr>
    </w:p>
    <w:p w14:paraId="72ED0C10" w14:textId="5ED63361" w:rsidR="00075981" w:rsidRPr="006C02DD" w:rsidRDefault="003F277B">
      <w:pPr>
        <w:pStyle w:val="Heading4"/>
        <w:numPr>
          <w:ilvl w:val="3"/>
          <w:numId w:val="2"/>
        </w:numPr>
        <w:rPr>
          <w:sz w:val="26"/>
          <w:szCs w:val="26"/>
        </w:rPr>
      </w:pPr>
      <w:bookmarkStart w:id="36" w:name="_Toc525646291"/>
      <w:r w:rsidRPr="006C02DD">
        <w:rPr>
          <w:sz w:val="26"/>
          <w:szCs w:val="26"/>
        </w:rPr>
        <w:t>Interface Architecture</w:t>
      </w:r>
      <w:r w:rsidR="00796C27" w:rsidRPr="006C02DD">
        <w:rPr>
          <w:sz w:val="26"/>
          <w:szCs w:val="26"/>
        </w:rPr>
        <w:t xml:space="preserve"> </w:t>
      </w:r>
      <w:bookmarkEnd w:id="36"/>
    </w:p>
    <w:p w14:paraId="209780BD" w14:textId="14AF1579" w:rsidR="0020593D" w:rsidRDefault="00872173" w:rsidP="00F959CA">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26"/>
          <w:szCs w:val="26"/>
        </w:rPr>
      </w:pPr>
      <w:bookmarkStart w:id="37" w:name="_41mghml" w:colFirst="0" w:colLast="0"/>
      <w:bookmarkEnd w:id="37"/>
      <w:r>
        <w:rPr>
          <w:i/>
          <w:color w:val="0000FF"/>
          <w:szCs w:val="24"/>
        </w:rPr>
        <w:t>Not required for performance assessment.</w:t>
      </w:r>
      <w:bookmarkStart w:id="38" w:name="_Toc525646292"/>
    </w:p>
    <w:p w14:paraId="0E91BB4D" w14:textId="6F3289BB" w:rsidR="00075981" w:rsidRDefault="003F277B">
      <w:pPr>
        <w:pStyle w:val="Heading4"/>
        <w:numPr>
          <w:ilvl w:val="3"/>
          <w:numId w:val="2"/>
        </w:numPr>
        <w:rPr>
          <w:sz w:val="26"/>
          <w:szCs w:val="26"/>
        </w:rPr>
      </w:pPr>
      <w:r w:rsidRPr="006C02DD">
        <w:rPr>
          <w:sz w:val="26"/>
          <w:szCs w:val="26"/>
        </w:rPr>
        <w:t>Technology Architecture</w:t>
      </w:r>
      <w:bookmarkEnd w:id="38"/>
    </w:p>
    <w:p w14:paraId="354EA1D5" w14:textId="35C3220E" w:rsidR="00F959CA" w:rsidRDefault="0020593D">
      <w:pPr>
        <w:rPr>
          <w:rFonts w:ascii="Arial Narrow" w:eastAsia="Arial Narrow" w:hAnsi="Arial Narrow" w:cs="Arial Narrow"/>
          <w:b/>
          <w:color w:val="000000"/>
          <w:sz w:val="24"/>
          <w:szCs w:val="26"/>
        </w:rPr>
      </w:pPr>
      <w:r>
        <w:t xml:space="preserve">Augmentation of existing architecture will be needed to meet the increased </w:t>
      </w:r>
      <w:r w:rsidR="004F5DFB">
        <w:t xml:space="preserve">network traffic.  Updated firewalls will be deployed at each branch to facilitate the implementation of SD-WAN and regional client VPN services. All outdated and end of life hardware will be replaced with hardware that will be under warranty and support. </w:t>
      </w:r>
      <w:r w:rsidR="000253D6">
        <w:t xml:space="preserve">Each branch will be outfitted with two internet circuits for Fault Tolerant connections to HBWC HQ. Redundant connections to Azure and ADP will be established to HQ to ensure the availability of communications and transfer of information. </w:t>
      </w:r>
      <w:bookmarkStart w:id="39" w:name="_Toc525646293"/>
    </w:p>
    <w:p w14:paraId="1710997D" w14:textId="1BD77FCD" w:rsidR="00075981" w:rsidRDefault="003F277B">
      <w:pPr>
        <w:pStyle w:val="Heading5"/>
        <w:numPr>
          <w:ilvl w:val="4"/>
          <w:numId w:val="2"/>
        </w:numPr>
        <w:rPr>
          <w:sz w:val="24"/>
        </w:rPr>
      </w:pPr>
      <w:r w:rsidRPr="006C02DD">
        <w:rPr>
          <w:sz w:val="24"/>
        </w:rPr>
        <w:t>Platform</w:t>
      </w:r>
      <w:bookmarkEnd w:id="39"/>
    </w:p>
    <w:p w14:paraId="1482482D" w14:textId="0C5509A5" w:rsidR="000253D6" w:rsidRPr="000253D6" w:rsidRDefault="000253D6" w:rsidP="000253D6">
      <w:r>
        <w:t xml:space="preserve">A hybrid cloud platform will be designed to support the </w:t>
      </w:r>
      <w:r w:rsidR="00C94261">
        <w:t xml:space="preserve">ADP SaaS and Azure PaaS solutions. This platform will include </w:t>
      </w:r>
      <w:proofErr w:type="gramStart"/>
      <w:r w:rsidR="00C94261">
        <w:t>on-</w:t>
      </w:r>
      <w:r w:rsidR="00A46A32">
        <w:t>premise</w:t>
      </w:r>
      <w:proofErr w:type="gramEnd"/>
      <w:r w:rsidR="00C94261">
        <w:t xml:space="preserve"> Active Directory, FTP, and File servers as well as physical routers, switches, and security appliances. In the cloud, there will exist web applications, load balancers, virtual servers, and networks that will communicate with HQ </w:t>
      </w:r>
      <w:proofErr w:type="gramStart"/>
      <w:r w:rsidR="00C94261">
        <w:t>on-premise</w:t>
      </w:r>
      <w:proofErr w:type="gramEnd"/>
      <w:r w:rsidR="00C94261">
        <w:t xml:space="preserve"> network.  Azure Identity and Access Management will work in conjunction with </w:t>
      </w:r>
      <w:proofErr w:type="gramStart"/>
      <w:r w:rsidR="00C94261">
        <w:t>on-premise</w:t>
      </w:r>
      <w:proofErr w:type="gramEnd"/>
      <w:r w:rsidR="00C94261">
        <w:t xml:space="preserve"> Active directory to secure all assets within HBWC Network leveraging RBAC.</w:t>
      </w:r>
    </w:p>
    <w:p w14:paraId="4CFC44B5" w14:textId="77777777" w:rsidR="00022D23" w:rsidRDefault="00022D23">
      <w:pPr>
        <w:rPr>
          <w:rFonts w:ascii="Arial Narrow" w:eastAsia="Arial Narrow" w:hAnsi="Arial Narrow" w:cs="Arial Narrow"/>
          <w:b/>
          <w:color w:val="000000"/>
          <w:sz w:val="24"/>
          <w:szCs w:val="26"/>
        </w:rPr>
      </w:pPr>
      <w:bookmarkStart w:id="40" w:name="_Toc525646294"/>
      <w:r>
        <w:rPr>
          <w:sz w:val="24"/>
        </w:rPr>
        <w:br w:type="page"/>
      </w:r>
    </w:p>
    <w:p w14:paraId="25B118B5" w14:textId="19FE547F" w:rsidR="00075981" w:rsidRDefault="003F277B">
      <w:pPr>
        <w:pStyle w:val="Heading5"/>
        <w:numPr>
          <w:ilvl w:val="4"/>
          <w:numId w:val="2"/>
        </w:numPr>
        <w:rPr>
          <w:sz w:val="24"/>
        </w:rPr>
      </w:pPr>
      <w:r w:rsidRPr="006C02DD">
        <w:rPr>
          <w:sz w:val="24"/>
        </w:rPr>
        <w:lastRenderedPageBreak/>
        <w:t>System Hosting</w:t>
      </w:r>
      <w:bookmarkEnd w:id="40"/>
    </w:p>
    <w:p w14:paraId="629BCB13" w14:textId="7E966D2C" w:rsidR="007171CC" w:rsidRPr="007171CC" w:rsidRDefault="007171CC" w:rsidP="007171CC">
      <w:r>
        <w:t xml:space="preserve">HR </w:t>
      </w:r>
      <w:r w:rsidR="004754D6">
        <w:t xml:space="preserve">Benefits and Payroll services </w:t>
      </w:r>
      <w:r>
        <w:t xml:space="preserve">will be hosted by </w:t>
      </w:r>
      <w:r w:rsidR="004754D6">
        <w:t xml:space="preserve">SaaS provider </w:t>
      </w:r>
      <w:r>
        <w:t>ADP North America. DevOps</w:t>
      </w:r>
      <w:r w:rsidR="002943C2">
        <w:t>, Identity Access Management, File and Database Services will be hosted by PaaS provider Microsoft Azure. WAN connectivity between sites will hosted by service providers local to the site.</w:t>
      </w:r>
      <w:r>
        <w:t xml:space="preserve"> </w:t>
      </w:r>
    </w:p>
    <w:p w14:paraId="20BA2713" w14:textId="65E58295" w:rsidR="00075981" w:rsidRDefault="003F277B">
      <w:pPr>
        <w:pStyle w:val="Heading5"/>
        <w:numPr>
          <w:ilvl w:val="4"/>
          <w:numId w:val="2"/>
        </w:numPr>
        <w:rPr>
          <w:sz w:val="24"/>
        </w:rPr>
      </w:pPr>
      <w:bookmarkStart w:id="41" w:name="_Toc525646295"/>
      <w:r w:rsidRPr="00DD3AF2">
        <w:rPr>
          <w:sz w:val="24"/>
        </w:rPr>
        <w:t>Connectivity Requirements</w:t>
      </w:r>
      <w:bookmarkEnd w:id="41"/>
    </w:p>
    <w:p w14:paraId="30CF7E13" w14:textId="0140C31B" w:rsidR="00921233" w:rsidRPr="00921233" w:rsidRDefault="001F6D54" w:rsidP="00921233">
      <w:r>
        <w:t xml:space="preserve">Connectivity within HBWC will consists of </w:t>
      </w:r>
      <w:r w:rsidR="00933438">
        <w:t xml:space="preserve">Gigabit connections from IDF closets to individual desktops. Connections between IDF’s and to the MDF will be 10 Gigabit uplinks. Internet circuits will vary </w:t>
      </w:r>
      <w:r w:rsidR="00042B3E">
        <w:t>by site based on the capabilities of local ISP providers. Wireless AP’s will be strategically</w:t>
      </w:r>
      <w:r w:rsidR="00FF3F4D">
        <w:t xml:space="preserve"> placed throughout each site. Each site will have a Wireless Controller in the MDF with a 10 Gigabit uplink to the core router.</w:t>
      </w:r>
      <w:r w:rsidR="001F4B5D">
        <w:t xml:space="preserve"> Each site will have an out-of-band cellular modem for that will be used as a tertiary connection that will become available if both circuits are no longer available. </w:t>
      </w:r>
    </w:p>
    <w:p w14:paraId="793A8D5F" w14:textId="4CC1DC85" w:rsidR="00075981" w:rsidRDefault="003F277B">
      <w:pPr>
        <w:pStyle w:val="Heading5"/>
        <w:numPr>
          <w:ilvl w:val="4"/>
          <w:numId w:val="2"/>
        </w:numPr>
        <w:rPr>
          <w:sz w:val="24"/>
        </w:rPr>
      </w:pPr>
      <w:bookmarkStart w:id="42" w:name="_Toc525646296"/>
      <w:r w:rsidRPr="00DD3AF2">
        <w:rPr>
          <w:sz w:val="24"/>
        </w:rPr>
        <w:t>Modes of Operation</w:t>
      </w:r>
      <w:bookmarkEnd w:id="42"/>
    </w:p>
    <w:p w14:paraId="4435BDAC" w14:textId="71C853D5" w:rsidR="00AD0523" w:rsidRPr="00AD0523" w:rsidRDefault="00AD0523" w:rsidP="00AD0523">
      <w:r>
        <w:t xml:space="preserve">Galois Counter Mode (GCM) will be the primary mode of </w:t>
      </w:r>
      <w:r w:rsidR="004428C4">
        <w:t>o</w:t>
      </w:r>
      <w:r>
        <w:t xml:space="preserve">peration </w:t>
      </w:r>
      <w:r w:rsidR="004428C4">
        <w:t xml:space="preserve">as it combines encryption and authentication. This mode is designed to </w:t>
      </w:r>
      <w:r w:rsidR="009C7FF9">
        <w:t>provide high throughput on high-speed data links with low latency and cost.</w:t>
      </w:r>
    </w:p>
    <w:p w14:paraId="1A7145F4" w14:textId="3E9AF04E" w:rsidR="00075981" w:rsidRDefault="003F277B">
      <w:pPr>
        <w:pStyle w:val="Heading4"/>
        <w:numPr>
          <w:ilvl w:val="3"/>
          <w:numId w:val="2"/>
        </w:numPr>
        <w:rPr>
          <w:sz w:val="26"/>
          <w:szCs w:val="26"/>
        </w:rPr>
      </w:pPr>
      <w:bookmarkStart w:id="43" w:name="_Toc525646297"/>
      <w:r w:rsidRPr="006C02DD">
        <w:rPr>
          <w:sz w:val="26"/>
          <w:szCs w:val="26"/>
        </w:rPr>
        <w:t>S</w:t>
      </w:r>
      <w:r w:rsidR="00141811">
        <w:rPr>
          <w:sz w:val="26"/>
          <w:szCs w:val="26"/>
        </w:rPr>
        <w:t>e</w:t>
      </w:r>
      <w:r w:rsidRPr="006C02DD">
        <w:rPr>
          <w:sz w:val="26"/>
          <w:szCs w:val="26"/>
        </w:rPr>
        <w:t>curity and Privacy Architecture</w:t>
      </w:r>
      <w:bookmarkEnd w:id="43"/>
    </w:p>
    <w:p w14:paraId="529BD082" w14:textId="054A66AA" w:rsidR="00141811" w:rsidRPr="00141811" w:rsidRDefault="00141811" w:rsidP="00141811">
      <w:r>
        <w:t xml:space="preserve">Defense in depth will be used </w:t>
      </w:r>
      <w:r w:rsidR="004C646A">
        <w:t xml:space="preserve">provide layered security to </w:t>
      </w:r>
      <w:r w:rsidR="00F959CA">
        <w:t xml:space="preserve">ensure multiple levels of security to secure HBWC infrastructure and data. In addition to layered security, NIST Risk Management Framework will be implemented </w:t>
      </w:r>
      <w:r w:rsidR="007A5631">
        <w:t>to ensure HBWC has the capabilities and process in the form of a risk management program to manage information security, privacy risk for the organization, and meet the requirements of Federal Information Security Modernization Act being required by the NIH.</w:t>
      </w:r>
    </w:p>
    <w:p w14:paraId="2E479F86" w14:textId="12513E4F" w:rsidR="00075981" w:rsidRDefault="003F277B">
      <w:pPr>
        <w:pStyle w:val="Heading5"/>
        <w:numPr>
          <w:ilvl w:val="4"/>
          <w:numId w:val="2"/>
        </w:numPr>
        <w:rPr>
          <w:sz w:val="24"/>
        </w:rPr>
      </w:pPr>
      <w:bookmarkStart w:id="44" w:name="_Toc525646298"/>
      <w:r w:rsidRPr="00DD3AF2">
        <w:rPr>
          <w:sz w:val="24"/>
        </w:rPr>
        <w:t>Authentication</w:t>
      </w:r>
      <w:bookmarkEnd w:id="44"/>
    </w:p>
    <w:p w14:paraId="51D0192A" w14:textId="5E5A293C" w:rsidR="007A5631" w:rsidRDefault="007A5631" w:rsidP="007A5631">
      <w:r>
        <w:t xml:space="preserve">Authentication for basic users will make use of MFA, SSO, and RBAC which will be managed by Azure Identity Access Controls, Intune, </w:t>
      </w:r>
      <w:proofErr w:type="gramStart"/>
      <w:r>
        <w:t>on-</w:t>
      </w:r>
      <w:r w:rsidR="008D73D7">
        <w:t>p</w:t>
      </w:r>
      <w:r>
        <w:t>remise</w:t>
      </w:r>
      <w:proofErr w:type="gramEnd"/>
      <w:r>
        <w:t xml:space="preserve"> Active Directory and Azure Active Directory.</w:t>
      </w:r>
    </w:p>
    <w:p w14:paraId="2930563F" w14:textId="6E22DAE0" w:rsidR="007A5631" w:rsidRDefault="007A5631" w:rsidP="007A5631">
      <w:r>
        <w:t xml:space="preserve">Users with elevated access will </w:t>
      </w:r>
      <w:r w:rsidR="00D3189C">
        <w:t>use a 3</w:t>
      </w:r>
      <w:r w:rsidR="00D3189C" w:rsidRPr="00D3189C">
        <w:rPr>
          <w:vertAlign w:val="superscript"/>
        </w:rPr>
        <w:t>rd</w:t>
      </w:r>
      <w:r w:rsidR="00D3189C">
        <w:t xml:space="preserve"> Authentication factor requiring the use of a Token provisioned by </w:t>
      </w:r>
      <w:proofErr w:type="gramStart"/>
      <w:r w:rsidR="00D3189C">
        <w:t>on-premise</w:t>
      </w:r>
      <w:proofErr w:type="gramEnd"/>
      <w:r w:rsidR="00D3189C">
        <w:t xml:space="preserve"> FortiAuthenticator.</w:t>
      </w:r>
    </w:p>
    <w:p w14:paraId="4A33B232" w14:textId="307573A4" w:rsidR="00D3189C" w:rsidRPr="007A5631" w:rsidRDefault="00D3189C" w:rsidP="007A5631">
      <w:r>
        <w:t>Access to research and PII data collected and used by the hospitals and the NIH will require an alternative 3</w:t>
      </w:r>
      <w:r w:rsidRPr="00D3189C">
        <w:rPr>
          <w:vertAlign w:val="superscript"/>
        </w:rPr>
        <w:t>rd</w:t>
      </w:r>
      <w:r>
        <w:t xml:space="preserve"> authentication factor, a Common Access Smart Card.  Each of these 3</w:t>
      </w:r>
      <w:r w:rsidRPr="00D3189C">
        <w:rPr>
          <w:vertAlign w:val="superscript"/>
        </w:rPr>
        <w:t>rd</w:t>
      </w:r>
      <w:r>
        <w:t xml:space="preserve"> factor forms of authentication will integrate with SSO services to allow seamless access to various platforms withing HBWC.</w:t>
      </w:r>
    </w:p>
    <w:p w14:paraId="2DAE93A8" w14:textId="24E21626" w:rsidR="00075981" w:rsidRDefault="003F277B">
      <w:pPr>
        <w:pStyle w:val="Heading5"/>
        <w:numPr>
          <w:ilvl w:val="4"/>
          <w:numId w:val="2"/>
        </w:numPr>
        <w:rPr>
          <w:sz w:val="24"/>
        </w:rPr>
      </w:pPr>
      <w:bookmarkStart w:id="45" w:name="_Toc525646299"/>
      <w:r w:rsidRPr="00DD3AF2">
        <w:rPr>
          <w:sz w:val="24"/>
        </w:rPr>
        <w:t>Authorization</w:t>
      </w:r>
      <w:bookmarkEnd w:id="45"/>
    </w:p>
    <w:p w14:paraId="107872CB" w14:textId="672DF0CD" w:rsidR="00D3189C" w:rsidRPr="00D3189C" w:rsidRDefault="00D3189C" w:rsidP="00D3189C">
      <w:r>
        <w:t xml:space="preserve">Role Based Access Controls managed </w:t>
      </w:r>
      <w:r w:rsidR="00337FAA">
        <w:t xml:space="preserve">by a combination of security groups and Azure Information Protection. All users and systems will have their respective levels of access controlled by groups assigned to the accessing party. Based on ACL’s applied to the groups assigned, the user will </w:t>
      </w:r>
      <w:r w:rsidR="00A9637E">
        <w:t>be granted or denied access. All access requests will be logged and correlated for auditing purposes.</w:t>
      </w:r>
    </w:p>
    <w:p w14:paraId="0B18EE93" w14:textId="687BC947" w:rsidR="00075981" w:rsidRDefault="003F277B">
      <w:pPr>
        <w:pStyle w:val="Heading5"/>
        <w:numPr>
          <w:ilvl w:val="4"/>
          <w:numId w:val="2"/>
        </w:numPr>
        <w:rPr>
          <w:sz w:val="24"/>
        </w:rPr>
      </w:pPr>
      <w:bookmarkStart w:id="46" w:name="_Toc525646300"/>
      <w:r w:rsidRPr="00DD3AF2">
        <w:rPr>
          <w:sz w:val="24"/>
        </w:rPr>
        <w:lastRenderedPageBreak/>
        <w:t>Encryption</w:t>
      </w:r>
      <w:bookmarkEnd w:id="46"/>
    </w:p>
    <w:p w14:paraId="6FE59CB4" w14:textId="2100E54D" w:rsidR="00A9637E" w:rsidRDefault="00A9637E" w:rsidP="00A9637E">
      <w:r>
        <w:t xml:space="preserve">Asymmetric Encryption will be used for all secured communications and data transmittal outside HBWC.  Symmetric Encryption will be used internally where needed. </w:t>
      </w:r>
      <w:r w:rsidR="00571C1B">
        <w:t>Some systems may have a need to use Hybrid Encryption to secure the data and the connection that it traverses. The following are a few of the known assets that will require encryption:</w:t>
      </w:r>
    </w:p>
    <w:p w14:paraId="6B2E01C1" w14:textId="0865CE77" w:rsidR="00A9637E" w:rsidRDefault="00571C1B" w:rsidP="00571C1B">
      <w:pPr>
        <w:pStyle w:val="ListParagraph"/>
        <w:numPr>
          <w:ilvl w:val="0"/>
          <w:numId w:val="14"/>
        </w:numPr>
      </w:pPr>
      <w:r>
        <w:t>File Encryption</w:t>
      </w:r>
    </w:p>
    <w:p w14:paraId="44AE5351" w14:textId="7D3CF931" w:rsidR="00571C1B" w:rsidRDefault="00571C1B" w:rsidP="00571C1B">
      <w:pPr>
        <w:pStyle w:val="ListParagraph"/>
        <w:numPr>
          <w:ilvl w:val="0"/>
          <w:numId w:val="14"/>
        </w:numPr>
      </w:pPr>
      <w:r>
        <w:t>Disk Encryption</w:t>
      </w:r>
    </w:p>
    <w:p w14:paraId="2730C609" w14:textId="17EB07E6" w:rsidR="00571C1B" w:rsidRDefault="00571C1B" w:rsidP="00571C1B">
      <w:pPr>
        <w:pStyle w:val="ListParagraph"/>
        <w:numPr>
          <w:ilvl w:val="0"/>
          <w:numId w:val="14"/>
        </w:numPr>
      </w:pPr>
      <w:r>
        <w:t>Email Encryption</w:t>
      </w:r>
    </w:p>
    <w:p w14:paraId="2E9AB2BC" w14:textId="124BFD14" w:rsidR="00571C1B" w:rsidRDefault="00571C1B" w:rsidP="00571C1B">
      <w:pPr>
        <w:pStyle w:val="ListParagraph"/>
        <w:numPr>
          <w:ilvl w:val="0"/>
          <w:numId w:val="14"/>
        </w:numPr>
      </w:pPr>
      <w:r>
        <w:t>VPN Encryption</w:t>
      </w:r>
    </w:p>
    <w:p w14:paraId="08389394" w14:textId="70819805" w:rsidR="00571C1B" w:rsidRDefault="00571C1B" w:rsidP="00571C1B">
      <w:pPr>
        <w:pStyle w:val="ListParagraph"/>
        <w:numPr>
          <w:ilvl w:val="1"/>
          <w:numId w:val="14"/>
        </w:numPr>
      </w:pPr>
      <w:r>
        <w:t>Site to Site</w:t>
      </w:r>
    </w:p>
    <w:p w14:paraId="0C225B06" w14:textId="269C7675" w:rsidR="00571C1B" w:rsidRDefault="00571C1B" w:rsidP="00B11C6A">
      <w:pPr>
        <w:pStyle w:val="ListParagraph"/>
        <w:numPr>
          <w:ilvl w:val="1"/>
          <w:numId w:val="14"/>
        </w:numPr>
      </w:pPr>
      <w:r>
        <w:t>End User</w:t>
      </w:r>
    </w:p>
    <w:p w14:paraId="5B793614" w14:textId="77777777" w:rsidR="008D73D7" w:rsidRPr="00A9637E" w:rsidRDefault="008D73D7" w:rsidP="008D73D7"/>
    <w:p w14:paraId="4F26D41B" w14:textId="3472012A" w:rsidR="00075981" w:rsidRPr="006C02DD" w:rsidRDefault="003F277B">
      <w:pPr>
        <w:pStyle w:val="Heading2"/>
        <w:numPr>
          <w:ilvl w:val="1"/>
          <w:numId w:val="2"/>
        </w:numPr>
        <w:rPr>
          <w:sz w:val="30"/>
          <w:szCs w:val="30"/>
        </w:rPr>
      </w:pPr>
      <w:bookmarkStart w:id="47" w:name="_Toc525646301"/>
      <w:r w:rsidRPr="006C02DD">
        <w:rPr>
          <w:sz w:val="30"/>
          <w:szCs w:val="30"/>
        </w:rPr>
        <w:t>Analysis of the Proposed System</w:t>
      </w:r>
      <w:bookmarkEnd w:id="47"/>
    </w:p>
    <w:p w14:paraId="0BF550B7" w14:textId="192ADF9D" w:rsidR="00075981" w:rsidRDefault="003F277B">
      <w:pPr>
        <w:pStyle w:val="Heading3"/>
        <w:numPr>
          <w:ilvl w:val="2"/>
          <w:numId w:val="2"/>
        </w:numPr>
        <w:rPr>
          <w:sz w:val="26"/>
          <w:szCs w:val="26"/>
        </w:rPr>
      </w:pPr>
      <w:bookmarkStart w:id="48" w:name="_Toc525646302"/>
      <w:r w:rsidRPr="006C02DD">
        <w:rPr>
          <w:sz w:val="26"/>
          <w:szCs w:val="26"/>
        </w:rPr>
        <w:t>Risks</w:t>
      </w:r>
      <w:bookmarkEnd w:id="48"/>
    </w:p>
    <w:p w14:paraId="67DE001E" w14:textId="0AE30D32" w:rsidR="00B11C6A" w:rsidRPr="00B11C6A" w:rsidRDefault="00A63DA1" w:rsidP="00B11C6A">
      <w:pPr>
        <w:pStyle w:val="ListParagraph"/>
        <w:numPr>
          <w:ilvl w:val="0"/>
          <w:numId w:val="15"/>
        </w:numPr>
      </w:pPr>
      <w:r>
        <w:t>Physical Access to HWBC facilities is not monitored or reported on.</w:t>
      </w:r>
    </w:p>
    <w:p w14:paraId="1CD1557E" w14:textId="5EE2C859" w:rsidR="00B11C6A" w:rsidRDefault="00B11C6A" w:rsidP="004041DC">
      <w:pPr>
        <w:pStyle w:val="ListParagraph"/>
        <w:numPr>
          <w:ilvl w:val="1"/>
          <w:numId w:val="6"/>
        </w:numPr>
      </w:pPr>
      <w:r>
        <w:t>Mitigated –</w:t>
      </w:r>
      <w:r w:rsidR="00A63DA1">
        <w:t>Ph</w:t>
      </w:r>
      <w:r w:rsidR="00A63DA1">
        <w:t xml:space="preserve">ysical security of HBWC </w:t>
      </w:r>
      <w:r w:rsidR="00A63DA1">
        <w:t>sites</w:t>
      </w:r>
      <w:r w:rsidR="00A63DA1">
        <w:t xml:space="preserve"> </w:t>
      </w:r>
      <w:r w:rsidR="00A63DA1">
        <w:t xml:space="preserve">will be accomplished by use </w:t>
      </w:r>
      <w:r w:rsidR="001C1D3A">
        <w:t>of Azure</w:t>
      </w:r>
      <w:r w:rsidR="00A63DA1">
        <w:t xml:space="preserve"> Identity Services, Milestone X-protect Professional</w:t>
      </w:r>
      <w:r w:rsidR="00A63DA1">
        <w:t xml:space="preserve"> Camera </w:t>
      </w:r>
      <w:r w:rsidR="00A63DA1">
        <w:t>and Comm-Core Door security systems.</w:t>
      </w:r>
    </w:p>
    <w:p w14:paraId="3D2CD9F8" w14:textId="60AC85D4" w:rsidR="001C1D3A" w:rsidRDefault="00564DDF" w:rsidP="004041DC">
      <w:pPr>
        <w:pStyle w:val="ListParagraph"/>
        <w:numPr>
          <w:ilvl w:val="1"/>
          <w:numId w:val="6"/>
        </w:numPr>
      </w:pPr>
      <w:r>
        <w:t>Reasoning – E</w:t>
      </w:r>
      <w:r w:rsidR="001C1D3A">
        <w:t>nsuring the physical access to HBWC sites and subsequent asset is core to establishing Defense in Layers</w:t>
      </w:r>
      <w:r>
        <w:t xml:space="preserve"> and greatly increases the C.I.A. triad.</w:t>
      </w:r>
    </w:p>
    <w:p w14:paraId="0D34CDA4" w14:textId="6A35DAA5" w:rsidR="00B11C6A" w:rsidRPr="00B11C6A" w:rsidRDefault="00A63DA1" w:rsidP="00B11C6A">
      <w:pPr>
        <w:pStyle w:val="ListParagraph"/>
        <w:numPr>
          <w:ilvl w:val="0"/>
          <w:numId w:val="15"/>
        </w:numPr>
      </w:pPr>
      <w:r>
        <w:t>Lack of systems and applications patch management</w:t>
      </w:r>
    </w:p>
    <w:p w14:paraId="018EBCE7" w14:textId="55970E46" w:rsidR="00B11C6A" w:rsidRDefault="00A63DA1" w:rsidP="00B11C6A">
      <w:pPr>
        <w:pStyle w:val="ListParagraph"/>
        <w:numPr>
          <w:ilvl w:val="1"/>
          <w:numId w:val="15"/>
        </w:numPr>
      </w:pPr>
      <w:r>
        <w:t>Mitigated</w:t>
      </w:r>
      <w:r w:rsidR="00B11C6A">
        <w:t xml:space="preserve"> – </w:t>
      </w:r>
      <w:r>
        <w:t>Develop systems and application update process to incorporate OS, application, and Firmware.</w:t>
      </w:r>
    </w:p>
    <w:p w14:paraId="1F0B81BA" w14:textId="3E6D3708" w:rsidR="00564DDF" w:rsidRDefault="00564DDF" w:rsidP="00B11C6A">
      <w:pPr>
        <w:pStyle w:val="ListParagraph"/>
        <w:numPr>
          <w:ilvl w:val="1"/>
          <w:numId w:val="15"/>
        </w:numPr>
      </w:pPr>
      <w:r>
        <w:t>Reasoning – Lack of patch management procedures will lead to increased attack surface of company, system failures, and could allow an intrusion to go undetected.</w:t>
      </w:r>
    </w:p>
    <w:p w14:paraId="79DAB716" w14:textId="65A19E83" w:rsidR="00B11C6A" w:rsidRPr="00B73BCE" w:rsidRDefault="00A63DA1" w:rsidP="00B11C6A">
      <w:pPr>
        <w:pStyle w:val="ListParagraph"/>
        <w:numPr>
          <w:ilvl w:val="0"/>
          <w:numId w:val="15"/>
        </w:numPr>
      </w:pPr>
      <w:r>
        <w:t xml:space="preserve">Insufficient or lack of </w:t>
      </w:r>
      <w:r w:rsidR="005453A4">
        <w:t xml:space="preserve">an Information </w:t>
      </w:r>
      <w:r w:rsidR="00564DDF">
        <w:t>Security System</w:t>
      </w:r>
    </w:p>
    <w:p w14:paraId="78961584" w14:textId="7EE50A24" w:rsidR="00B11C6A" w:rsidRDefault="00B11C6A" w:rsidP="00B11C6A">
      <w:pPr>
        <w:pStyle w:val="ListParagraph"/>
        <w:numPr>
          <w:ilvl w:val="1"/>
          <w:numId w:val="15"/>
        </w:numPr>
      </w:pPr>
      <w:r>
        <w:t xml:space="preserve">Mitigated – </w:t>
      </w:r>
      <w:r w:rsidR="005453A4">
        <w:t xml:space="preserve">Develop process, procedures, and regulations within HBWC that will address the confidentiality, Integrity, and Availability of its data, assets, and personnel.  </w:t>
      </w:r>
    </w:p>
    <w:p w14:paraId="33C2F7EC" w14:textId="02498CD6" w:rsidR="00564DDF" w:rsidRDefault="00564DDF" w:rsidP="00B11C6A">
      <w:pPr>
        <w:pStyle w:val="ListParagraph"/>
        <w:numPr>
          <w:ilvl w:val="1"/>
          <w:numId w:val="15"/>
        </w:numPr>
      </w:pPr>
      <w:r>
        <w:t>Reasoning – Insuring INFOSEC is in place is required by NIH.</w:t>
      </w:r>
    </w:p>
    <w:p w14:paraId="38429670" w14:textId="3FEA1BA4" w:rsidR="0064441A" w:rsidRDefault="005453A4" w:rsidP="0064441A">
      <w:pPr>
        <w:pStyle w:val="ListParagraph"/>
        <w:numPr>
          <w:ilvl w:val="0"/>
          <w:numId w:val="15"/>
        </w:numPr>
      </w:pPr>
      <w:r>
        <w:t xml:space="preserve">There are no Cryptographic controls in place </w:t>
      </w:r>
    </w:p>
    <w:p w14:paraId="32E93929" w14:textId="5AAC9DC5" w:rsidR="0064441A" w:rsidRDefault="0064441A" w:rsidP="0064441A">
      <w:pPr>
        <w:pStyle w:val="ListParagraph"/>
        <w:numPr>
          <w:ilvl w:val="1"/>
          <w:numId w:val="15"/>
        </w:numPr>
      </w:pPr>
      <w:r>
        <w:t xml:space="preserve">Mitigated – </w:t>
      </w:r>
      <w:r w:rsidR="005453A4">
        <w:t xml:space="preserve">Establish and enforce Cryptographic Controls policy that will address Confidentiality, Integrity, </w:t>
      </w:r>
      <w:r w:rsidR="00DB3E34">
        <w:t xml:space="preserve">Authentication, and </w:t>
      </w:r>
      <w:r w:rsidR="00DB3E34">
        <w:t>Non-repudiation</w:t>
      </w:r>
      <w:r w:rsidR="00DB3E34">
        <w:t xml:space="preserve"> of sensitive or critical information in HBWC.</w:t>
      </w:r>
    </w:p>
    <w:p w14:paraId="61025FFD" w14:textId="4A570DA6" w:rsidR="00564DDF" w:rsidRDefault="00564DDF" w:rsidP="007934B5">
      <w:pPr>
        <w:pStyle w:val="ListParagraph"/>
        <w:numPr>
          <w:ilvl w:val="1"/>
          <w:numId w:val="15"/>
        </w:numPr>
      </w:pPr>
      <w:r>
        <w:t>Reasoning – Cryptographic controls policies will ensure uniformed use of encryption, Digital Certificates, and SSH keys.</w:t>
      </w:r>
    </w:p>
    <w:p w14:paraId="63E90BB4" w14:textId="6C89EB3E" w:rsidR="0064441A" w:rsidRPr="0064441A" w:rsidRDefault="00DB3E34" w:rsidP="0064441A">
      <w:pPr>
        <w:pStyle w:val="ListParagraph"/>
        <w:numPr>
          <w:ilvl w:val="0"/>
          <w:numId w:val="15"/>
        </w:numPr>
      </w:pPr>
      <w:r>
        <w:t>Log Correlation and retention not in place or practiced at HBWC</w:t>
      </w:r>
    </w:p>
    <w:p w14:paraId="085EAAA3" w14:textId="08B375B2" w:rsidR="0064441A" w:rsidRDefault="008D73D7" w:rsidP="008D73D7">
      <w:pPr>
        <w:pStyle w:val="ListParagraph"/>
        <w:numPr>
          <w:ilvl w:val="1"/>
          <w:numId w:val="15"/>
        </w:numPr>
      </w:pPr>
      <w:r>
        <w:t xml:space="preserve">Mitigated – </w:t>
      </w:r>
      <w:r w:rsidR="00DB3E34">
        <w:t xml:space="preserve">Established </w:t>
      </w:r>
      <w:r w:rsidR="00F34145">
        <w:t>cloud-based syslog services.  All server and infrastructure equipment securely relays logged information to service for correlation and reporting.</w:t>
      </w:r>
    </w:p>
    <w:p w14:paraId="67B6DFB7" w14:textId="487517FF" w:rsidR="00022D23" w:rsidRDefault="00022D23" w:rsidP="008D73D7">
      <w:pPr>
        <w:pStyle w:val="ListParagraph"/>
        <w:numPr>
          <w:ilvl w:val="1"/>
          <w:numId w:val="15"/>
        </w:numPr>
      </w:pPr>
      <w:r>
        <w:t xml:space="preserve">Reasoning – Implementation of syslog services reinforces </w:t>
      </w:r>
      <w:proofErr w:type="gramStart"/>
      <w:r>
        <w:t>Non-Repudiation</w:t>
      </w:r>
      <w:proofErr w:type="gramEnd"/>
      <w:r>
        <w:t xml:space="preserve"> of access and actions taken against HBWC assets and data.</w:t>
      </w:r>
    </w:p>
    <w:p w14:paraId="4F266B28" w14:textId="77777777" w:rsidR="00022D23" w:rsidRPr="00B11C6A" w:rsidRDefault="00022D23" w:rsidP="00022D23">
      <w:pPr>
        <w:ind w:left="1080"/>
      </w:pPr>
    </w:p>
    <w:p w14:paraId="1BF1F324" w14:textId="72690120" w:rsidR="009E4596" w:rsidRPr="00DD3AF2" w:rsidRDefault="003F277B">
      <w:pPr>
        <w:pBdr>
          <w:top w:val="nil"/>
          <w:left w:val="nil"/>
          <w:bottom w:val="nil"/>
          <w:right w:val="nil"/>
          <w:between w:val="nil"/>
        </w:pBdr>
        <w:rPr>
          <w:i/>
          <w:color w:val="0000FF"/>
          <w:szCs w:val="24"/>
        </w:rPr>
      </w:pPr>
      <w:r w:rsidRPr="00DD3AF2">
        <w:rPr>
          <w:i/>
          <w:color w:val="0000FF"/>
          <w:szCs w:val="24"/>
        </w:rPr>
        <w:lastRenderedPageBreak/>
        <w:t xml:space="preserve">Instructions: </w:t>
      </w:r>
      <w:r w:rsidR="009E4596" w:rsidRPr="00DD3AF2">
        <w:rPr>
          <w:i/>
          <w:color w:val="0000FF"/>
          <w:szCs w:val="24"/>
        </w:rPr>
        <w:t>Prioritize and d</w:t>
      </w:r>
      <w:r w:rsidRPr="00DD3AF2">
        <w:rPr>
          <w:i/>
          <w:color w:val="0000FF"/>
          <w:szCs w:val="24"/>
        </w:rPr>
        <w:t xml:space="preserve">escribe the </w:t>
      </w:r>
      <w:r w:rsidR="009E4596" w:rsidRPr="00DD3AF2">
        <w:rPr>
          <w:i/>
          <w:color w:val="0000FF"/>
          <w:szCs w:val="24"/>
        </w:rPr>
        <w:t xml:space="preserve">top </w:t>
      </w:r>
      <w:r w:rsidR="009E4596" w:rsidRPr="006C02DD">
        <w:rPr>
          <w:b/>
          <w:i/>
          <w:color w:val="0000FF"/>
          <w:szCs w:val="24"/>
        </w:rPr>
        <w:t>five</w:t>
      </w:r>
      <w:r w:rsidR="009E4596" w:rsidRPr="00DD3AF2">
        <w:rPr>
          <w:i/>
          <w:color w:val="0000FF"/>
          <w:szCs w:val="24"/>
        </w:rPr>
        <w:t xml:space="preserve"> </w:t>
      </w:r>
      <w:r w:rsidRPr="00DD3AF2">
        <w:rPr>
          <w:i/>
          <w:color w:val="0000FF"/>
          <w:szCs w:val="24"/>
        </w:rPr>
        <w:t>risks that the preferred alternative presents</w:t>
      </w:r>
      <w:r w:rsidR="009E4596" w:rsidRPr="00DD3AF2">
        <w:rPr>
          <w:i/>
          <w:color w:val="0000FF"/>
          <w:szCs w:val="24"/>
        </w:rPr>
        <w:t>. For each risk, describe if it will be mitigated or accepted, and justify your decision.</w:t>
      </w:r>
    </w:p>
    <w:p w14:paraId="415D2621" w14:textId="77777777" w:rsidR="00D71C44" w:rsidRPr="00DD3AF2" w:rsidRDefault="00D71C44">
      <w:pPr>
        <w:pBdr>
          <w:top w:val="nil"/>
          <w:left w:val="nil"/>
          <w:bottom w:val="nil"/>
          <w:right w:val="nil"/>
          <w:between w:val="nil"/>
        </w:pBdr>
        <w:rPr>
          <w:i/>
          <w:color w:val="0000FF"/>
          <w:szCs w:val="24"/>
        </w:rPr>
      </w:pPr>
    </w:p>
    <w:p w14:paraId="489FC29D" w14:textId="77777777" w:rsidR="00E04BED" w:rsidRPr="00DD3AF2" w:rsidRDefault="00E04BED">
      <w:pPr>
        <w:rPr>
          <w:sz w:val="20"/>
        </w:rPr>
      </w:pPr>
      <w:r w:rsidRPr="00DD3AF2">
        <w:rPr>
          <w:sz w:val="20"/>
        </w:rPr>
        <w:br w:type="page"/>
      </w:r>
    </w:p>
    <w:p w14:paraId="33F5DFAC" w14:textId="53E6CDC3" w:rsidR="00327486" w:rsidRPr="006C02DD" w:rsidRDefault="00327486" w:rsidP="006C02DD">
      <w:pPr>
        <w:keepNext/>
        <w:pBdr>
          <w:top w:val="nil"/>
          <w:left w:val="nil"/>
          <w:bottom w:val="nil"/>
          <w:right w:val="nil"/>
          <w:between w:val="nil"/>
        </w:pBdr>
        <w:spacing w:before="0" w:after="360"/>
        <w:ind w:left="360" w:hanging="360"/>
        <w:jc w:val="center"/>
        <w:rPr>
          <w:rFonts w:ascii="Arial Narrow" w:eastAsia="Arial Narrow" w:hAnsi="Arial Narrow" w:cs="Arial Narrow"/>
          <w:b/>
          <w:color w:val="000000"/>
          <w:sz w:val="30"/>
          <w:szCs w:val="30"/>
        </w:rPr>
      </w:pPr>
      <w:bookmarkStart w:id="49" w:name="2r0uhxc" w:colFirst="0" w:colLast="0"/>
      <w:bookmarkEnd w:id="49"/>
      <w:r w:rsidRPr="006C02DD">
        <w:rPr>
          <w:rFonts w:ascii="Arial Narrow" w:eastAsia="Arial Narrow" w:hAnsi="Arial Narrow" w:cs="Arial Narrow"/>
          <w:b/>
          <w:color w:val="000000"/>
          <w:sz w:val="30"/>
          <w:szCs w:val="30"/>
        </w:rPr>
        <w:lastRenderedPageBreak/>
        <w:t xml:space="preserve">Appendix </w:t>
      </w:r>
      <w:r w:rsidR="00D62625" w:rsidRPr="006C02DD">
        <w:rPr>
          <w:rFonts w:ascii="Arial Narrow" w:eastAsia="Arial Narrow" w:hAnsi="Arial Narrow" w:cs="Arial Narrow"/>
          <w:b/>
          <w:color w:val="000000"/>
          <w:sz w:val="30"/>
          <w:szCs w:val="30"/>
        </w:rPr>
        <w:t>A</w:t>
      </w:r>
      <w:r w:rsidRPr="006C02DD">
        <w:rPr>
          <w:rFonts w:ascii="Arial Narrow" w:eastAsia="Arial Narrow" w:hAnsi="Arial Narrow" w:cs="Arial Narrow"/>
          <w:b/>
          <w:color w:val="000000"/>
          <w:sz w:val="30"/>
          <w:szCs w:val="30"/>
        </w:rPr>
        <w:t>: Referenced Documents</w:t>
      </w:r>
    </w:p>
    <w:p w14:paraId="7A9287BF" w14:textId="1CE747B1" w:rsidR="00327486" w:rsidRPr="006C02DD" w:rsidRDefault="00327486" w:rsidP="006C02DD">
      <w:pPr>
        <w:keepNext/>
        <w:pBdr>
          <w:top w:val="nil"/>
          <w:left w:val="nil"/>
          <w:bottom w:val="nil"/>
          <w:right w:val="nil"/>
          <w:between w:val="nil"/>
        </w:pBdr>
        <w:spacing w:before="0" w:after="360"/>
        <w:ind w:left="360" w:hanging="360"/>
        <w:rPr>
          <w:rFonts w:ascii="Arial Narrow" w:eastAsia="Arial Narrow" w:hAnsi="Arial Narrow" w:cs="Arial Narrow"/>
          <w:b/>
          <w:i/>
          <w:color w:val="000000"/>
          <w:sz w:val="28"/>
          <w:szCs w:val="28"/>
        </w:rPr>
      </w:pPr>
      <w:r w:rsidRPr="006C02DD">
        <w:rPr>
          <w:rFonts w:ascii="Arial Narrow" w:eastAsia="Arial Narrow" w:hAnsi="Arial Narrow" w:cs="Arial Narrow"/>
          <w:b/>
          <w:i/>
          <w:color w:val="000000"/>
          <w:sz w:val="28"/>
          <w:szCs w:val="28"/>
        </w:rPr>
        <w:t>(Optional</w:t>
      </w:r>
      <w:r w:rsidR="002A71FD" w:rsidRPr="006C02DD">
        <w:rPr>
          <w:rFonts w:ascii="Arial Narrow" w:eastAsia="Arial Narrow" w:hAnsi="Arial Narrow" w:cs="Arial Narrow"/>
          <w:b/>
          <w:i/>
          <w:color w:val="000000"/>
          <w:sz w:val="28"/>
          <w:szCs w:val="28"/>
        </w:rPr>
        <w:t>:</w:t>
      </w:r>
      <w:r w:rsidRPr="006C02DD">
        <w:rPr>
          <w:rFonts w:ascii="Arial Narrow" w:eastAsia="Arial Narrow" w:hAnsi="Arial Narrow" w:cs="Arial Narrow"/>
          <w:b/>
          <w:i/>
          <w:color w:val="000000"/>
          <w:sz w:val="28"/>
          <w:szCs w:val="28"/>
        </w:rPr>
        <w:t xml:space="preserve"> Not required for performance assessment)</w:t>
      </w:r>
    </w:p>
    <w:p w14:paraId="626EA86A"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4A3FD86D" w14:textId="1E32F5AB" w:rsidR="00327486" w:rsidRPr="006C02DD" w:rsidRDefault="00327486">
      <w:pPr>
        <w:keepNext/>
        <w:pBdr>
          <w:top w:val="nil"/>
          <w:left w:val="nil"/>
          <w:bottom w:val="nil"/>
          <w:right w:val="nil"/>
          <w:between w:val="nil"/>
        </w:pBdr>
        <w:spacing w:after="60"/>
        <w:rPr>
          <w:rFonts w:ascii="Arial Narrow" w:eastAsia="Arial Narrow" w:hAnsi="Arial Narrow" w:cs="Arial Narrow"/>
          <w:b/>
          <w:color w:val="000000"/>
          <w:sz w:val="20"/>
          <w:szCs w:val="20"/>
        </w:rPr>
      </w:pPr>
      <w:bookmarkStart w:id="50" w:name="_1664s55" w:colFirst="0" w:colLast="0"/>
      <w:bookmarkEnd w:id="50"/>
      <w:r w:rsidRPr="006C02DD">
        <w:rPr>
          <w:rFonts w:ascii="Arial Narrow" w:eastAsia="Arial Narrow" w:hAnsi="Arial Narrow" w:cs="Arial Narrow"/>
          <w:b/>
          <w:color w:val="000000"/>
          <w:sz w:val="20"/>
          <w:szCs w:val="20"/>
        </w:rPr>
        <w:t>Table 9</w:t>
      </w:r>
      <w:r w:rsidR="00190A3B" w:rsidRPr="006C02DD">
        <w:rPr>
          <w:rFonts w:ascii="Arial Narrow" w:eastAsia="Arial Narrow" w:hAnsi="Arial Narrow" w:cs="Arial Narrow"/>
          <w:b/>
          <w:color w:val="000000"/>
          <w:sz w:val="20"/>
          <w:szCs w:val="20"/>
        </w:rPr>
        <w:t xml:space="preserve">: </w:t>
      </w:r>
      <w:r w:rsidRPr="006C02DD">
        <w:rPr>
          <w:rFonts w:ascii="Arial Narrow" w:eastAsia="Arial Narrow" w:hAnsi="Arial Narrow" w:cs="Arial Narrow"/>
          <w:b/>
          <w:color w:val="000000"/>
          <w:sz w:val="20"/>
          <w:szCs w:val="20"/>
        </w:rPr>
        <w:t>Referenced Documents</w:t>
      </w:r>
    </w:p>
    <w:tbl>
      <w:tblPr>
        <w:tblStyle w:val="a7"/>
        <w:tblW w:w="6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3252"/>
        <w:gridCol w:w="1717"/>
      </w:tblGrid>
      <w:tr w:rsidR="00327486" w:rsidRPr="00DD3AF2" w14:paraId="6664E13F" w14:textId="77777777" w:rsidTr="00D248A0">
        <w:tc>
          <w:tcPr>
            <w:tcW w:w="1951" w:type="dxa"/>
            <w:shd w:val="clear" w:color="auto" w:fill="1F497D"/>
            <w:vAlign w:val="center"/>
          </w:tcPr>
          <w:p w14:paraId="0E5EB959"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Document Name</w:t>
            </w:r>
          </w:p>
        </w:tc>
        <w:tc>
          <w:tcPr>
            <w:tcW w:w="3252" w:type="dxa"/>
            <w:shd w:val="clear" w:color="auto" w:fill="1F497D"/>
            <w:vAlign w:val="center"/>
          </w:tcPr>
          <w:p w14:paraId="62F94673"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Document Location and/or URL</w:t>
            </w:r>
          </w:p>
        </w:tc>
        <w:tc>
          <w:tcPr>
            <w:tcW w:w="1717" w:type="dxa"/>
            <w:shd w:val="clear" w:color="auto" w:fill="1F497D"/>
            <w:vAlign w:val="center"/>
          </w:tcPr>
          <w:p w14:paraId="10108FAF"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Issuance Date</w:t>
            </w:r>
          </w:p>
        </w:tc>
      </w:tr>
      <w:tr w:rsidR="00327486" w:rsidRPr="00DD3AF2" w14:paraId="7901EA36" w14:textId="77777777" w:rsidTr="00D248A0">
        <w:tc>
          <w:tcPr>
            <w:tcW w:w="1951" w:type="dxa"/>
          </w:tcPr>
          <w:p w14:paraId="47222253"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038BAE56"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20ABC71A"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r w:rsidR="00327486" w:rsidRPr="00DD3AF2" w14:paraId="4A66D525" w14:textId="77777777" w:rsidTr="00D248A0">
        <w:tc>
          <w:tcPr>
            <w:tcW w:w="1951" w:type="dxa"/>
          </w:tcPr>
          <w:p w14:paraId="59831B8B"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15C47C24"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2DDB1FFC"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r w:rsidR="00327486" w:rsidRPr="00DD3AF2" w14:paraId="663B2352" w14:textId="77777777" w:rsidTr="00D248A0">
        <w:tc>
          <w:tcPr>
            <w:tcW w:w="1951" w:type="dxa"/>
          </w:tcPr>
          <w:p w14:paraId="660BDB09"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6FDEC601"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505EF71E"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bl>
    <w:p w14:paraId="05C6F070" w14:textId="1A9078A7" w:rsidR="00327486" w:rsidRPr="00DD3AF2" w:rsidRDefault="00327486" w:rsidP="00E739BD">
      <w:pPr>
        <w:keepNext/>
        <w:pBdr>
          <w:top w:val="nil"/>
          <w:left w:val="nil"/>
          <w:bottom w:val="nil"/>
          <w:right w:val="nil"/>
          <w:between w:val="nil"/>
        </w:pBdr>
        <w:spacing w:before="0" w:after="0"/>
        <w:rPr>
          <w:rFonts w:ascii="Arial Narrow" w:eastAsia="Arial Narrow" w:hAnsi="Arial Narrow" w:cs="Arial Narrow"/>
          <w:b/>
          <w:color w:val="000000"/>
          <w:sz w:val="32"/>
          <w:szCs w:val="36"/>
        </w:rPr>
      </w:pPr>
      <w:bookmarkStart w:id="51" w:name="25b2l0r" w:colFirst="0" w:colLast="0"/>
      <w:bookmarkStart w:id="52" w:name="1jlao46" w:colFirst="0" w:colLast="0"/>
      <w:bookmarkEnd w:id="51"/>
      <w:bookmarkEnd w:id="52"/>
      <w:r w:rsidRPr="00DD3AF2">
        <w:rPr>
          <w:rFonts w:ascii="Arial Narrow" w:eastAsia="Arial Narrow" w:hAnsi="Arial Narrow" w:cs="Arial Narrow"/>
          <w:b/>
          <w:color w:val="000000"/>
          <w:sz w:val="32"/>
          <w:szCs w:val="36"/>
        </w:rPr>
        <w:t xml:space="preserve"> </w:t>
      </w:r>
    </w:p>
    <w:p w14:paraId="3C029E87" w14:textId="0E87588B" w:rsidR="00327486" w:rsidRPr="006C02DD" w:rsidRDefault="00327486" w:rsidP="006C02DD">
      <w:pPr>
        <w:keepNext/>
        <w:pBdr>
          <w:top w:val="nil"/>
          <w:left w:val="nil"/>
          <w:bottom w:val="nil"/>
          <w:right w:val="nil"/>
          <w:between w:val="nil"/>
        </w:pBdr>
        <w:spacing w:before="0" w:after="360"/>
        <w:ind w:left="360" w:hanging="360"/>
        <w:jc w:val="center"/>
        <w:rPr>
          <w:rFonts w:ascii="Arial Narrow" w:eastAsia="Arial Narrow" w:hAnsi="Arial Narrow" w:cs="Arial Narrow"/>
          <w:b/>
          <w:color w:val="000000"/>
          <w:sz w:val="30"/>
          <w:szCs w:val="30"/>
        </w:rPr>
      </w:pPr>
      <w:r w:rsidRPr="006C02DD">
        <w:rPr>
          <w:rFonts w:ascii="Arial Narrow" w:eastAsia="Arial Narrow" w:hAnsi="Arial Narrow" w:cs="Arial Narrow"/>
          <w:b/>
          <w:color w:val="000000"/>
          <w:sz w:val="30"/>
          <w:szCs w:val="30"/>
        </w:rPr>
        <w:t xml:space="preserve">Appendix </w:t>
      </w:r>
      <w:r w:rsidR="00D62625" w:rsidRPr="006C02DD">
        <w:rPr>
          <w:rFonts w:ascii="Arial Narrow" w:eastAsia="Arial Narrow" w:hAnsi="Arial Narrow" w:cs="Arial Narrow"/>
          <w:b/>
          <w:color w:val="000000"/>
          <w:sz w:val="30"/>
          <w:szCs w:val="30"/>
        </w:rPr>
        <w:t>B</w:t>
      </w:r>
      <w:r w:rsidRPr="006C02DD">
        <w:rPr>
          <w:rFonts w:ascii="Arial Narrow" w:eastAsia="Arial Narrow" w:hAnsi="Arial Narrow" w:cs="Arial Narrow"/>
          <w:b/>
          <w:color w:val="000000"/>
          <w:sz w:val="30"/>
          <w:szCs w:val="30"/>
        </w:rPr>
        <w:t>: Notes to the Author/Template Instructions</w:t>
      </w:r>
    </w:p>
    <w:p w14:paraId="4B887077" w14:textId="0A52EACA" w:rsidR="00327486" w:rsidRPr="00DD3AF2" w:rsidRDefault="00327486" w:rsidP="00327486">
      <w:pPr>
        <w:pBdr>
          <w:top w:val="nil"/>
          <w:left w:val="nil"/>
          <w:bottom w:val="nil"/>
          <w:right w:val="nil"/>
          <w:between w:val="nil"/>
        </w:pBdr>
        <w:rPr>
          <w:i/>
          <w:color w:val="0000FF"/>
          <w:szCs w:val="24"/>
        </w:rPr>
      </w:pPr>
      <w:r w:rsidRPr="00DD3AF2">
        <w:rPr>
          <w:i/>
          <w:color w:val="0000FF"/>
          <w:szCs w:val="24"/>
        </w:rPr>
        <w:t xml:space="preserve">This document is a template for creating a </w:t>
      </w:r>
      <w:r w:rsidR="00C94E0A" w:rsidRPr="00DD3AF2">
        <w:rPr>
          <w:i/>
          <w:color w:val="0000FF"/>
          <w:szCs w:val="24"/>
        </w:rPr>
        <w:t>h</w:t>
      </w:r>
      <w:r w:rsidRPr="00DD3AF2">
        <w:rPr>
          <w:i/>
          <w:color w:val="0000FF"/>
          <w:szCs w:val="24"/>
        </w:rPr>
        <w:t>igh-</w:t>
      </w:r>
      <w:r w:rsidR="00C94E0A" w:rsidRPr="00DD3AF2">
        <w:rPr>
          <w:i/>
          <w:color w:val="0000FF"/>
          <w:szCs w:val="24"/>
        </w:rPr>
        <w:t>l</w:t>
      </w:r>
      <w:r w:rsidRPr="00DD3AF2">
        <w:rPr>
          <w:i/>
          <w:color w:val="0000FF"/>
          <w:szCs w:val="24"/>
        </w:rPr>
        <w:t xml:space="preserve">evel </w:t>
      </w:r>
      <w:r w:rsidR="00C94E0A" w:rsidRPr="00DD3AF2">
        <w:rPr>
          <w:i/>
          <w:color w:val="0000FF"/>
          <w:szCs w:val="24"/>
        </w:rPr>
        <w:t>t</w:t>
      </w:r>
      <w:r w:rsidRPr="00DD3AF2">
        <w:rPr>
          <w:i/>
          <w:color w:val="0000FF"/>
          <w:szCs w:val="24"/>
        </w:rPr>
        <w:t xml:space="preserve">echnical </w:t>
      </w:r>
      <w:r w:rsidR="00C94E0A" w:rsidRPr="00DD3AF2">
        <w:rPr>
          <w:i/>
          <w:color w:val="0000FF"/>
          <w:szCs w:val="24"/>
        </w:rPr>
        <w:t>d</w:t>
      </w:r>
      <w:r w:rsidRPr="00DD3AF2">
        <w:rPr>
          <w:i/>
          <w:color w:val="0000FF"/>
          <w:szCs w:val="24"/>
        </w:rPr>
        <w:t xml:space="preserve">esign for a given investment or project. The final document should be delivered in an electronically searchable format. The </w:t>
      </w:r>
      <w:r w:rsidR="00C94E0A" w:rsidRPr="00DD3AF2">
        <w:rPr>
          <w:i/>
          <w:color w:val="0000FF"/>
          <w:szCs w:val="24"/>
        </w:rPr>
        <w:t>h</w:t>
      </w:r>
      <w:r w:rsidRPr="00DD3AF2">
        <w:rPr>
          <w:i/>
          <w:color w:val="0000FF"/>
          <w:szCs w:val="24"/>
        </w:rPr>
        <w:t>igh-</w:t>
      </w:r>
      <w:r w:rsidR="00C94E0A" w:rsidRPr="00DD3AF2">
        <w:rPr>
          <w:i/>
          <w:color w:val="0000FF"/>
          <w:szCs w:val="24"/>
        </w:rPr>
        <w:t>l</w:t>
      </w:r>
      <w:r w:rsidRPr="00DD3AF2">
        <w:rPr>
          <w:i/>
          <w:color w:val="0000FF"/>
          <w:szCs w:val="24"/>
        </w:rPr>
        <w:t xml:space="preserve">evel </w:t>
      </w:r>
      <w:r w:rsidR="00C94E0A" w:rsidRPr="00DD3AF2">
        <w:rPr>
          <w:i/>
          <w:color w:val="0000FF"/>
          <w:szCs w:val="24"/>
        </w:rPr>
        <w:t>t</w:t>
      </w:r>
      <w:r w:rsidRPr="00DD3AF2">
        <w:rPr>
          <w:i/>
          <w:color w:val="0000FF"/>
          <w:szCs w:val="24"/>
        </w:rPr>
        <w:t xml:space="preserve">echnical </w:t>
      </w:r>
      <w:r w:rsidR="00C94E0A" w:rsidRPr="00DD3AF2">
        <w:rPr>
          <w:i/>
          <w:color w:val="0000FF"/>
          <w:szCs w:val="24"/>
        </w:rPr>
        <w:t>d</w:t>
      </w:r>
      <w:r w:rsidRPr="00DD3AF2">
        <w:rPr>
          <w:i/>
          <w:color w:val="0000FF"/>
          <w:szCs w:val="24"/>
        </w:rPr>
        <w:t>esign should stand on its own with all elements explained and acronyms spelled out for reader</w:t>
      </w:r>
      <w:r w:rsidR="00C94E0A" w:rsidRPr="00DD3AF2">
        <w:rPr>
          <w:i/>
          <w:color w:val="0000FF"/>
          <w:szCs w:val="24"/>
        </w:rPr>
        <w:t xml:space="preserve"> or </w:t>
      </w:r>
      <w:r w:rsidRPr="00DD3AF2">
        <w:rPr>
          <w:i/>
          <w:color w:val="0000FF"/>
          <w:szCs w:val="24"/>
        </w:rPr>
        <w:t>reviewers.</w:t>
      </w:r>
    </w:p>
    <w:p w14:paraId="4C4F73C0"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This template includes instructions, boilerplate text, and fields. The developer should note that:</w:t>
      </w:r>
    </w:p>
    <w:p w14:paraId="1F186385"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Each section provides instructions or describes the intent, assumptions, and context for content included in that section. Instructional text appears in blue italicized font throughout this template.</w:t>
      </w:r>
    </w:p>
    <w:p w14:paraId="05AEA5D5"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Instructional text in each section should be replaced with information specific to the particular investment.</w:t>
      </w:r>
    </w:p>
    <w:p w14:paraId="181C9EEB"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Some text and tables are provided as boilerplate examples of wording and formats that may be used or modified as appropriate.</w:t>
      </w:r>
    </w:p>
    <w:p w14:paraId="1D095C3D"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When using this template, follow these steps:</w:t>
      </w:r>
    </w:p>
    <w:p w14:paraId="0B2452DA"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Table captions and descriptions are to be placed left-aligned, above the table.</w:t>
      </w:r>
    </w:p>
    <w:p w14:paraId="0B8B1BA3"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Modify any boilerplate text, as appropriate, to your specific investment.</w:t>
      </w:r>
    </w:p>
    <w:p w14:paraId="72AFF6A8"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Do not delete any headings. If the heading is not applicable to the investment, enter “Not Applicable” under the heading.</w:t>
      </w:r>
    </w:p>
    <w:p w14:paraId="63967EF2"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All documents must be compliant with Section 508 requirements.</w:t>
      </w:r>
    </w:p>
    <w:p w14:paraId="1F90E3C1" w14:textId="77777777" w:rsidR="00327486" w:rsidRPr="00DD3AF2" w:rsidRDefault="00327486" w:rsidP="00327486">
      <w:pPr>
        <w:numPr>
          <w:ilvl w:val="0"/>
          <w:numId w:val="1"/>
        </w:numPr>
        <w:pBdr>
          <w:top w:val="nil"/>
          <w:left w:val="nil"/>
          <w:bottom w:val="nil"/>
          <w:right w:val="nil"/>
          <w:between w:val="nil"/>
        </w:pBdr>
        <w:spacing w:before="80" w:after="240"/>
        <w:rPr>
          <w:i/>
          <w:color w:val="0000FF"/>
          <w:szCs w:val="24"/>
        </w:rPr>
        <w:sectPr w:rsidR="00327486" w:rsidRPr="00DD3AF2" w:rsidSect="00E04BED">
          <w:pgSz w:w="12240" w:h="15840"/>
          <w:pgMar w:top="1440" w:right="1440" w:bottom="1440" w:left="1440" w:header="504" w:footer="504" w:gutter="0"/>
          <w:cols w:space="720"/>
          <w:docGrid w:linePitch="299"/>
        </w:sectPr>
      </w:pPr>
    </w:p>
    <w:p w14:paraId="147E34CA"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lastRenderedPageBreak/>
        <w:t>Figure captions and descriptions are to be placed left-aligned, below the figure. All figures must have an associated tag providing appropriate alternative text for Section 508 compliance.</w:t>
      </w:r>
    </w:p>
    <w:p w14:paraId="45CFD689" w14:textId="77777777" w:rsidR="002C1498" w:rsidRPr="00DD3AF2" w:rsidRDefault="002C1498" w:rsidP="002C1498">
      <w:pPr>
        <w:pBdr>
          <w:top w:val="nil"/>
          <w:left w:val="nil"/>
          <w:bottom w:val="nil"/>
          <w:right w:val="nil"/>
          <w:between w:val="nil"/>
        </w:pBdr>
        <w:spacing w:before="80" w:after="240"/>
        <w:rPr>
          <w:sz w:val="20"/>
        </w:rPr>
      </w:pPr>
    </w:p>
    <w:sectPr w:rsidR="002C1498" w:rsidRPr="00DD3AF2" w:rsidSect="00B63753">
      <w:pgSz w:w="12240" w:h="15840"/>
      <w:pgMar w:top="1440" w:right="1440" w:bottom="1440" w:left="1440" w:header="504" w:footer="5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02C9" w14:textId="77777777" w:rsidR="007F4AD0" w:rsidRDefault="007F4AD0">
      <w:pPr>
        <w:spacing w:before="0" w:after="0"/>
      </w:pPr>
      <w:r>
        <w:separator/>
      </w:r>
    </w:p>
  </w:endnote>
  <w:endnote w:type="continuationSeparator" w:id="0">
    <w:p w14:paraId="20A26A79" w14:textId="77777777" w:rsidR="007F4AD0" w:rsidRDefault="007F4A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E95C" w14:textId="3FBDFCC9" w:rsidR="000E05E6" w:rsidRDefault="000E05E6">
    <w:pPr>
      <w:pBdr>
        <w:top w:val="single" w:sz="4" w:space="1" w:color="000000"/>
        <w:left w:val="nil"/>
        <w:bottom w:val="nil"/>
        <w:right w:val="nil"/>
        <w:between w:val="nil"/>
      </w:pBdr>
      <w:tabs>
        <w:tab w:val="center" w:pos="4680"/>
        <w:tab w:val="right" w:pos="9360"/>
      </w:tabs>
      <w:spacing w:before="60"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 xml:space="preserve">Version </w:t>
    </w:r>
    <w:r w:rsidR="006E37AC">
      <w:rPr>
        <w:rFonts w:ascii="Arial Narrow" w:eastAsia="Arial Narrow" w:hAnsi="Arial Narrow" w:cs="Arial Narrow"/>
        <w:color w:val="000000"/>
        <w:sz w:val="18"/>
        <w:szCs w:val="18"/>
      </w:rPr>
      <w:t>1.0</w:t>
    </w: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Pr>
        <w:rFonts w:ascii="Arial Narrow" w:eastAsia="Arial Narrow" w:hAnsi="Arial Narrow" w:cs="Arial Narrow"/>
        <w:noProof/>
        <w:color w:val="000000"/>
        <w:sz w:val="18"/>
        <w:szCs w:val="18"/>
      </w:rPr>
      <w:t>2</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992" w14:textId="0B575D6D" w:rsidR="00FB4B3E" w:rsidRPr="00B718D6" w:rsidRDefault="00FB4B3E">
    <w:pPr>
      <w:pStyle w:val="Footer"/>
      <w:rPr>
        <w:i/>
        <w:iCs/>
      </w:rPr>
    </w:pPr>
    <w:r>
      <w:rPr>
        <w:i/>
        <w:iCs/>
      </w:rPr>
      <w:t>Updated 2/21/2020</w:t>
    </w:r>
  </w:p>
  <w:p w14:paraId="1A383120" w14:textId="77777777" w:rsidR="00FB4B3E" w:rsidRDefault="00FB4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CBCD" w14:textId="77777777" w:rsidR="007F4AD0" w:rsidRDefault="007F4AD0">
      <w:pPr>
        <w:spacing w:before="0" w:after="0"/>
      </w:pPr>
      <w:r>
        <w:separator/>
      </w:r>
    </w:p>
  </w:footnote>
  <w:footnote w:type="continuationSeparator" w:id="0">
    <w:p w14:paraId="63DAF121" w14:textId="77777777" w:rsidR="007F4AD0" w:rsidRDefault="007F4A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3C01" w14:textId="51B754A0" w:rsidR="000E05E6" w:rsidRDefault="000E05E6">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HBWC</w:t>
    </w:r>
    <w:r>
      <w:rPr>
        <w:rFonts w:ascii="Arial Narrow" w:eastAsia="Arial Narrow" w:hAnsi="Arial Narrow" w:cs="Arial Narrow"/>
        <w:color w:val="000000"/>
        <w:sz w:val="18"/>
        <w:szCs w:val="18"/>
      </w:rPr>
      <w:tab/>
      <w:t>Business Systems Design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07B2"/>
    <w:multiLevelType w:val="hybridMultilevel"/>
    <w:tmpl w:val="ADAE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1AB8"/>
    <w:multiLevelType w:val="multilevel"/>
    <w:tmpl w:val="6D4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87188E"/>
    <w:multiLevelType w:val="hybridMultilevel"/>
    <w:tmpl w:val="8D2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93C48"/>
    <w:multiLevelType w:val="hybridMultilevel"/>
    <w:tmpl w:val="A95C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27323"/>
    <w:multiLevelType w:val="multilevel"/>
    <w:tmpl w:val="A490C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3C16F3"/>
    <w:multiLevelType w:val="hybridMultilevel"/>
    <w:tmpl w:val="3FCC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B49A2"/>
    <w:multiLevelType w:val="multilevel"/>
    <w:tmpl w:val="9878C38E"/>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0"/>
        <w:szCs w:val="30"/>
      </w:rPr>
    </w:lvl>
    <w:lvl w:ilvl="2">
      <w:start w:val="1"/>
      <w:numFmt w:val="decimal"/>
      <w:lvlText w:val="%2.%3"/>
      <w:lvlJc w:val="left"/>
      <w:pPr>
        <w:ind w:left="720" w:hanging="720"/>
      </w:pPr>
      <w:rPr>
        <w:rFonts w:ascii="Arial Narrow" w:eastAsia="Arial Narrow" w:hAnsi="Arial Narrow" w:cs="Arial Narrow"/>
        <w:b/>
        <w:i w:val="0"/>
        <w:sz w:val="26"/>
        <w:szCs w:val="26"/>
      </w:rPr>
    </w:lvl>
    <w:lvl w:ilvl="3">
      <w:start w:val="1"/>
      <w:numFmt w:val="decimal"/>
      <w:lvlText w:val="%2.%3.%4"/>
      <w:lvlJc w:val="left"/>
      <w:pPr>
        <w:ind w:left="936" w:hanging="936"/>
      </w:pPr>
      <w:rPr>
        <w:rFonts w:ascii="Arial Narrow" w:eastAsia="Arial Narrow" w:hAnsi="Arial Narrow" w:cs="Arial Narrow"/>
        <w:b/>
        <w:i w:val="0"/>
        <w:sz w:val="26"/>
        <w:szCs w:val="26"/>
      </w:rPr>
    </w:lvl>
    <w:lvl w:ilvl="4">
      <w:start w:val="1"/>
      <w:numFmt w:val="decimal"/>
      <w:lvlText w:val="%2.%3.%4.%5"/>
      <w:lvlJc w:val="left"/>
      <w:pPr>
        <w:ind w:left="1008" w:hanging="1008"/>
      </w:pPr>
      <w:rPr>
        <w:rFonts w:ascii="Arial Narrow" w:eastAsia="Arial Narrow" w:hAnsi="Arial Narrow" w:cs="Arial Narrow"/>
        <w:b/>
        <w:i w:val="0"/>
        <w:sz w:val="24"/>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7" w15:restartNumberingAfterBreak="0">
    <w:nsid w:val="359C6B58"/>
    <w:multiLevelType w:val="hybridMultilevel"/>
    <w:tmpl w:val="B59E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879F1"/>
    <w:multiLevelType w:val="hybridMultilevel"/>
    <w:tmpl w:val="E1CC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D4CB9"/>
    <w:multiLevelType w:val="hybridMultilevel"/>
    <w:tmpl w:val="51F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51C6E"/>
    <w:multiLevelType w:val="hybridMultilevel"/>
    <w:tmpl w:val="DD5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D2523"/>
    <w:multiLevelType w:val="hybridMultilevel"/>
    <w:tmpl w:val="B10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72541"/>
    <w:multiLevelType w:val="hybridMultilevel"/>
    <w:tmpl w:val="F284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852A9"/>
    <w:multiLevelType w:val="hybridMultilevel"/>
    <w:tmpl w:val="DB60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76D4C"/>
    <w:multiLevelType w:val="multilevel"/>
    <w:tmpl w:val="ABD82B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4427649"/>
    <w:multiLevelType w:val="hybridMultilevel"/>
    <w:tmpl w:val="5CFA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072AA"/>
    <w:multiLevelType w:val="hybridMultilevel"/>
    <w:tmpl w:val="7BB6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16"/>
  </w:num>
  <w:num w:numId="6">
    <w:abstractNumId w:val="12"/>
  </w:num>
  <w:num w:numId="7">
    <w:abstractNumId w:val="7"/>
  </w:num>
  <w:num w:numId="8">
    <w:abstractNumId w:val="2"/>
  </w:num>
  <w:num w:numId="9">
    <w:abstractNumId w:val="10"/>
  </w:num>
  <w:num w:numId="10">
    <w:abstractNumId w:val="15"/>
  </w:num>
  <w:num w:numId="11">
    <w:abstractNumId w:val="5"/>
  </w:num>
  <w:num w:numId="12">
    <w:abstractNumId w:val="11"/>
  </w:num>
  <w:num w:numId="13">
    <w:abstractNumId w:val="13"/>
  </w:num>
  <w:num w:numId="14">
    <w:abstractNumId w:val="8"/>
  </w:num>
  <w:num w:numId="15">
    <w:abstractNumId w:val="3"/>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E0975C"/>
    <w:rsid w:val="000069DF"/>
    <w:rsid w:val="00006C43"/>
    <w:rsid w:val="00021381"/>
    <w:rsid w:val="00022D23"/>
    <w:rsid w:val="000253D6"/>
    <w:rsid w:val="00026F62"/>
    <w:rsid w:val="00042B3E"/>
    <w:rsid w:val="00053D36"/>
    <w:rsid w:val="000550C0"/>
    <w:rsid w:val="00061E17"/>
    <w:rsid w:val="00073E4D"/>
    <w:rsid w:val="00075981"/>
    <w:rsid w:val="000813BA"/>
    <w:rsid w:val="000A7B9F"/>
    <w:rsid w:val="000B10F6"/>
    <w:rsid w:val="000B3A2C"/>
    <w:rsid w:val="000C5100"/>
    <w:rsid w:val="000D6F98"/>
    <w:rsid w:val="000E05E6"/>
    <w:rsid w:val="000F6366"/>
    <w:rsid w:val="0011029D"/>
    <w:rsid w:val="00135A5C"/>
    <w:rsid w:val="00141811"/>
    <w:rsid w:val="00190A3B"/>
    <w:rsid w:val="00192482"/>
    <w:rsid w:val="00195120"/>
    <w:rsid w:val="001A026A"/>
    <w:rsid w:val="001A0499"/>
    <w:rsid w:val="001C1D3A"/>
    <w:rsid w:val="001C3C3F"/>
    <w:rsid w:val="001C57B9"/>
    <w:rsid w:val="001E40A6"/>
    <w:rsid w:val="001F4B5D"/>
    <w:rsid w:val="001F6D54"/>
    <w:rsid w:val="0020593D"/>
    <w:rsid w:val="002236CF"/>
    <w:rsid w:val="00264DF4"/>
    <w:rsid w:val="00270779"/>
    <w:rsid w:val="002943C2"/>
    <w:rsid w:val="002A71FD"/>
    <w:rsid w:val="002C0931"/>
    <w:rsid w:val="002C1498"/>
    <w:rsid w:val="002E29E6"/>
    <w:rsid w:val="002E7D3A"/>
    <w:rsid w:val="002F4156"/>
    <w:rsid w:val="00320A29"/>
    <w:rsid w:val="003228E2"/>
    <w:rsid w:val="00327486"/>
    <w:rsid w:val="0033080D"/>
    <w:rsid w:val="00337FAA"/>
    <w:rsid w:val="003419E9"/>
    <w:rsid w:val="0037282F"/>
    <w:rsid w:val="003757E5"/>
    <w:rsid w:val="00384DD8"/>
    <w:rsid w:val="003D2492"/>
    <w:rsid w:val="003D651D"/>
    <w:rsid w:val="003E3BC8"/>
    <w:rsid w:val="003F277B"/>
    <w:rsid w:val="00400382"/>
    <w:rsid w:val="004176A2"/>
    <w:rsid w:val="00420A06"/>
    <w:rsid w:val="00436602"/>
    <w:rsid w:val="00436B80"/>
    <w:rsid w:val="004400C0"/>
    <w:rsid w:val="00442341"/>
    <w:rsid w:val="004428C4"/>
    <w:rsid w:val="00456438"/>
    <w:rsid w:val="004754D6"/>
    <w:rsid w:val="00487252"/>
    <w:rsid w:val="00494978"/>
    <w:rsid w:val="00497975"/>
    <w:rsid w:val="004A3B38"/>
    <w:rsid w:val="004C646A"/>
    <w:rsid w:val="004F5DFB"/>
    <w:rsid w:val="00512EAE"/>
    <w:rsid w:val="00515DE1"/>
    <w:rsid w:val="005317C9"/>
    <w:rsid w:val="005345E7"/>
    <w:rsid w:val="00534C89"/>
    <w:rsid w:val="00544DC7"/>
    <w:rsid w:val="005453A4"/>
    <w:rsid w:val="00554820"/>
    <w:rsid w:val="00564DDF"/>
    <w:rsid w:val="00571C1B"/>
    <w:rsid w:val="005862F6"/>
    <w:rsid w:val="00591845"/>
    <w:rsid w:val="005C5D25"/>
    <w:rsid w:val="005C7EFE"/>
    <w:rsid w:val="006070F7"/>
    <w:rsid w:val="0064441A"/>
    <w:rsid w:val="00653D68"/>
    <w:rsid w:val="00676464"/>
    <w:rsid w:val="006B1AEB"/>
    <w:rsid w:val="006B6A20"/>
    <w:rsid w:val="006C02DD"/>
    <w:rsid w:val="006D3EDA"/>
    <w:rsid w:val="006E0F5B"/>
    <w:rsid w:val="006E37AC"/>
    <w:rsid w:val="006E3BEA"/>
    <w:rsid w:val="006E5957"/>
    <w:rsid w:val="006E74F4"/>
    <w:rsid w:val="007171CC"/>
    <w:rsid w:val="00717279"/>
    <w:rsid w:val="007459F2"/>
    <w:rsid w:val="007526E5"/>
    <w:rsid w:val="00755976"/>
    <w:rsid w:val="00794824"/>
    <w:rsid w:val="00796C27"/>
    <w:rsid w:val="007A5631"/>
    <w:rsid w:val="007B3947"/>
    <w:rsid w:val="007F04E9"/>
    <w:rsid w:val="007F4AD0"/>
    <w:rsid w:val="00807144"/>
    <w:rsid w:val="00842A72"/>
    <w:rsid w:val="00847541"/>
    <w:rsid w:val="00862C36"/>
    <w:rsid w:val="00865640"/>
    <w:rsid w:val="00872173"/>
    <w:rsid w:val="00876312"/>
    <w:rsid w:val="008770A7"/>
    <w:rsid w:val="008860CC"/>
    <w:rsid w:val="00895609"/>
    <w:rsid w:val="008D4193"/>
    <w:rsid w:val="008D73D7"/>
    <w:rsid w:val="00907CF3"/>
    <w:rsid w:val="00914CC9"/>
    <w:rsid w:val="00921233"/>
    <w:rsid w:val="009267A6"/>
    <w:rsid w:val="00933438"/>
    <w:rsid w:val="00945CB8"/>
    <w:rsid w:val="00975DF6"/>
    <w:rsid w:val="009762E9"/>
    <w:rsid w:val="009C7FF9"/>
    <w:rsid w:val="009D3983"/>
    <w:rsid w:val="009E4596"/>
    <w:rsid w:val="00A125FC"/>
    <w:rsid w:val="00A23E37"/>
    <w:rsid w:val="00A268A9"/>
    <w:rsid w:val="00A46A32"/>
    <w:rsid w:val="00A5001C"/>
    <w:rsid w:val="00A63DA1"/>
    <w:rsid w:val="00A67296"/>
    <w:rsid w:val="00A80611"/>
    <w:rsid w:val="00A93DE3"/>
    <w:rsid w:val="00A9637E"/>
    <w:rsid w:val="00AC54A1"/>
    <w:rsid w:val="00AC76A6"/>
    <w:rsid w:val="00AD0523"/>
    <w:rsid w:val="00AD3C74"/>
    <w:rsid w:val="00B11C6A"/>
    <w:rsid w:val="00B45CB4"/>
    <w:rsid w:val="00B63753"/>
    <w:rsid w:val="00B718D6"/>
    <w:rsid w:val="00B772EF"/>
    <w:rsid w:val="00BB5DFF"/>
    <w:rsid w:val="00BB7DC3"/>
    <w:rsid w:val="00BD31ED"/>
    <w:rsid w:val="00BE25C0"/>
    <w:rsid w:val="00BF6CEB"/>
    <w:rsid w:val="00C1136E"/>
    <w:rsid w:val="00C30681"/>
    <w:rsid w:val="00C30B31"/>
    <w:rsid w:val="00C4408B"/>
    <w:rsid w:val="00C70B7C"/>
    <w:rsid w:val="00C94261"/>
    <w:rsid w:val="00C94E0A"/>
    <w:rsid w:val="00CA055F"/>
    <w:rsid w:val="00CA1A17"/>
    <w:rsid w:val="00CA4FE9"/>
    <w:rsid w:val="00CA51B9"/>
    <w:rsid w:val="00CB58F4"/>
    <w:rsid w:val="00CB7C02"/>
    <w:rsid w:val="00CC76F3"/>
    <w:rsid w:val="00CD058F"/>
    <w:rsid w:val="00CE4224"/>
    <w:rsid w:val="00CF5495"/>
    <w:rsid w:val="00D04907"/>
    <w:rsid w:val="00D248A0"/>
    <w:rsid w:val="00D3189C"/>
    <w:rsid w:val="00D34F76"/>
    <w:rsid w:val="00D410FA"/>
    <w:rsid w:val="00D55A20"/>
    <w:rsid w:val="00D60ED1"/>
    <w:rsid w:val="00D62625"/>
    <w:rsid w:val="00D71C44"/>
    <w:rsid w:val="00D85644"/>
    <w:rsid w:val="00DA3C80"/>
    <w:rsid w:val="00DB3E34"/>
    <w:rsid w:val="00DC4F4B"/>
    <w:rsid w:val="00DD1335"/>
    <w:rsid w:val="00DD3AF2"/>
    <w:rsid w:val="00E04BED"/>
    <w:rsid w:val="00E2268C"/>
    <w:rsid w:val="00E26342"/>
    <w:rsid w:val="00E40575"/>
    <w:rsid w:val="00E456C2"/>
    <w:rsid w:val="00E739BD"/>
    <w:rsid w:val="00E93C93"/>
    <w:rsid w:val="00EA214E"/>
    <w:rsid w:val="00EC073A"/>
    <w:rsid w:val="00ED30E3"/>
    <w:rsid w:val="00EE05F3"/>
    <w:rsid w:val="00EF4ED6"/>
    <w:rsid w:val="00F021A3"/>
    <w:rsid w:val="00F126E2"/>
    <w:rsid w:val="00F33590"/>
    <w:rsid w:val="00F34145"/>
    <w:rsid w:val="00F67442"/>
    <w:rsid w:val="00F70AFA"/>
    <w:rsid w:val="00F72025"/>
    <w:rsid w:val="00F73E52"/>
    <w:rsid w:val="00F86928"/>
    <w:rsid w:val="00F8781A"/>
    <w:rsid w:val="00F959CA"/>
    <w:rsid w:val="00F97DA6"/>
    <w:rsid w:val="00FB3B6F"/>
    <w:rsid w:val="00FB4B3E"/>
    <w:rsid w:val="00FE2275"/>
    <w:rsid w:val="00FF338A"/>
    <w:rsid w:val="00FF3F4D"/>
    <w:rsid w:val="5EE09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A8124"/>
  <w15:docId w15:val="{3D8AD672-F40B-483F-BFB3-BA025CB5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contextualSpacing/>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CommentReference">
    <w:name w:val="annotation reference"/>
    <w:basedOn w:val="DefaultParagraphFont"/>
    <w:uiPriority w:val="99"/>
    <w:semiHidden/>
    <w:unhideWhenUsed/>
    <w:rsid w:val="00400382"/>
    <w:rPr>
      <w:sz w:val="16"/>
      <w:szCs w:val="16"/>
    </w:rPr>
  </w:style>
  <w:style w:type="paragraph" w:styleId="CommentText">
    <w:name w:val="annotation text"/>
    <w:basedOn w:val="Normal"/>
    <w:link w:val="CommentTextChar"/>
    <w:uiPriority w:val="99"/>
    <w:semiHidden/>
    <w:unhideWhenUsed/>
    <w:rsid w:val="00400382"/>
    <w:rPr>
      <w:sz w:val="20"/>
      <w:szCs w:val="20"/>
    </w:rPr>
  </w:style>
  <w:style w:type="character" w:customStyle="1" w:styleId="CommentTextChar">
    <w:name w:val="Comment Text Char"/>
    <w:basedOn w:val="DefaultParagraphFont"/>
    <w:link w:val="CommentText"/>
    <w:uiPriority w:val="99"/>
    <w:semiHidden/>
    <w:rsid w:val="00400382"/>
    <w:rPr>
      <w:sz w:val="20"/>
      <w:szCs w:val="20"/>
    </w:rPr>
  </w:style>
  <w:style w:type="paragraph" w:styleId="CommentSubject">
    <w:name w:val="annotation subject"/>
    <w:basedOn w:val="CommentText"/>
    <w:next w:val="CommentText"/>
    <w:link w:val="CommentSubjectChar"/>
    <w:uiPriority w:val="99"/>
    <w:semiHidden/>
    <w:unhideWhenUsed/>
    <w:rsid w:val="00400382"/>
    <w:rPr>
      <w:b/>
      <w:bCs/>
    </w:rPr>
  </w:style>
  <w:style w:type="character" w:customStyle="1" w:styleId="CommentSubjectChar">
    <w:name w:val="Comment Subject Char"/>
    <w:basedOn w:val="CommentTextChar"/>
    <w:link w:val="CommentSubject"/>
    <w:uiPriority w:val="99"/>
    <w:semiHidden/>
    <w:rsid w:val="00400382"/>
    <w:rPr>
      <w:b/>
      <w:bCs/>
      <w:sz w:val="20"/>
      <w:szCs w:val="20"/>
    </w:rPr>
  </w:style>
  <w:style w:type="paragraph" w:styleId="BalloonText">
    <w:name w:val="Balloon Text"/>
    <w:basedOn w:val="Normal"/>
    <w:link w:val="BalloonTextChar"/>
    <w:uiPriority w:val="99"/>
    <w:semiHidden/>
    <w:unhideWhenUsed/>
    <w:rsid w:val="004003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382"/>
    <w:rPr>
      <w:rFonts w:ascii="Segoe UI" w:hAnsi="Segoe UI" w:cs="Segoe UI"/>
      <w:sz w:val="18"/>
      <w:szCs w:val="18"/>
    </w:rPr>
  </w:style>
  <w:style w:type="table" w:styleId="TableGrid">
    <w:name w:val="Table Grid"/>
    <w:basedOn w:val="TableNormal"/>
    <w:uiPriority w:val="39"/>
    <w:rsid w:val="002C149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8E2"/>
    <w:pPr>
      <w:ind w:left="720"/>
      <w:contextualSpacing/>
    </w:pPr>
  </w:style>
  <w:style w:type="paragraph" w:styleId="TOC1">
    <w:name w:val="toc 1"/>
    <w:basedOn w:val="Normal"/>
    <w:next w:val="Normal"/>
    <w:autoRedefine/>
    <w:uiPriority w:val="39"/>
    <w:unhideWhenUsed/>
    <w:rsid w:val="00D60ED1"/>
    <w:pPr>
      <w:spacing w:after="100"/>
    </w:pPr>
  </w:style>
  <w:style w:type="paragraph" w:styleId="TOC2">
    <w:name w:val="toc 2"/>
    <w:basedOn w:val="Normal"/>
    <w:next w:val="Normal"/>
    <w:autoRedefine/>
    <w:uiPriority w:val="39"/>
    <w:unhideWhenUsed/>
    <w:rsid w:val="00D60ED1"/>
    <w:pPr>
      <w:spacing w:after="100"/>
      <w:ind w:left="220"/>
    </w:pPr>
  </w:style>
  <w:style w:type="paragraph" w:styleId="TOC3">
    <w:name w:val="toc 3"/>
    <w:basedOn w:val="Normal"/>
    <w:next w:val="Normal"/>
    <w:autoRedefine/>
    <w:uiPriority w:val="39"/>
    <w:unhideWhenUsed/>
    <w:rsid w:val="00D60ED1"/>
    <w:pPr>
      <w:spacing w:after="100"/>
      <w:ind w:left="440"/>
    </w:pPr>
  </w:style>
  <w:style w:type="paragraph" w:styleId="TOC4">
    <w:name w:val="toc 4"/>
    <w:basedOn w:val="Normal"/>
    <w:next w:val="Normal"/>
    <w:autoRedefine/>
    <w:uiPriority w:val="39"/>
    <w:unhideWhenUsed/>
    <w:rsid w:val="00D60ED1"/>
    <w:pPr>
      <w:spacing w:after="100"/>
      <w:ind w:left="660"/>
    </w:pPr>
  </w:style>
  <w:style w:type="paragraph" w:styleId="TOC5">
    <w:name w:val="toc 5"/>
    <w:basedOn w:val="Normal"/>
    <w:next w:val="Normal"/>
    <w:autoRedefine/>
    <w:uiPriority w:val="39"/>
    <w:unhideWhenUsed/>
    <w:rsid w:val="00D60ED1"/>
    <w:pPr>
      <w:spacing w:after="100"/>
      <w:ind w:left="880"/>
    </w:pPr>
  </w:style>
  <w:style w:type="character" w:styleId="Hyperlink">
    <w:name w:val="Hyperlink"/>
    <w:basedOn w:val="DefaultParagraphFont"/>
    <w:uiPriority w:val="99"/>
    <w:unhideWhenUsed/>
    <w:rsid w:val="00D60ED1"/>
    <w:rPr>
      <w:color w:val="0000FF" w:themeColor="hyperlink"/>
      <w:u w:val="single"/>
    </w:rPr>
  </w:style>
  <w:style w:type="paragraph" w:styleId="Header">
    <w:name w:val="header"/>
    <w:basedOn w:val="Normal"/>
    <w:link w:val="HeaderChar"/>
    <w:uiPriority w:val="99"/>
    <w:unhideWhenUsed/>
    <w:rsid w:val="00D60ED1"/>
    <w:pPr>
      <w:tabs>
        <w:tab w:val="center" w:pos="4680"/>
        <w:tab w:val="right" w:pos="9360"/>
      </w:tabs>
      <w:spacing w:before="0" w:after="0"/>
    </w:pPr>
  </w:style>
  <w:style w:type="character" w:customStyle="1" w:styleId="HeaderChar">
    <w:name w:val="Header Char"/>
    <w:basedOn w:val="DefaultParagraphFont"/>
    <w:link w:val="Header"/>
    <w:uiPriority w:val="99"/>
    <w:rsid w:val="00D60ED1"/>
  </w:style>
  <w:style w:type="paragraph" w:styleId="Footer">
    <w:name w:val="footer"/>
    <w:basedOn w:val="Normal"/>
    <w:link w:val="FooterChar"/>
    <w:uiPriority w:val="99"/>
    <w:unhideWhenUsed/>
    <w:rsid w:val="00D60ED1"/>
    <w:pPr>
      <w:tabs>
        <w:tab w:val="center" w:pos="4680"/>
        <w:tab w:val="right" w:pos="9360"/>
      </w:tabs>
      <w:spacing w:before="0" w:after="0"/>
    </w:pPr>
  </w:style>
  <w:style w:type="character" w:customStyle="1" w:styleId="FooterChar">
    <w:name w:val="Footer Char"/>
    <w:basedOn w:val="DefaultParagraphFont"/>
    <w:link w:val="Footer"/>
    <w:uiPriority w:val="99"/>
    <w:rsid w:val="00D60ED1"/>
  </w:style>
  <w:style w:type="paragraph" w:styleId="Revision">
    <w:name w:val="Revision"/>
    <w:hidden/>
    <w:uiPriority w:val="99"/>
    <w:semiHidden/>
    <w:rsid w:val="006C02DD"/>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N/A</Value>
    </Doc_x0020_Type>
    <qrac xmlns="0feec74c-ecc7-44c3-9c64-3623cf89ed41"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D5021-21D0-41D7-9E5C-DBF1DCFFB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09384-077F-4D16-8CC3-997807B91E02}">
  <ds:schemaRefs>
    <ds:schemaRef ds:uri="http://schemas.openxmlformats.org/officeDocument/2006/bibliography"/>
  </ds:schemaRefs>
</ds:datastoreItem>
</file>

<file path=customXml/itemProps3.xml><?xml version="1.0" encoding="utf-8"?>
<ds:datastoreItem xmlns:ds="http://schemas.openxmlformats.org/officeDocument/2006/customXml" ds:itemID="{87B29948-21CA-41C8-95A1-3B1DA3D461FF}">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59F47EBB-69C2-48CB-9F4D-572F8E0E22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16</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Demeter</dc:creator>
  <cp:lastModifiedBy>Damian Yates</cp:lastModifiedBy>
  <cp:revision>6</cp:revision>
  <dcterms:created xsi:type="dcterms:W3CDTF">2021-07-28T02:53:00Z</dcterms:created>
  <dcterms:modified xsi:type="dcterms:W3CDTF">2021-07-31T16:59:00Z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