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D4C8011" w14:textId="1BEB65F6" w:rsidR="009872C2" w:rsidRPr="002B6070" w:rsidRDefault="009872C2" w:rsidP="009872C2">
      <w:pPr>
        <w:spacing w:after="0" w:line="240" w:lineRule="auto"/>
        <w:jc w:val="both"/>
        <w:rPr>
          <w:rFonts w:ascii="Arial" w:eastAsia="Times New Roman" w:hAnsi="Arial" w:cs="Arial"/>
          <w:b/>
          <w:bCs/>
          <w:color w:val="FF0000"/>
          <w:kern w:val="0"/>
          <w:sz w:val="28"/>
          <w:szCs w:val="28"/>
          <w:u w:val="single"/>
          <w:lang w:eastAsia="en-IN"/>
          <w14:ligatures w14:val="none"/>
        </w:rPr>
      </w:pPr>
      <w:proofErr w:type="spellStart"/>
      <w:r w:rsidRPr="002B6070">
        <w:rPr>
          <w:rFonts w:ascii="Arial" w:eastAsia="Times New Roman" w:hAnsi="Arial" w:cs="Arial"/>
          <w:b/>
          <w:bCs/>
          <w:color w:val="FF0000"/>
          <w:kern w:val="0"/>
          <w:sz w:val="28"/>
          <w:szCs w:val="28"/>
          <w:u w:val="single"/>
          <w:lang w:eastAsia="en-IN"/>
          <w14:ligatures w14:val="none"/>
        </w:rPr>
        <w:t>Safal</w:t>
      </w:r>
      <w:proofErr w:type="spellEnd"/>
      <w:r w:rsidRPr="002B6070">
        <w:rPr>
          <w:rFonts w:ascii="Arial" w:eastAsia="Times New Roman" w:hAnsi="Arial" w:cs="Arial"/>
          <w:b/>
          <w:bCs/>
          <w:color w:val="FF0000"/>
          <w:kern w:val="0"/>
          <w:sz w:val="28"/>
          <w:szCs w:val="28"/>
          <w:u w:val="single"/>
          <w:lang w:eastAsia="en-IN"/>
          <w14:ligatures w14:val="none"/>
        </w:rPr>
        <w:t xml:space="preserve"> </w:t>
      </w:r>
      <w:proofErr w:type="spellStart"/>
      <w:r w:rsidRPr="002B6070">
        <w:rPr>
          <w:rFonts w:ascii="Arial" w:eastAsia="Times New Roman" w:hAnsi="Arial" w:cs="Arial"/>
          <w:b/>
          <w:bCs/>
          <w:color w:val="FF0000"/>
          <w:kern w:val="0"/>
          <w:sz w:val="28"/>
          <w:szCs w:val="28"/>
          <w:u w:val="single"/>
          <w:lang w:eastAsia="en-IN"/>
          <w14:ligatures w14:val="none"/>
        </w:rPr>
        <w:t>Infosoft</w:t>
      </w:r>
      <w:proofErr w:type="spellEnd"/>
      <w:r w:rsidRPr="002B6070">
        <w:rPr>
          <w:rFonts w:ascii="Arial" w:eastAsia="Times New Roman" w:hAnsi="Arial" w:cs="Arial"/>
          <w:b/>
          <w:bCs/>
          <w:color w:val="FF0000"/>
          <w:kern w:val="0"/>
          <w:sz w:val="28"/>
          <w:szCs w:val="28"/>
          <w:u w:val="single"/>
          <w:lang w:eastAsia="en-IN"/>
          <w14:ligatures w14:val="none"/>
        </w:rPr>
        <w:t xml:space="preserve"> Private </w:t>
      </w:r>
      <w:proofErr w:type="gramStart"/>
      <w:r w:rsidRPr="002B6070">
        <w:rPr>
          <w:rFonts w:ascii="Arial" w:eastAsia="Times New Roman" w:hAnsi="Arial" w:cs="Arial"/>
          <w:b/>
          <w:bCs/>
          <w:color w:val="FF0000"/>
          <w:kern w:val="0"/>
          <w:sz w:val="28"/>
          <w:szCs w:val="28"/>
          <w:u w:val="single"/>
          <w:lang w:eastAsia="en-IN"/>
          <w14:ligatures w14:val="none"/>
        </w:rPr>
        <w:t>Limited</w:t>
      </w:r>
      <w:r w:rsidR="002B6070" w:rsidRPr="002B6070">
        <w:rPr>
          <w:rFonts w:ascii="Arial" w:eastAsia="Times New Roman" w:hAnsi="Arial" w:cs="Arial"/>
          <w:b/>
          <w:bCs/>
          <w:color w:val="FF0000"/>
          <w:kern w:val="0"/>
          <w:sz w:val="28"/>
          <w:szCs w:val="28"/>
          <w:u w:val="single"/>
          <w:lang w:eastAsia="en-IN"/>
          <w14:ligatures w14:val="none"/>
        </w:rPr>
        <w:t xml:space="preserve"> :</w:t>
      </w:r>
      <w:proofErr w:type="gramEnd"/>
      <w:r w:rsidR="002B6070" w:rsidRPr="002B6070">
        <w:rPr>
          <w:rFonts w:ascii="Arial" w:eastAsia="Times New Roman" w:hAnsi="Arial" w:cs="Arial"/>
          <w:b/>
          <w:bCs/>
          <w:color w:val="FF0000"/>
          <w:kern w:val="0"/>
          <w:sz w:val="28"/>
          <w:szCs w:val="28"/>
          <w:u w:val="single"/>
          <w:lang w:eastAsia="en-IN"/>
          <w14:ligatures w14:val="none"/>
        </w:rPr>
        <w:t>-</w:t>
      </w:r>
    </w:p>
    <w:p w14:paraId="5AD9F440" w14:textId="77777777" w:rsidR="009872C2" w:rsidRPr="002B6070" w:rsidRDefault="009872C2" w:rsidP="009872C2">
      <w:pPr>
        <w:spacing w:after="0" w:line="240" w:lineRule="auto"/>
        <w:jc w:val="both"/>
        <w:rPr>
          <w:rFonts w:ascii="Arial" w:eastAsia="Times New Roman" w:hAnsi="Arial" w:cs="Arial"/>
          <w:b/>
          <w:bCs/>
          <w:color w:val="FF0000"/>
          <w:kern w:val="0"/>
          <w:sz w:val="28"/>
          <w:szCs w:val="28"/>
          <w:u w:val="single"/>
          <w:lang w:eastAsia="en-IN"/>
          <w14:ligatures w14:val="none"/>
        </w:rPr>
      </w:pPr>
    </w:p>
    <w:p w14:paraId="7A0F7076" w14:textId="767C208D" w:rsidR="00D70236" w:rsidRPr="002B6070" w:rsidRDefault="009872C2" w:rsidP="009872C2">
      <w:pPr>
        <w:spacing w:after="0" w:line="240" w:lineRule="auto"/>
        <w:jc w:val="both"/>
        <w:rPr>
          <w:rFonts w:ascii="Arial" w:eastAsia="Times New Roman" w:hAnsi="Arial" w:cs="Arial"/>
          <w:color w:val="FF0000"/>
          <w:kern w:val="0"/>
          <w:sz w:val="28"/>
          <w:szCs w:val="28"/>
          <w:lang w:eastAsia="en-IN"/>
          <w14:ligatures w14:val="none"/>
        </w:rPr>
      </w:pPr>
      <w:r w:rsidRPr="002B6070">
        <w:rPr>
          <w:rFonts w:ascii="Arial" w:eastAsia="Times New Roman" w:hAnsi="Arial" w:cs="Arial"/>
          <w:color w:val="FF0000"/>
          <w:kern w:val="0"/>
          <w:sz w:val="28"/>
          <w:szCs w:val="28"/>
          <w:lang w:eastAsia="en-IN"/>
          <w14:ligatures w14:val="none"/>
        </w:rPr>
        <w:t>Since its establishment in 2009, SAFAL has emerged as a prominent provider of enterprise solutions, including ERP, CRM, DMS, POS, agile development, and mobile application development. Headquartered in Ahmedabad - India, we have consistently delivered exceptional services with a commitment to timely execution. Our dynamic approach, visionary leadership, and extensive experience enable us to offer customized solutions that cater to the diverse requirements of our clients across various industries, fostering mutual benefits and sustained growth.</w:t>
      </w:r>
    </w:p>
    <w:p w14:paraId="10116048" w14:textId="77777777" w:rsidR="009872C2" w:rsidRPr="002B6070" w:rsidRDefault="009872C2" w:rsidP="009872C2">
      <w:pPr>
        <w:spacing w:after="0" w:line="240" w:lineRule="auto"/>
        <w:jc w:val="both"/>
        <w:rPr>
          <w:rFonts w:ascii="Times New Roman" w:eastAsia="Times New Roman" w:hAnsi="Times New Roman" w:cs="Times New Roman"/>
          <w:color w:val="FF0000"/>
          <w:kern w:val="0"/>
          <w:sz w:val="24"/>
          <w:szCs w:val="24"/>
          <w:lang w:eastAsia="en-IN"/>
          <w14:ligatures w14:val="none"/>
        </w:rPr>
      </w:pPr>
    </w:p>
    <w:p w14:paraId="3D5A64C4" w14:textId="18432095" w:rsidR="00D70236" w:rsidRPr="002B6070" w:rsidRDefault="00D70236" w:rsidP="00D70236">
      <w:pPr>
        <w:spacing w:after="0" w:line="240" w:lineRule="auto"/>
        <w:jc w:val="both"/>
        <w:rPr>
          <w:rFonts w:ascii="Arial" w:eastAsia="Times New Roman" w:hAnsi="Arial" w:cs="Arial"/>
          <w:b/>
          <w:bCs/>
          <w:color w:val="FF0000"/>
          <w:kern w:val="0"/>
          <w:sz w:val="28"/>
          <w:szCs w:val="28"/>
          <w:u w:val="single"/>
          <w:shd w:val="clear" w:color="auto" w:fill="FFFFFF"/>
          <w:lang w:eastAsia="en-IN"/>
          <w14:ligatures w14:val="none"/>
        </w:rPr>
      </w:pPr>
      <w:proofErr w:type="spellStart"/>
      <w:r w:rsidRPr="002B6070">
        <w:rPr>
          <w:rFonts w:ascii="Arial" w:eastAsia="Times New Roman" w:hAnsi="Arial" w:cs="Arial"/>
          <w:b/>
          <w:bCs/>
          <w:color w:val="FF0000"/>
          <w:kern w:val="0"/>
          <w:sz w:val="28"/>
          <w:szCs w:val="28"/>
          <w:u w:val="single"/>
          <w:shd w:val="clear" w:color="auto" w:fill="FFFFFF"/>
          <w:lang w:eastAsia="en-IN"/>
          <w14:ligatures w14:val="none"/>
        </w:rPr>
        <w:t>Intelliworkz</w:t>
      </w:r>
      <w:proofErr w:type="spellEnd"/>
      <w:r w:rsidRPr="002B6070">
        <w:rPr>
          <w:rFonts w:ascii="Arial" w:eastAsia="Times New Roman" w:hAnsi="Arial" w:cs="Arial"/>
          <w:b/>
          <w:bCs/>
          <w:color w:val="FF0000"/>
          <w:kern w:val="0"/>
          <w:sz w:val="28"/>
          <w:szCs w:val="28"/>
          <w:u w:val="single"/>
          <w:shd w:val="clear" w:color="auto" w:fill="FFFFFF"/>
          <w:lang w:eastAsia="en-IN"/>
          <w14:ligatures w14:val="none"/>
        </w:rPr>
        <w:t xml:space="preserve"> PVT </w:t>
      </w:r>
      <w:proofErr w:type="gramStart"/>
      <w:r w:rsidRPr="002B6070">
        <w:rPr>
          <w:rFonts w:ascii="Arial" w:eastAsia="Times New Roman" w:hAnsi="Arial" w:cs="Arial"/>
          <w:b/>
          <w:bCs/>
          <w:color w:val="FF0000"/>
          <w:kern w:val="0"/>
          <w:sz w:val="28"/>
          <w:szCs w:val="28"/>
          <w:u w:val="single"/>
          <w:shd w:val="clear" w:color="auto" w:fill="FFFFFF"/>
          <w:lang w:eastAsia="en-IN"/>
          <w14:ligatures w14:val="none"/>
        </w:rPr>
        <w:t>LTD</w:t>
      </w:r>
      <w:r w:rsidR="002B6070" w:rsidRPr="002B6070">
        <w:rPr>
          <w:rFonts w:ascii="Arial" w:eastAsia="Times New Roman" w:hAnsi="Arial" w:cs="Arial"/>
          <w:b/>
          <w:bCs/>
          <w:color w:val="FF0000"/>
          <w:kern w:val="0"/>
          <w:sz w:val="28"/>
          <w:szCs w:val="28"/>
          <w:u w:val="single"/>
          <w:shd w:val="clear" w:color="auto" w:fill="FFFFFF"/>
          <w:lang w:eastAsia="en-IN"/>
          <w14:ligatures w14:val="none"/>
        </w:rPr>
        <w:t xml:space="preserve"> :</w:t>
      </w:r>
      <w:proofErr w:type="gramEnd"/>
      <w:r w:rsidR="002B6070" w:rsidRPr="002B6070">
        <w:rPr>
          <w:rFonts w:ascii="Arial" w:eastAsia="Times New Roman" w:hAnsi="Arial" w:cs="Arial"/>
          <w:b/>
          <w:bCs/>
          <w:color w:val="FF0000"/>
          <w:kern w:val="0"/>
          <w:sz w:val="28"/>
          <w:szCs w:val="28"/>
          <w:u w:val="single"/>
          <w:shd w:val="clear" w:color="auto" w:fill="FFFFFF"/>
          <w:lang w:eastAsia="en-IN"/>
          <w14:ligatures w14:val="none"/>
        </w:rPr>
        <w:t>-</w:t>
      </w:r>
    </w:p>
    <w:p w14:paraId="02E4E8D4" w14:textId="77777777" w:rsidR="009872C2" w:rsidRPr="002B6070" w:rsidRDefault="009872C2" w:rsidP="00D70236">
      <w:pPr>
        <w:spacing w:after="0" w:line="240" w:lineRule="auto"/>
        <w:jc w:val="both"/>
        <w:rPr>
          <w:rFonts w:ascii="Times New Roman" w:eastAsia="Times New Roman" w:hAnsi="Times New Roman" w:cs="Times New Roman"/>
          <w:b/>
          <w:bCs/>
          <w:color w:val="FF0000"/>
          <w:kern w:val="0"/>
          <w:sz w:val="24"/>
          <w:szCs w:val="24"/>
          <w:u w:val="single"/>
          <w:lang w:eastAsia="en-IN"/>
          <w14:ligatures w14:val="none"/>
        </w:rPr>
      </w:pPr>
    </w:p>
    <w:p w14:paraId="13F192C9" w14:textId="2A6AB4EA" w:rsidR="009872C2" w:rsidRPr="002B6070" w:rsidRDefault="009872C2" w:rsidP="00D70236">
      <w:pPr>
        <w:shd w:val="clear" w:color="auto" w:fill="FFFFFF"/>
        <w:spacing w:after="0" w:line="240" w:lineRule="auto"/>
        <w:jc w:val="both"/>
        <w:rPr>
          <w:rFonts w:ascii="Arial" w:eastAsia="Times New Roman" w:hAnsi="Arial" w:cs="Arial"/>
          <w:color w:val="FF0000"/>
          <w:kern w:val="0"/>
          <w:sz w:val="28"/>
          <w:szCs w:val="28"/>
          <w:shd w:val="clear" w:color="auto" w:fill="FFFFFF"/>
          <w:lang w:eastAsia="en-IN"/>
          <w14:ligatures w14:val="none"/>
        </w:rPr>
      </w:pPr>
      <w:r w:rsidRPr="002B6070">
        <w:rPr>
          <w:rFonts w:ascii="Arial" w:eastAsia="Times New Roman" w:hAnsi="Arial" w:cs="Arial"/>
          <w:color w:val="FF0000"/>
          <w:kern w:val="0"/>
          <w:sz w:val="28"/>
          <w:szCs w:val="28"/>
          <w:shd w:val="clear" w:color="auto" w:fill="FFFFFF"/>
          <w:lang w:eastAsia="en-IN"/>
          <w14:ligatures w14:val="none"/>
        </w:rPr>
        <w:t xml:space="preserve">At </w:t>
      </w:r>
      <w:proofErr w:type="spellStart"/>
      <w:r w:rsidRPr="002B6070">
        <w:rPr>
          <w:rFonts w:ascii="Arial" w:eastAsia="Times New Roman" w:hAnsi="Arial" w:cs="Arial"/>
          <w:color w:val="FF0000"/>
          <w:kern w:val="0"/>
          <w:sz w:val="28"/>
          <w:szCs w:val="28"/>
          <w:shd w:val="clear" w:color="auto" w:fill="FFFFFF"/>
          <w:lang w:eastAsia="en-IN"/>
          <w14:ligatures w14:val="none"/>
        </w:rPr>
        <w:t>Intelliworkz</w:t>
      </w:r>
      <w:proofErr w:type="spellEnd"/>
      <w:r w:rsidRPr="002B6070">
        <w:rPr>
          <w:rFonts w:ascii="Arial" w:eastAsia="Times New Roman" w:hAnsi="Arial" w:cs="Arial"/>
          <w:color w:val="FF0000"/>
          <w:kern w:val="0"/>
          <w:sz w:val="28"/>
          <w:szCs w:val="28"/>
          <w:shd w:val="clear" w:color="auto" w:fill="FFFFFF"/>
          <w:lang w:eastAsia="en-IN"/>
          <w14:ligatures w14:val="none"/>
        </w:rPr>
        <w:t xml:space="preserve"> Business Solutions </w:t>
      </w:r>
      <w:proofErr w:type="spellStart"/>
      <w:r w:rsidRPr="002B6070">
        <w:rPr>
          <w:rFonts w:ascii="Arial" w:eastAsia="Times New Roman" w:hAnsi="Arial" w:cs="Arial"/>
          <w:color w:val="FF0000"/>
          <w:kern w:val="0"/>
          <w:sz w:val="28"/>
          <w:szCs w:val="28"/>
          <w:shd w:val="clear" w:color="auto" w:fill="FFFFFF"/>
          <w:lang w:eastAsia="en-IN"/>
          <w14:ligatures w14:val="none"/>
        </w:rPr>
        <w:t>Pvt.</w:t>
      </w:r>
      <w:proofErr w:type="spellEnd"/>
      <w:r w:rsidRPr="002B6070">
        <w:rPr>
          <w:rFonts w:ascii="Arial" w:eastAsia="Times New Roman" w:hAnsi="Arial" w:cs="Arial"/>
          <w:color w:val="FF0000"/>
          <w:kern w:val="0"/>
          <w:sz w:val="28"/>
          <w:szCs w:val="28"/>
          <w:shd w:val="clear" w:color="auto" w:fill="FFFFFF"/>
          <w:lang w:eastAsia="en-IN"/>
          <w14:ligatures w14:val="none"/>
        </w:rPr>
        <w:t xml:space="preserve"> Ltd., we provide a comprehensive range of consulting and promotional services to assist businesses in achieving their objectives. Our expertise encompasses brand enhancement, graphic and video design, online promotion, social media management, content creation, translation services, website development, software solutions, mobile app development, and e-commerce store establishment. We are dedicated to ensuring that our clients' businesses not only look professional but also gain visibility online, ultimately contributing to their growth and success</w:t>
      </w:r>
    </w:p>
    <w:p w14:paraId="75E90FF0" w14:textId="77777777" w:rsidR="009872C2" w:rsidRPr="00D70236" w:rsidRDefault="009872C2" w:rsidP="00D70236">
      <w:pPr>
        <w:shd w:val="clear" w:color="auto" w:fill="FFFFFF"/>
        <w:spacing w:after="0" w:line="240" w:lineRule="auto"/>
        <w:jc w:val="both"/>
        <w:rPr>
          <w:rFonts w:ascii="Times New Roman" w:eastAsia="Times New Roman" w:hAnsi="Times New Roman" w:cs="Times New Roman"/>
          <w:kern w:val="0"/>
          <w:sz w:val="24"/>
          <w:szCs w:val="24"/>
          <w:lang w:eastAsia="en-IN"/>
          <w14:ligatures w14:val="none"/>
        </w:rPr>
      </w:pPr>
    </w:p>
    <w:p w14:paraId="173C425E" w14:textId="77777777" w:rsidR="002B6070" w:rsidRPr="002B6070" w:rsidRDefault="002B6070" w:rsidP="002B6070">
      <w:pPr>
        <w:shd w:val="clear" w:color="auto" w:fill="FFFFFF"/>
        <w:spacing w:after="0" w:line="240" w:lineRule="auto"/>
        <w:jc w:val="both"/>
        <w:rPr>
          <w:rFonts w:ascii="Arial" w:eastAsia="Times New Roman" w:hAnsi="Arial" w:cs="Arial"/>
          <w:b/>
          <w:bCs/>
          <w:color w:val="FF0000"/>
          <w:kern w:val="0"/>
          <w:sz w:val="28"/>
          <w:szCs w:val="28"/>
          <w:u w:val="single"/>
          <w:shd w:val="clear" w:color="auto" w:fill="FFFFFF"/>
          <w:lang w:eastAsia="en-IN"/>
          <w14:ligatures w14:val="none"/>
        </w:rPr>
      </w:pPr>
      <w:proofErr w:type="spellStart"/>
      <w:r w:rsidRPr="002B6070">
        <w:rPr>
          <w:rFonts w:ascii="Arial" w:eastAsia="Times New Roman" w:hAnsi="Arial" w:cs="Arial"/>
          <w:b/>
          <w:bCs/>
          <w:color w:val="FF0000"/>
          <w:kern w:val="0"/>
          <w:sz w:val="28"/>
          <w:szCs w:val="28"/>
          <w:u w:val="single"/>
          <w:shd w:val="clear" w:color="auto" w:fill="FFFFFF"/>
          <w:lang w:eastAsia="en-IN"/>
          <w14:ligatures w14:val="none"/>
        </w:rPr>
        <w:t>IntellIoT</w:t>
      </w:r>
      <w:proofErr w:type="spellEnd"/>
      <w:r w:rsidRPr="002B6070">
        <w:rPr>
          <w:rFonts w:ascii="Arial" w:eastAsia="Times New Roman" w:hAnsi="Arial" w:cs="Arial"/>
          <w:b/>
          <w:bCs/>
          <w:color w:val="FF0000"/>
          <w:kern w:val="0"/>
          <w:sz w:val="28"/>
          <w:szCs w:val="28"/>
          <w:u w:val="single"/>
          <w:shd w:val="clear" w:color="auto" w:fill="FFFFFF"/>
          <w:lang w:eastAsia="en-IN"/>
          <w14:ligatures w14:val="none"/>
        </w:rPr>
        <w:t xml:space="preserve"> Automation </w:t>
      </w:r>
      <w:proofErr w:type="spellStart"/>
      <w:r w:rsidRPr="002B6070">
        <w:rPr>
          <w:rFonts w:ascii="Arial" w:eastAsia="Times New Roman" w:hAnsi="Arial" w:cs="Arial"/>
          <w:b/>
          <w:bCs/>
          <w:color w:val="FF0000"/>
          <w:kern w:val="0"/>
          <w:sz w:val="28"/>
          <w:szCs w:val="28"/>
          <w:u w:val="single"/>
          <w:shd w:val="clear" w:color="auto" w:fill="FFFFFF"/>
          <w:lang w:eastAsia="en-IN"/>
          <w14:ligatures w14:val="none"/>
        </w:rPr>
        <w:t>Pvt.</w:t>
      </w:r>
      <w:proofErr w:type="spellEnd"/>
      <w:r w:rsidRPr="002B6070">
        <w:rPr>
          <w:rFonts w:ascii="Arial" w:eastAsia="Times New Roman" w:hAnsi="Arial" w:cs="Arial"/>
          <w:b/>
          <w:bCs/>
          <w:color w:val="FF0000"/>
          <w:kern w:val="0"/>
          <w:sz w:val="28"/>
          <w:szCs w:val="28"/>
          <w:u w:val="single"/>
          <w:shd w:val="clear" w:color="auto" w:fill="FFFFFF"/>
          <w:lang w:eastAsia="en-IN"/>
          <w14:ligatures w14:val="none"/>
        </w:rPr>
        <w:t xml:space="preserve"> Ltd.</w:t>
      </w:r>
    </w:p>
    <w:p w14:paraId="7DCAD454" w14:textId="77777777" w:rsidR="002B6070" w:rsidRPr="002B6070" w:rsidRDefault="002B6070" w:rsidP="002B6070">
      <w:pPr>
        <w:shd w:val="clear" w:color="auto" w:fill="FFFFFF"/>
        <w:spacing w:after="0" w:line="240" w:lineRule="auto"/>
        <w:jc w:val="both"/>
        <w:rPr>
          <w:rFonts w:ascii="Arial" w:eastAsia="Times New Roman" w:hAnsi="Arial" w:cs="Arial"/>
          <w:b/>
          <w:bCs/>
          <w:color w:val="FF0000"/>
          <w:kern w:val="0"/>
          <w:sz w:val="28"/>
          <w:szCs w:val="28"/>
          <w:u w:val="single"/>
          <w:shd w:val="clear" w:color="auto" w:fill="FFFFFF"/>
          <w:lang w:eastAsia="en-IN"/>
          <w14:ligatures w14:val="none"/>
        </w:rPr>
      </w:pPr>
    </w:p>
    <w:p w14:paraId="6C264438" w14:textId="6940A5F4" w:rsidR="00D70236" w:rsidRPr="002B6070" w:rsidRDefault="002B6070" w:rsidP="002B6070">
      <w:pPr>
        <w:shd w:val="clear" w:color="auto" w:fill="FFFFFF"/>
        <w:spacing w:after="0" w:line="240" w:lineRule="auto"/>
        <w:jc w:val="both"/>
        <w:rPr>
          <w:rFonts w:ascii="Arial" w:eastAsia="Times New Roman" w:hAnsi="Arial" w:cs="Arial"/>
          <w:color w:val="FF0000"/>
          <w:kern w:val="0"/>
          <w:sz w:val="28"/>
          <w:szCs w:val="28"/>
          <w:shd w:val="clear" w:color="auto" w:fill="FFFFFF"/>
          <w:lang w:eastAsia="en-IN"/>
          <w14:ligatures w14:val="none"/>
        </w:rPr>
      </w:pPr>
      <w:proofErr w:type="spellStart"/>
      <w:r w:rsidRPr="002B6070">
        <w:rPr>
          <w:rFonts w:ascii="Arial" w:eastAsia="Times New Roman" w:hAnsi="Arial" w:cs="Arial"/>
          <w:color w:val="FF0000"/>
          <w:kern w:val="0"/>
          <w:sz w:val="28"/>
          <w:szCs w:val="28"/>
          <w:shd w:val="clear" w:color="auto" w:fill="FFFFFF"/>
          <w:lang w:eastAsia="en-IN"/>
          <w14:ligatures w14:val="none"/>
        </w:rPr>
        <w:t>IntellIoT</w:t>
      </w:r>
      <w:proofErr w:type="spellEnd"/>
      <w:r w:rsidRPr="002B6070">
        <w:rPr>
          <w:rFonts w:ascii="Arial" w:eastAsia="Times New Roman" w:hAnsi="Arial" w:cs="Arial"/>
          <w:color w:val="FF0000"/>
          <w:kern w:val="0"/>
          <w:sz w:val="28"/>
          <w:szCs w:val="28"/>
          <w:shd w:val="clear" w:color="auto" w:fill="FFFFFF"/>
          <w:lang w:eastAsia="en-IN"/>
          <w14:ligatures w14:val="none"/>
        </w:rPr>
        <w:t xml:space="preserve"> is a pioneering startup dedicated to simplifying processes through the strategic implementation of smart technology. Our expertise encompasses a wide range of advanced domains, including factory automation, machine learning, robotics, energy monitoring, HMI interface, and Industry 4.0 technologies. Our mission is to seamlessly integrate cutting-edge technology into everyday environments, enhancing efficiency and simplifying life for all. We are thrilled to embark on this transformative journey and extend an invitation to join us in our </w:t>
      </w:r>
      <w:proofErr w:type="spellStart"/>
      <w:r w:rsidRPr="002B6070">
        <w:rPr>
          <w:rFonts w:ascii="Arial" w:eastAsia="Times New Roman" w:hAnsi="Arial" w:cs="Arial"/>
          <w:color w:val="FF0000"/>
          <w:kern w:val="0"/>
          <w:sz w:val="28"/>
          <w:szCs w:val="28"/>
          <w:shd w:val="clear" w:color="auto" w:fill="FFFFFF"/>
          <w:lang w:eastAsia="en-IN"/>
          <w14:ligatures w14:val="none"/>
        </w:rPr>
        <w:t>endeavor</w:t>
      </w:r>
      <w:proofErr w:type="spellEnd"/>
      <w:r w:rsidRPr="002B6070">
        <w:rPr>
          <w:rFonts w:ascii="Arial" w:eastAsia="Times New Roman" w:hAnsi="Arial" w:cs="Arial"/>
          <w:color w:val="FF0000"/>
          <w:kern w:val="0"/>
          <w:sz w:val="28"/>
          <w:szCs w:val="28"/>
          <w:shd w:val="clear" w:color="auto" w:fill="FFFFFF"/>
          <w:lang w:eastAsia="en-IN"/>
          <w14:ligatures w14:val="none"/>
        </w:rPr>
        <w:t xml:space="preserve"> to make the world smarter, one step at a time.</w:t>
      </w:r>
    </w:p>
    <w:p w14:paraId="64DD2877" w14:textId="77777777" w:rsidR="002B6070" w:rsidRPr="00D70236" w:rsidRDefault="002B6070" w:rsidP="002B6070">
      <w:pPr>
        <w:shd w:val="clear" w:color="auto" w:fill="FFFFFF"/>
        <w:spacing w:after="0" w:line="240" w:lineRule="auto"/>
        <w:jc w:val="both"/>
        <w:rPr>
          <w:rFonts w:ascii="Times New Roman" w:eastAsia="Times New Roman" w:hAnsi="Times New Roman" w:cs="Times New Roman"/>
          <w:kern w:val="0"/>
          <w:sz w:val="24"/>
          <w:szCs w:val="24"/>
          <w:lang w:eastAsia="en-IN"/>
          <w14:ligatures w14:val="none"/>
        </w:rPr>
      </w:pPr>
    </w:p>
    <w:p w14:paraId="180E5748" w14:textId="56C3FA1D" w:rsidR="002B6070" w:rsidRPr="002B6070" w:rsidRDefault="002B6070" w:rsidP="002B6070">
      <w:pPr>
        <w:jc w:val="both"/>
        <w:rPr>
          <w:rFonts w:ascii="Arial" w:eastAsia="Times New Roman" w:hAnsi="Arial" w:cs="Arial"/>
          <w:b/>
          <w:bCs/>
          <w:color w:val="FF0000"/>
          <w:kern w:val="0"/>
          <w:sz w:val="28"/>
          <w:szCs w:val="28"/>
          <w:u w:val="single"/>
          <w:shd w:val="clear" w:color="auto" w:fill="FFFFFF"/>
          <w:lang w:eastAsia="en-IN"/>
          <w14:ligatures w14:val="none"/>
        </w:rPr>
      </w:pPr>
      <w:proofErr w:type="spellStart"/>
      <w:r w:rsidRPr="002B6070">
        <w:rPr>
          <w:rFonts w:ascii="Arial" w:eastAsia="Times New Roman" w:hAnsi="Arial" w:cs="Arial"/>
          <w:b/>
          <w:bCs/>
          <w:color w:val="FF0000"/>
          <w:kern w:val="0"/>
          <w:sz w:val="28"/>
          <w:szCs w:val="28"/>
          <w:u w:val="single"/>
          <w:shd w:val="clear" w:color="auto" w:fill="FFFFFF"/>
          <w:lang w:eastAsia="en-IN"/>
          <w14:ligatures w14:val="none"/>
        </w:rPr>
        <w:t>Ideaz</w:t>
      </w:r>
      <w:proofErr w:type="spellEnd"/>
      <w:r w:rsidRPr="002B6070">
        <w:rPr>
          <w:rFonts w:ascii="Arial" w:eastAsia="Times New Roman" w:hAnsi="Arial" w:cs="Arial"/>
          <w:b/>
          <w:bCs/>
          <w:color w:val="FF0000"/>
          <w:kern w:val="0"/>
          <w:sz w:val="28"/>
          <w:szCs w:val="28"/>
          <w:u w:val="single"/>
          <w:shd w:val="clear" w:color="auto" w:fill="FFFFFF"/>
          <w:lang w:eastAsia="en-IN"/>
          <w14:ligatures w14:val="none"/>
        </w:rPr>
        <w:t xml:space="preserve"> Ventures </w:t>
      </w:r>
      <w:proofErr w:type="spellStart"/>
      <w:r w:rsidRPr="002B6070">
        <w:rPr>
          <w:rFonts w:ascii="Arial" w:eastAsia="Times New Roman" w:hAnsi="Arial" w:cs="Arial"/>
          <w:b/>
          <w:bCs/>
          <w:color w:val="FF0000"/>
          <w:kern w:val="0"/>
          <w:sz w:val="28"/>
          <w:szCs w:val="28"/>
          <w:u w:val="single"/>
          <w:shd w:val="clear" w:color="auto" w:fill="FFFFFF"/>
          <w:lang w:eastAsia="en-IN"/>
          <w14:ligatures w14:val="none"/>
        </w:rPr>
        <w:t>Pvt.</w:t>
      </w:r>
      <w:proofErr w:type="spellEnd"/>
      <w:r w:rsidRPr="002B6070">
        <w:rPr>
          <w:rFonts w:ascii="Arial" w:eastAsia="Times New Roman" w:hAnsi="Arial" w:cs="Arial"/>
          <w:b/>
          <w:bCs/>
          <w:color w:val="FF0000"/>
          <w:kern w:val="0"/>
          <w:sz w:val="28"/>
          <w:szCs w:val="28"/>
          <w:u w:val="single"/>
          <w:shd w:val="clear" w:color="auto" w:fill="FFFFFF"/>
          <w:lang w:eastAsia="en-IN"/>
          <w14:ligatures w14:val="none"/>
        </w:rPr>
        <w:t xml:space="preserve"> Ltd</w:t>
      </w:r>
      <w:proofErr w:type="gramStart"/>
      <w:r w:rsidRPr="002B6070">
        <w:rPr>
          <w:rFonts w:ascii="Arial" w:eastAsia="Times New Roman" w:hAnsi="Arial" w:cs="Arial"/>
          <w:b/>
          <w:bCs/>
          <w:color w:val="FF0000"/>
          <w:kern w:val="0"/>
          <w:sz w:val="28"/>
          <w:szCs w:val="28"/>
          <w:u w:val="single"/>
          <w:shd w:val="clear" w:color="auto" w:fill="FFFFFF"/>
          <w:lang w:eastAsia="en-IN"/>
          <w14:ligatures w14:val="none"/>
        </w:rPr>
        <w:t>. :</w:t>
      </w:r>
      <w:proofErr w:type="gramEnd"/>
      <w:r w:rsidRPr="002B6070">
        <w:rPr>
          <w:rFonts w:ascii="Arial" w:eastAsia="Times New Roman" w:hAnsi="Arial" w:cs="Arial"/>
          <w:b/>
          <w:bCs/>
          <w:color w:val="FF0000"/>
          <w:kern w:val="0"/>
          <w:sz w:val="28"/>
          <w:szCs w:val="28"/>
          <w:u w:val="single"/>
          <w:shd w:val="clear" w:color="auto" w:fill="FFFFFF"/>
          <w:lang w:eastAsia="en-IN"/>
          <w14:ligatures w14:val="none"/>
        </w:rPr>
        <w:t>-</w:t>
      </w:r>
    </w:p>
    <w:p w14:paraId="44D2E019" w14:textId="6FA17CEC" w:rsidR="002B6070" w:rsidRPr="00702167" w:rsidRDefault="002B6070" w:rsidP="002B6070">
      <w:pPr>
        <w:jc w:val="both"/>
        <w:rPr>
          <w:rFonts w:ascii="Arial" w:eastAsia="Times New Roman" w:hAnsi="Arial" w:cs="Arial"/>
          <w:color w:val="FF0000"/>
          <w:kern w:val="0"/>
          <w:sz w:val="28"/>
          <w:szCs w:val="28"/>
          <w:shd w:val="clear" w:color="auto" w:fill="FFFFFF"/>
          <w:lang w:eastAsia="en-IN"/>
          <w14:ligatures w14:val="none"/>
        </w:rPr>
      </w:pPr>
      <w:proofErr w:type="spellStart"/>
      <w:r w:rsidRPr="002B6070">
        <w:rPr>
          <w:rFonts w:ascii="Arial" w:eastAsia="Times New Roman" w:hAnsi="Arial" w:cs="Arial"/>
          <w:color w:val="FF0000"/>
          <w:kern w:val="0"/>
          <w:sz w:val="28"/>
          <w:szCs w:val="28"/>
          <w:shd w:val="clear" w:color="auto" w:fill="FFFFFF"/>
          <w:lang w:eastAsia="en-IN"/>
          <w14:ligatures w14:val="none"/>
        </w:rPr>
        <w:t>Ideaz</w:t>
      </w:r>
      <w:proofErr w:type="spellEnd"/>
      <w:r w:rsidRPr="002B6070">
        <w:rPr>
          <w:rFonts w:ascii="Arial" w:eastAsia="Times New Roman" w:hAnsi="Arial" w:cs="Arial"/>
          <w:color w:val="FF0000"/>
          <w:kern w:val="0"/>
          <w:sz w:val="28"/>
          <w:szCs w:val="28"/>
          <w:shd w:val="clear" w:color="auto" w:fill="FFFFFF"/>
          <w:lang w:eastAsia="en-IN"/>
          <w14:ligatures w14:val="none"/>
        </w:rPr>
        <w:t xml:space="preserve"> Ventures is a specialized entity operating within our esteemed group. Our core objective is to provide comprehensive support to startup companies through expert guidance and consultancy services. We excel in offering professional advice across diverse domains, encompassing business, management, startup strategies, technology implementation, and financial management. In the rapidly evolving startup ecosystem of </w:t>
      </w:r>
      <w:r w:rsidRPr="002B6070">
        <w:rPr>
          <w:rFonts w:ascii="Arial" w:eastAsia="Times New Roman" w:hAnsi="Arial" w:cs="Arial"/>
          <w:color w:val="FF0000"/>
          <w:kern w:val="0"/>
          <w:sz w:val="28"/>
          <w:szCs w:val="28"/>
          <w:shd w:val="clear" w:color="auto" w:fill="FFFFFF"/>
          <w:lang w:eastAsia="en-IN"/>
          <w14:ligatures w14:val="none"/>
        </w:rPr>
        <w:lastRenderedPageBreak/>
        <w:t>India, where new ventures emerge continuously, our mission is clearly defined: to empower startups with the requisite knowledge and insights to effectively navigate the dynamic market landscape.</w:t>
      </w:r>
      <w:bookmarkStart w:id="0" w:name="_GoBack"/>
      <w:bookmarkEnd w:id="0"/>
    </w:p>
    <w:sectPr w:rsidR="002B6070" w:rsidRPr="007021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310A"/>
    <w:rsid w:val="00233F0D"/>
    <w:rsid w:val="002B6070"/>
    <w:rsid w:val="005F3D8A"/>
    <w:rsid w:val="00702167"/>
    <w:rsid w:val="009872C2"/>
    <w:rsid w:val="00CE310A"/>
    <w:rsid w:val="00D70236"/>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DAA811"/>
  <w15:chartTrackingRefBased/>
  <w15:docId w15:val="{B39FF13C-DC94-49C6-B912-CA9FEC2BD1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E310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17905113">
      <w:bodyDiv w:val="1"/>
      <w:marLeft w:val="0"/>
      <w:marRight w:val="0"/>
      <w:marTop w:val="0"/>
      <w:marBottom w:val="0"/>
      <w:divBdr>
        <w:top w:val="none" w:sz="0" w:space="0" w:color="auto"/>
        <w:left w:val="none" w:sz="0" w:space="0" w:color="auto"/>
        <w:bottom w:val="none" w:sz="0" w:space="0" w:color="auto"/>
        <w:right w:val="none" w:sz="0" w:space="0" w:color="auto"/>
      </w:divBdr>
    </w:div>
    <w:div w:id="18884886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371</Words>
  <Characters>2120</Characters>
  <Application>Microsoft Office Word</Application>
  <DocSecurity>0</DocSecurity>
  <Lines>17</Lines>
  <Paragraphs>4</Paragraphs>
  <ScaleCrop>false</ScaleCrop>
  <Company/>
  <LinksUpToDate>false</LinksUpToDate>
  <CharactersWithSpaces>2487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Rupesh Shah</dc:creator>
  <cp:keywords/>
  <dc:description/>
  <cp:lastModifiedBy>ADMIN</cp:lastModifiedBy>
  <cp:revision>5</cp:revision>
  <dcterms:created xsi:type="dcterms:W3CDTF">2024-04-12T09:46:00Z</dcterms:created>
  <dcterms:modified xsi:type="dcterms:W3CDTF">2024-04-16T08:43:00Z</dcterms:modified>
</cp:coreProperties>
</file>