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617EDE4" w14:textId="77777777" w:rsidR="00AF53F0" w:rsidRDefault="00AF53F0" w:rsidP="00AF53F0">
      <w:pPr>
        <w:pStyle w:val="BodyText2"/>
        <w:spacing w:after="0" w:line="240" w:lineRule="auto"/>
        <w:jc w:val="center"/>
        <w:rPr>
          <w:rFonts w:ascii="Times" w:hAnsi="Times"/>
          <w:b/>
          <w:sz w:val="60"/>
          <w:szCs w:val="60"/>
        </w:rPr>
      </w:pPr>
      <w:r>
        <w:rPr>
          <w:rFonts w:ascii="Times New Roman" w:hAnsi="Times New Roman" w:cs="Times New Roman"/>
          <w:noProof/>
        </w:rPr>
        <mc:AlternateContent>
          <mc:Choice Requires="wps">
            <w:drawing>
              <wp:anchor distT="0" distB="0" distL="114300" distR="114300" simplePos="0" relativeHeight="251661312" behindDoc="0" locked="0" layoutInCell="1" allowOverlap="1" wp14:anchorId="3DE0F602" wp14:editId="46C18BD1">
                <wp:simplePos x="0" y="0"/>
                <wp:positionH relativeFrom="column">
                  <wp:posOffset>3752850</wp:posOffset>
                </wp:positionH>
                <wp:positionV relativeFrom="paragraph">
                  <wp:posOffset>-723900</wp:posOffset>
                </wp:positionV>
                <wp:extent cx="2714625" cy="971550"/>
                <wp:effectExtent l="0" t="0" r="9525" b="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7E5A3878" w14:textId="77777777" w:rsidR="00356B26" w:rsidRDefault="00356B26" w:rsidP="00AF53F0">
                            <w:pPr>
                              <w:tabs>
                                <w:tab w:val="right" w:leader="underscore" w:pos="3960"/>
                              </w:tabs>
                              <w:spacing w:line="360" w:lineRule="auto"/>
                              <w:rPr>
                                <w:rFonts w:ascii="Times New Roman" w:hAnsi="Times New Roman" w:cs="Times New Roman"/>
                              </w:rPr>
                            </w:pPr>
                            <w:r>
                              <w:rPr>
                                <w:rFonts w:ascii="Times New Roman" w:hAnsi="Times New Roman" w:cs="Times New Roman"/>
                              </w:rPr>
                              <w:t xml:space="preserve">Contestant Number: </w:t>
                            </w:r>
                            <w:r>
                              <w:rPr>
                                <w:rFonts w:ascii="Times New Roman" w:hAnsi="Times New Roman" w:cs="Times New Roman"/>
                              </w:rPr>
                              <w:tab/>
                            </w:r>
                          </w:p>
                          <w:p w14:paraId="6635446F" w14:textId="77777777" w:rsidR="00356B26" w:rsidRDefault="00356B26" w:rsidP="00AF53F0">
                            <w:pPr>
                              <w:tabs>
                                <w:tab w:val="left" w:pos="2160"/>
                                <w:tab w:val="right" w:leader="underscore" w:pos="3960"/>
                              </w:tabs>
                              <w:spacing w:line="360" w:lineRule="auto"/>
                              <w:rPr>
                                <w:rFonts w:ascii="Times New Roman" w:hAnsi="Times New Roman" w:cs="Times New Roman"/>
                              </w:rPr>
                            </w:pPr>
                            <w:r>
                              <w:rPr>
                                <w:rFonts w:ascii="Times New Roman" w:hAnsi="Times New Roman" w:cs="Times New Roman"/>
                              </w:rPr>
                              <w:tab/>
                              <w:t xml:space="preserve">Time: </w:t>
                            </w:r>
                            <w:r>
                              <w:rPr>
                                <w:rFonts w:ascii="Times New Roman" w:hAnsi="Times New Roman" w:cs="Times New Roman"/>
                              </w:rPr>
                              <w:tab/>
                            </w:r>
                          </w:p>
                          <w:p w14:paraId="248F4572" w14:textId="77777777" w:rsidR="00356B26" w:rsidRDefault="00356B26" w:rsidP="00AF53F0">
                            <w:pPr>
                              <w:tabs>
                                <w:tab w:val="left" w:pos="2160"/>
                                <w:tab w:val="right" w:leader="underscore" w:pos="3960"/>
                              </w:tabs>
                              <w:spacing w:line="360" w:lineRule="auto"/>
                            </w:pPr>
                            <w:r>
                              <w:rPr>
                                <w:rFonts w:ascii="Times New Roman" w:hAnsi="Times New Roman" w:cs="Times New Roman"/>
                              </w:rPr>
                              <w:tab/>
                              <w:t xml:space="preserve">Rank: </w:t>
                            </w:r>
                            <w:r>
                              <w:rPr>
                                <w:rFonts w:ascii="Times New Roman" w:hAnsi="Times New Roman" w:cs="Times New Roman"/>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DE0F602" id="_x0000_t202" coordsize="21600,21600" o:spt="202" path="m,l,21600r21600,l21600,xe">
                <v:stroke joinstyle="miter"/>
                <v:path gradientshapeok="t" o:connecttype="rect"/>
              </v:shapetype>
              <v:shape id="Text Box 3" o:spid="_x0000_s1026" type="#_x0000_t202" style="position:absolute;left:0;text-align:left;margin-left:295.5pt;margin-top:-57pt;width:213.75pt;height:7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" stroked="f">
                <v:textbox>
                  <w:txbxContent>
                    <w:p w14:paraId="7E5A3878" w14:textId="77777777" w:rsidR="00356B26" w:rsidRDefault="00356B26" w:rsidP="00AF53F0">
                      <w:pPr>
                        <w:tabs>
                          <w:tab w:val="right" w:leader="underscore" w:pos="3960"/>
                        </w:tabs>
                        <w:spacing w:line="360" w:lineRule="auto"/>
                        <w:rPr>
                          <w:rFonts w:ascii="Times New Roman" w:hAnsi="Times New Roman" w:cs="Times New Roman"/>
                        </w:rPr>
                      </w:pPr>
                      <w:r>
                        <w:rPr>
                          <w:rFonts w:ascii="Times New Roman" w:hAnsi="Times New Roman" w:cs="Times New Roman"/>
                        </w:rPr>
                        <w:t xml:space="preserve">Contestant Number: </w:t>
                      </w:r>
                      <w:r>
                        <w:rPr>
                          <w:rFonts w:ascii="Times New Roman" w:hAnsi="Times New Roman" w:cs="Times New Roman"/>
                        </w:rPr>
                        <w:tab/>
                      </w:r>
                    </w:p>
                    <w:p w14:paraId="6635446F" w14:textId="77777777" w:rsidR="00356B26" w:rsidRDefault="00356B26" w:rsidP="00AF53F0">
                      <w:pPr>
                        <w:tabs>
                          <w:tab w:val="left" w:pos="2160"/>
                          <w:tab w:val="right" w:leader="underscore" w:pos="3960"/>
                        </w:tabs>
                        <w:spacing w:line="360" w:lineRule="auto"/>
                        <w:rPr>
                          <w:rFonts w:ascii="Times New Roman" w:hAnsi="Times New Roman" w:cs="Times New Roman"/>
                        </w:rPr>
                      </w:pPr>
                      <w:r>
                        <w:rPr>
                          <w:rFonts w:ascii="Times New Roman" w:hAnsi="Times New Roman" w:cs="Times New Roman"/>
                        </w:rPr>
                        <w:tab/>
                        <w:t xml:space="preserve">Time: </w:t>
                      </w:r>
                      <w:r>
                        <w:rPr>
                          <w:rFonts w:ascii="Times New Roman" w:hAnsi="Times New Roman" w:cs="Times New Roman"/>
                        </w:rPr>
                        <w:tab/>
                      </w:r>
                    </w:p>
                    <w:p w14:paraId="248F4572" w14:textId="77777777" w:rsidR="00356B26" w:rsidRDefault="00356B26" w:rsidP="00AF53F0">
                      <w:pPr>
                        <w:tabs>
                          <w:tab w:val="left" w:pos="2160"/>
                          <w:tab w:val="right" w:leader="underscore" w:pos="3960"/>
                        </w:tabs>
                        <w:spacing w:line="360" w:lineRule="auto"/>
                      </w:pPr>
                      <w:r>
                        <w:rPr>
                          <w:rFonts w:ascii="Times New Roman" w:hAnsi="Times New Roman" w:cs="Times New Roman"/>
                        </w:rPr>
                        <w:tab/>
                        <w:t xml:space="preserve">Rank: </w:t>
                      </w:r>
                      <w:r>
                        <w:rPr>
                          <w:rFonts w:ascii="Times New Roman" w:hAnsi="Times New Roman" w:cs="Times New Roman"/>
                        </w:rPr>
                        <w:tab/>
                      </w:r>
                    </w:p>
                  </w:txbxContent>
                </v:textbox>
              </v:shape>
            </w:pict>
          </mc:Fallback>
        </mc:AlternateContent>
      </w:r>
    </w:p>
    <w:p w14:paraId="04E9EEEE" w14:textId="5838632B" w:rsidR="00A61694" w:rsidRDefault="00A61694" w:rsidP="00AF53F0">
      <w:pPr>
        <w:pStyle w:val="BodyText2"/>
        <w:spacing w:after="0" w:line="240" w:lineRule="auto"/>
        <w:jc w:val="center"/>
        <w:rPr>
          <w:rFonts w:ascii="Times" w:hAnsi="Times"/>
          <w:b/>
          <w:sz w:val="60"/>
          <w:szCs w:val="60"/>
        </w:rPr>
      </w:pPr>
      <w:r>
        <w:rPr>
          <w:noProof/>
        </w:rPr>
        <w:drawing>
          <wp:inline distT="0" distB="0" distL="0" distR="0" wp14:anchorId="06414F94" wp14:editId="129683E9">
            <wp:extent cx="2839720" cy="854710"/>
            <wp:effectExtent l="0" t="0" r="0" b="2540"/>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720" cy="854710"/>
                    </a:xfrm>
                    <a:prstGeom prst="rect">
                      <a:avLst/>
                    </a:prstGeom>
                  </pic:spPr>
                </pic:pic>
              </a:graphicData>
            </a:graphic>
          </wp:inline>
        </w:drawing>
      </w:r>
    </w:p>
    <w:p w14:paraId="2D615AAA" w14:textId="49600D45" w:rsidR="003D397B" w:rsidRPr="003D397B" w:rsidRDefault="0029570E" w:rsidP="00AF53F0">
      <w:pPr>
        <w:pStyle w:val="BodyText2"/>
        <w:spacing w:after="0" w:line="240" w:lineRule="auto"/>
        <w:jc w:val="center"/>
        <w:rPr>
          <w:rFonts w:ascii="Times" w:hAnsi="Times"/>
          <w:b/>
          <w:sz w:val="56"/>
          <w:szCs w:val="56"/>
        </w:rPr>
      </w:pPr>
      <w:r>
        <w:rPr>
          <w:rFonts w:ascii="Times" w:hAnsi="Times"/>
          <w:b/>
          <w:sz w:val="60"/>
          <w:szCs w:val="60"/>
        </w:rPr>
        <w:t>ADVANCED</w:t>
      </w:r>
      <w:r w:rsidR="003D397B" w:rsidRPr="003D397B">
        <w:rPr>
          <w:rFonts w:ascii="Times" w:hAnsi="Times"/>
          <w:b/>
          <w:sz w:val="56"/>
          <w:szCs w:val="56"/>
        </w:rPr>
        <w:t xml:space="preserve"> ACCOUNTING</w:t>
      </w:r>
    </w:p>
    <w:p w14:paraId="0ADFF77A" w14:textId="1007DF99" w:rsidR="003D397B" w:rsidRDefault="003D397B" w:rsidP="00AF53F0">
      <w:pPr>
        <w:pStyle w:val="BodyText2"/>
        <w:spacing w:after="0" w:line="240" w:lineRule="auto"/>
        <w:jc w:val="center"/>
        <w:rPr>
          <w:rFonts w:ascii="Times" w:hAnsi="Times"/>
          <w:b/>
          <w:sz w:val="60"/>
          <w:szCs w:val="60"/>
        </w:rPr>
      </w:pPr>
      <w:r>
        <w:rPr>
          <w:rFonts w:ascii="Times" w:hAnsi="Times"/>
          <w:b/>
          <w:sz w:val="60"/>
          <w:szCs w:val="60"/>
        </w:rPr>
        <w:t>(1</w:t>
      </w:r>
      <w:r w:rsidR="0029570E">
        <w:rPr>
          <w:rFonts w:ascii="Times" w:hAnsi="Times"/>
          <w:b/>
          <w:sz w:val="60"/>
          <w:szCs w:val="60"/>
        </w:rPr>
        <w:t>1</w:t>
      </w:r>
      <w:r>
        <w:rPr>
          <w:rFonts w:ascii="Times" w:hAnsi="Times"/>
          <w:b/>
          <w:sz w:val="60"/>
          <w:szCs w:val="60"/>
        </w:rPr>
        <w:t>0</w:t>
      </w:r>
      <w:r w:rsidRPr="00E839EA">
        <w:rPr>
          <w:rFonts w:ascii="Times" w:hAnsi="Times"/>
          <w:b/>
          <w:sz w:val="60"/>
          <w:szCs w:val="60"/>
        </w:rPr>
        <w:t>)</w:t>
      </w:r>
    </w:p>
    <w:p w14:paraId="4D25B8A2" w14:textId="77777777" w:rsidR="003D397B" w:rsidRPr="00AF53F0" w:rsidRDefault="003D397B" w:rsidP="00AF53F0">
      <w:pPr>
        <w:pStyle w:val="BodyText2"/>
        <w:spacing w:after="0" w:line="240" w:lineRule="auto"/>
        <w:jc w:val="center"/>
        <w:rPr>
          <w:rFonts w:ascii="Times" w:hAnsi="Times"/>
          <w:b/>
          <w:sz w:val="12"/>
          <w:szCs w:val="12"/>
        </w:rPr>
      </w:pPr>
    </w:p>
    <w:p w14:paraId="3B28EE9D" w14:textId="759016E8" w:rsidR="003D397B" w:rsidRPr="00A61694" w:rsidRDefault="003A21F8" w:rsidP="00AF53F0">
      <w:pPr>
        <w:pStyle w:val="BodyText2"/>
        <w:spacing w:after="0" w:line="240" w:lineRule="auto"/>
        <w:jc w:val="center"/>
        <w:rPr>
          <w:rFonts w:ascii="Times" w:hAnsi="Times"/>
          <w:b/>
          <w:color w:val="C00000"/>
          <w:sz w:val="52"/>
        </w:rPr>
      </w:pPr>
      <w:r w:rsidRPr="00A61694">
        <w:rPr>
          <w:rFonts w:ascii="Times" w:hAnsi="Times"/>
          <w:b/>
          <w:color w:val="C00000"/>
          <w:sz w:val="52"/>
        </w:rPr>
        <w:t>STATE</w:t>
      </w:r>
      <w:r w:rsidR="003D397B" w:rsidRPr="00A61694">
        <w:rPr>
          <w:rFonts w:ascii="Times" w:hAnsi="Times"/>
          <w:b/>
          <w:color w:val="C00000"/>
          <w:sz w:val="52"/>
        </w:rPr>
        <w:t xml:space="preserve"> – 20</w:t>
      </w:r>
      <w:r w:rsidR="005B1689" w:rsidRPr="00A61694">
        <w:rPr>
          <w:rFonts w:ascii="Times" w:hAnsi="Times"/>
          <w:b/>
          <w:color w:val="C00000"/>
          <w:sz w:val="52"/>
        </w:rPr>
        <w:t>20</w:t>
      </w:r>
    </w:p>
    <w:p w14:paraId="3141DCC3" w14:textId="77777777" w:rsidR="00AF53F0" w:rsidRPr="00AF53F0" w:rsidRDefault="00AF53F0" w:rsidP="00AF53F0">
      <w:pPr>
        <w:pStyle w:val="BodyText2"/>
        <w:spacing w:after="0" w:line="240" w:lineRule="auto"/>
        <w:jc w:val="center"/>
        <w:rPr>
          <w:rFonts w:ascii="Times" w:hAnsi="Times"/>
          <w:b/>
          <w:color w:val="7030A0"/>
        </w:rPr>
      </w:pPr>
    </w:p>
    <w:p w14:paraId="2C56D168" w14:textId="77777777" w:rsidR="003D397B" w:rsidRDefault="003D397B" w:rsidP="00722C34">
      <w:pPr>
        <w:pStyle w:val="BodyText2"/>
        <w:spacing w:after="0" w:line="240" w:lineRule="auto"/>
        <w:rPr>
          <w:rFonts w:ascii="Times" w:hAnsi="Times"/>
          <w:b/>
        </w:rPr>
      </w:pPr>
      <w:r w:rsidRPr="00CC2F2B">
        <w:rPr>
          <w:rFonts w:ascii="Times" w:hAnsi="Times"/>
          <w:b/>
        </w:rPr>
        <w:t>CONCEPT KNOWLEDGE:</w:t>
      </w:r>
    </w:p>
    <w:p w14:paraId="44C33CBE" w14:textId="77777777" w:rsidR="00D255A4" w:rsidRPr="00722C34" w:rsidRDefault="00D255A4" w:rsidP="00722C34">
      <w:pPr>
        <w:pStyle w:val="BodyText2"/>
        <w:spacing w:after="0" w:line="240" w:lineRule="auto"/>
        <w:rPr>
          <w:rFonts w:ascii="Times" w:hAnsi="Times"/>
          <w:b/>
        </w:rPr>
      </w:pPr>
    </w:p>
    <w:p w14:paraId="19AC4A7E" w14:textId="2A72C938" w:rsidR="003D397B" w:rsidRDefault="001C3CE5" w:rsidP="003D397B">
      <w:pPr>
        <w:tabs>
          <w:tab w:val="left" w:pos="6300"/>
          <w:tab w:val="left" w:leader="underscore" w:pos="8010"/>
        </w:tabs>
        <w:ind w:left="1440" w:right="-810"/>
        <w:rPr>
          <w:rFonts w:ascii="Times" w:hAnsi="Times"/>
          <w:sz w:val="22"/>
          <w:szCs w:val="22"/>
        </w:rPr>
      </w:pPr>
      <w:r>
        <w:rPr>
          <w:rFonts w:ascii="Times" w:hAnsi="Times"/>
          <w:sz w:val="22"/>
          <w:szCs w:val="22"/>
        </w:rPr>
        <w:t>Multiple Choice (</w:t>
      </w:r>
      <w:r w:rsidR="00D255A4">
        <w:rPr>
          <w:rFonts w:ascii="Times" w:hAnsi="Times"/>
          <w:sz w:val="22"/>
          <w:szCs w:val="22"/>
        </w:rPr>
        <w:t>30</w:t>
      </w:r>
      <w:r w:rsidR="001A0955">
        <w:rPr>
          <w:rFonts w:ascii="Times" w:hAnsi="Times"/>
          <w:sz w:val="22"/>
          <w:szCs w:val="22"/>
        </w:rPr>
        <w:t xml:space="preserve"> @ 2 points each)</w:t>
      </w:r>
      <w:r w:rsidR="001A0955">
        <w:rPr>
          <w:rFonts w:ascii="Times" w:hAnsi="Times"/>
          <w:sz w:val="22"/>
          <w:szCs w:val="22"/>
        </w:rPr>
        <w:tab/>
      </w:r>
      <w:r w:rsidR="001A0955">
        <w:rPr>
          <w:rFonts w:ascii="Times" w:hAnsi="Times"/>
          <w:sz w:val="22"/>
          <w:szCs w:val="22"/>
        </w:rPr>
        <w:tab/>
        <w:t xml:space="preserve"> (</w:t>
      </w:r>
      <w:r w:rsidR="00D255A4">
        <w:rPr>
          <w:rFonts w:ascii="Times" w:hAnsi="Times"/>
          <w:sz w:val="22"/>
          <w:szCs w:val="22"/>
        </w:rPr>
        <w:t>6</w:t>
      </w:r>
      <w:r w:rsidR="003D397B" w:rsidRPr="00CC2F2B">
        <w:rPr>
          <w:rFonts w:ascii="Times" w:hAnsi="Times"/>
          <w:sz w:val="22"/>
          <w:szCs w:val="22"/>
        </w:rPr>
        <w:t>0 points)</w:t>
      </w:r>
    </w:p>
    <w:p w14:paraId="37DF25B4" w14:textId="77777777" w:rsidR="00D62308" w:rsidRPr="00CC2F2B" w:rsidRDefault="00D62308" w:rsidP="00D62308">
      <w:pPr>
        <w:tabs>
          <w:tab w:val="left" w:pos="5580"/>
          <w:tab w:val="left" w:leader="underscore" w:pos="7380"/>
          <w:tab w:val="left" w:leader="underscore" w:pos="8010"/>
        </w:tabs>
        <w:ind w:right="-810"/>
        <w:rPr>
          <w:rFonts w:ascii="Times" w:hAnsi="Times"/>
          <w:sz w:val="22"/>
          <w:szCs w:val="22"/>
        </w:rPr>
      </w:pPr>
    </w:p>
    <w:p w14:paraId="359B8F2D" w14:textId="77777777" w:rsidR="003D397B" w:rsidRDefault="003D397B" w:rsidP="003D397B">
      <w:pPr>
        <w:tabs>
          <w:tab w:val="left" w:pos="5580"/>
          <w:tab w:val="left" w:leader="underscore" w:pos="7380"/>
          <w:tab w:val="left" w:leader="underscore" w:pos="8010"/>
        </w:tabs>
        <w:ind w:right="-810"/>
        <w:rPr>
          <w:rFonts w:ascii="Times" w:hAnsi="Times"/>
          <w:b/>
          <w:szCs w:val="22"/>
        </w:rPr>
      </w:pPr>
      <w:r w:rsidRPr="00CC2F2B">
        <w:rPr>
          <w:rFonts w:ascii="Times" w:hAnsi="Times"/>
          <w:b/>
          <w:szCs w:val="22"/>
        </w:rPr>
        <w:t>APPLICATION KNOWLEDGE:</w:t>
      </w:r>
    </w:p>
    <w:p w14:paraId="4D294EDC" w14:textId="77777777" w:rsidR="00D255A4" w:rsidRPr="00CC2F2B" w:rsidRDefault="00D255A4" w:rsidP="003D397B">
      <w:pPr>
        <w:tabs>
          <w:tab w:val="left" w:pos="5580"/>
          <w:tab w:val="left" w:leader="underscore" w:pos="7380"/>
          <w:tab w:val="left" w:leader="underscore" w:pos="8010"/>
        </w:tabs>
        <w:ind w:right="-810"/>
        <w:rPr>
          <w:rFonts w:ascii="Times" w:hAnsi="Times"/>
          <w:b/>
          <w:szCs w:val="22"/>
        </w:rPr>
      </w:pPr>
    </w:p>
    <w:p w14:paraId="2BD071A4" w14:textId="211E988A" w:rsidR="003D397B" w:rsidRPr="00CC2F2B" w:rsidRDefault="00D96BA5" w:rsidP="003D397B">
      <w:pPr>
        <w:tabs>
          <w:tab w:val="left" w:pos="6300"/>
          <w:tab w:val="left" w:leader="underscore" w:pos="8010"/>
        </w:tabs>
        <w:spacing w:after="240"/>
        <w:ind w:left="1440" w:right="-810"/>
        <w:rPr>
          <w:rFonts w:ascii="Times" w:hAnsi="Times"/>
          <w:sz w:val="22"/>
          <w:szCs w:val="22"/>
        </w:rPr>
      </w:pPr>
      <w:r>
        <w:rPr>
          <w:rFonts w:ascii="Times" w:hAnsi="Times"/>
          <w:sz w:val="22"/>
          <w:szCs w:val="22"/>
        </w:rPr>
        <w:t>Short Answer (</w:t>
      </w:r>
      <w:r w:rsidR="00DE6A15">
        <w:rPr>
          <w:rFonts w:ascii="Times" w:hAnsi="Times"/>
          <w:sz w:val="22"/>
          <w:szCs w:val="22"/>
        </w:rPr>
        <w:t>22</w:t>
      </w:r>
      <w:r>
        <w:rPr>
          <w:rFonts w:ascii="Times" w:hAnsi="Times"/>
          <w:sz w:val="22"/>
          <w:szCs w:val="22"/>
        </w:rPr>
        <w:t xml:space="preserve"> </w:t>
      </w:r>
      <w:r w:rsidR="007D2648">
        <w:rPr>
          <w:rFonts w:ascii="Times" w:hAnsi="Times"/>
          <w:sz w:val="22"/>
          <w:szCs w:val="22"/>
        </w:rPr>
        <w:t xml:space="preserve">@ </w:t>
      </w:r>
      <w:r w:rsidR="00DE6A15">
        <w:rPr>
          <w:rFonts w:ascii="Times" w:hAnsi="Times"/>
          <w:sz w:val="22"/>
          <w:szCs w:val="22"/>
        </w:rPr>
        <w:t>2</w:t>
      </w:r>
      <w:r w:rsidR="007D2648">
        <w:rPr>
          <w:rFonts w:ascii="Times" w:hAnsi="Times"/>
          <w:sz w:val="22"/>
          <w:szCs w:val="22"/>
        </w:rPr>
        <w:t xml:space="preserve"> points each)</w:t>
      </w:r>
      <w:r w:rsidR="003D397B" w:rsidRPr="00CC2F2B">
        <w:rPr>
          <w:rFonts w:ascii="Times" w:hAnsi="Times"/>
          <w:sz w:val="22"/>
          <w:szCs w:val="22"/>
        </w:rPr>
        <w:tab/>
      </w:r>
      <w:r w:rsidR="003D397B" w:rsidRPr="00CC2F2B">
        <w:rPr>
          <w:rFonts w:ascii="Times" w:hAnsi="Times"/>
          <w:sz w:val="22"/>
          <w:szCs w:val="22"/>
        </w:rPr>
        <w:tab/>
        <w:t xml:space="preserve"> (</w:t>
      </w:r>
      <w:r w:rsidR="00DE6A15">
        <w:rPr>
          <w:rFonts w:ascii="Times" w:hAnsi="Times"/>
          <w:sz w:val="22"/>
          <w:szCs w:val="22"/>
        </w:rPr>
        <w:t>44</w:t>
      </w:r>
      <w:r w:rsidR="007D2648">
        <w:rPr>
          <w:rFonts w:ascii="Times" w:hAnsi="Times"/>
          <w:sz w:val="22"/>
          <w:szCs w:val="22"/>
        </w:rPr>
        <w:t xml:space="preserve"> </w:t>
      </w:r>
      <w:r w:rsidR="003D397B" w:rsidRPr="00CC2F2B">
        <w:rPr>
          <w:rFonts w:ascii="Times" w:hAnsi="Times"/>
          <w:sz w:val="22"/>
          <w:szCs w:val="22"/>
        </w:rPr>
        <w:t>points)</w:t>
      </w:r>
    </w:p>
    <w:p w14:paraId="1BCBB125" w14:textId="616BC8B0" w:rsidR="003D397B" w:rsidRDefault="003D397B" w:rsidP="003D397B">
      <w:pPr>
        <w:tabs>
          <w:tab w:val="left" w:pos="6300"/>
          <w:tab w:val="left" w:leader="underscore" w:pos="8010"/>
        </w:tabs>
        <w:spacing w:after="240"/>
        <w:ind w:left="1440" w:right="-810"/>
        <w:rPr>
          <w:rFonts w:ascii="Times" w:hAnsi="Times"/>
          <w:sz w:val="22"/>
          <w:szCs w:val="22"/>
        </w:rPr>
      </w:pPr>
      <w:r w:rsidRPr="00CC2F2B">
        <w:rPr>
          <w:rFonts w:ascii="Times" w:hAnsi="Times"/>
          <w:sz w:val="22"/>
          <w:szCs w:val="22"/>
        </w:rPr>
        <w:t xml:space="preserve">Job </w:t>
      </w:r>
      <w:r w:rsidR="007C59A6">
        <w:rPr>
          <w:rFonts w:ascii="Times" w:hAnsi="Times"/>
          <w:sz w:val="22"/>
          <w:szCs w:val="22"/>
        </w:rPr>
        <w:t>1</w:t>
      </w:r>
      <w:r w:rsidRPr="00CC2F2B">
        <w:rPr>
          <w:rFonts w:ascii="Times" w:hAnsi="Times"/>
          <w:sz w:val="22"/>
          <w:szCs w:val="22"/>
        </w:rPr>
        <w:t xml:space="preserve">:  </w:t>
      </w:r>
      <w:r w:rsidR="00DE6A15">
        <w:rPr>
          <w:rFonts w:ascii="Times" w:hAnsi="Times"/>
          <w:sz w:val="22"/>
          <w:szCs w:val="22"/>
        </w:rPr>
        <w:t xml:space="preserve">Horizontal Analysis </w:t>
      </w:r>
      <w:r w:rsidR="00DE0FB7">
        <w:rPr>
          <w:rFonts w:ascii="Times" w:hAnsi="Times"/>
          <w:sz w:val="22"/>
          <w:szCs w:val="22"/>
        </w:rPr>
        <w:t>(</w:t>
      </w:r>
      <w:r w:rsidR="00AC169F">
        <w:rPr>
          <w:rFonts w:ascii="Times" w:hAnsi="Times"/>
          <w:sz w:val="22"/>
          <w:szCs w:val="22"/>
        </w:rPr>
        <w:t xml:space="preserve">54 </w:t>
      </w:r>
      <w:r w:rsidR="00DE0FB7">
        <w:rPr>
          <w:rFonts w:ascii="Times" w:hAnsi="Times"/>
          <w:sz w:val="22"/>
          <w:szCs w:val="22"/>
        </w:rPr>
        <w:t>@ 1 point</w:t>
      </w:r>
      <w:r w:rsidR="00DA76BF">
        <w:rPr>
          <w:rFonts w:ascii="Times" w:hAnsi="Times"/>
          <w:sz w:val="22"/>
          <w:szCs w:val="22"/>
        </w:rPr>
        <w:t xml:space="preserve"> each)</w:t>
      </w:r>
      <w:r w:rsidRPr="00CC2F2B">
        <w:rPr>
          <w:rFonts w:ascii="Times" w:hAnsi="Times"/>
          <w:sz w:val="22"/>
          <w:szCs w:val="22"/>
        </w:rPr>
        <w:tab/>
      </w:r>
      <w:r w:rsidRPr="00553036">
        <w:rPr>
          <w:rFonts w:ascii="Times" w:hAnsi="Times"/>
          <w:sz w:val="22"/>
          <w:szCs w:val="22"/>
        </w:rPr>
        <w:tab/>
      </w:r>
      <w:r>
        <w:rPr>
          <w:rFonts w:ascii="Times" w:hAnsi="Times"/>
          <w:sz w:val="22"/>
          <w:szCs w:val="22"/>
        </w:rPr>
        <w:t xml:space="preserve"> (</w:t>
      </w:r>
      <w:r w:rsidR="00AC169F">
        <w:rPr>
          <w:rFonts w:ascii="Times" w:hAnsi="Times"/>
          <w:sz w:val="22"/>
          <w:szCs w:val="22"/>
        </w:rPr>
        <w:t xml:space="preserve">54 </w:t>
      </w:r>
      <w:r w:rsidRPr="00CC2F2B">
        <w:rPr>
          <w:rFonts w:ascii="Times" w:hAnsi="Times"/>
          <w:sz w:val="22"/>
          <w:szCs w:val="22"/>
        </w:rPr>
        <w:t>points)</w:t>
      </w:r>
    </w:p>
    <w:p w14:paraId="3EF682CA" w14:textId="7EFF042A" w:rsidR="004B1BFE" w:rsidRDefault="0072556A" w:rsidP="003D397B">
      <w:pPr>
        <w:tabs>
          <w:tab w:val="left" w:pos="6300"/>
          <w:tab w:val="left" w:leader="underscore" w:pos="8010"/>
        </w:tabs>
        <w:spacing w:after="240"/>
        <w:ind w:left="1440" w:right="-810"/>
        <w:rPr>
          <w:rFonts w:ascii="Times" w:hAnsi="Times"/>
          <w:sz w:val="22"/>
          <w:szCs w:val="22"/>
        </w:rPr>
      </w:pPr>
      <w:r>
        <w:rPr>
          <w:rFonts w:ascii="Times" w:hAnsi="Times"/>
          <w:sz w:val="22"/>
          <w:szCs w:val="22"/>
        </w:rPr>
        <w:t xml:space="preserve">Job </w:t>
      </w:r>
      <w:r w:rsidR="007C59A6">
        <w:rPr>
          <w:rFonts w:ascii="Times" w:hAnsi="Times"/>
          <w:sz w:val="22"/>
          <w:szCs w:val="22"/>
        </w:rPr>
        <w:t>2</w:t>
      </w:r>
      <w:r>
        <w:rPr>
          <w:rFonts w:ascii="Times" w:hAnsi="Times"/>
          <w:sz w:val="22"/>
          <w:szCs w:val="22"/>
        </w:rPr>
        <w:t xml:space="preserve">:  </w:t>
      </w:r>
      <w:r w:rsidR="00DE6A15">
        <w:rPr>
          <w:rFonts w:ascii="Times" w:hAnsi="Times"/>
          <w:sz w:val="22"/>
          <w:szCs w:val="22"/>
        </w:rPr>
        <w:t>Financial Ratios</w:t>
      </w:r>
      <w:r w:rsidR="00DA76BF">
        <w:rPr>
          <w:rFonts w:ascii="Times" w:hAnsi="Times"/>
          <w:sz w:val="22"/>
          <w:szCs w:val="22"/>
        </w:rPr>
        <w:t xml:space="preserve"> (</w:t>
      </w:r>
      <w:r w:rsidR="00CF1E0D">
        <w:rPr>
          <w:rFonts w:ascii="Times" w:hAnsi="Times"/>
          <w:sz w:val="22"/>
          <w:szCs w:val="22"/>
        </w:rPr>
        <w:t xml:space="preserve">13 </w:t>
      </w:r>
      <w:r w:rsidR="00DA76BF">
        <w:rPr>
          <w:rFonts w:ascii="Times" w:hAnsi="Times"/>
          <w:sz w:val="22"/>
          <w:szCs w:val="22"/>
        </w:rPr>
        <w:t xml:space="preserve">@ </w:t>
      </w:r>
      <w:r w:rsidR="00CF1E0D">
        <w:rPr>
          <w:rFonts w:ascii="Times" w:hAnsi="Times"/>
          <w:sz w:val="22"/>
          <w:szCs w:val="22"/>
        </w:rPr>
        <w:t>3</w:t>
      </w:r>
      <w:r w:rsidR="00DA76BF">
        <w:rPr>
          <w:rFonts w:ascii="Times" w:hAnsi="Times"/>
          <w:sz w:val="22"/>
          <w:szCs w:val="22"/>
        </w:rPr>
        <w:t xml:space="preserve"> point</w:t>
      </w:r>
      <w:r w:rsidR="00CF1E0D">
        <w:rPr>
          <w:rFonts w:ascii="Times" w:hAnsi="Times"/>
          <w:sz w:val="22"/>
          <w:szCs w:val="22"/>
        </w:rPr>
        <w:t>s</w:t>
      </w:r>
      <w:r w:rsidR="00DA76BF">
        <w:rPr>
          <w:rFonts w:ascii="Times" w:hAnsi="Times"/>
          <w:sz w:val="22"/>
          <w:szCs w:val="22"/>
        </w:rPr>
        <w:t xml:space="preserve"> each)</w:t>
      </w:r>
      <w:r w:rsidR="004B1BFE">
        <w:rPr>
          <w:rFonts w:ascii="Times" w:hAnsi="Times"/>
          <w:sz w:val="22"/>
          <w:szCs w:val="22"/>
        </w:rPr>
        <w:tab/>
      </w:r>
      <w:r w:rsidR="004B1BFE" w:rsidRPr="00553036">
        <w:rPr>
          <w:rFonts w:ascii="Times" w:hAnsi="Times"/>
          <w:sz w:val="22"/>
          <w:szCs w:val="22"/>
        </w:rPr>
        <w:tab/>
      </w:r>
      <w:r w:rsidR="004B1BFE">
        <w:rPr>
          <w:rFonts w:ascii="Times" w:hAnsi="Times"/>
          <w:sz w:val="22"/>
          <w:szCs w:val="22"/>
        </w:rPr>
        <w:t xml:space="preserve"> (</w:t>
      </w:r>
      <w:r w:rsidR="00CF1E0D">
        <w:rPr>
          <w:rFonts w:ascii="Times" w:hAnsi="Times"/>
          <w:sz w:val="22"/>
          <w:szCs w:val="22"/>
        </w:rPr>
        <w:t xml:space="preserve">39 </w:t>
      </w:r>
      <w:r w:rsidR="004B1BFE">
        <w:rPr>
          <w:rFonts w:ascii="Times" w:hAnsi="Times"/>
          <w:sz w:val="22"/>
          <w:szCs w:val="22"/>
        </w:rPr>
        <w:t>points)</w:t>
      </w:r>
    </w:p>
    <w:p w14:paraId="6BDE6E2D" w14:textId="77777777" w:rsidR="003D397B" w:rsidRPr="003D397B" w:rsidRDefault="003D397B" w:rsidP="003D397B">
      <w:pPr>
        <w:tabs>
          <w:tab w:val="left" w:pos="2160"/>
          <w:tab w:val="left" w:pos="6300"/>
          <w:tab w:val="left" w:leader="underscore" w:pos="8010"/>
        </w:tabs>
        <w:ind w:right="-810"/>
        <w:rPr>
          <w:rFonts w:ascii="Times" w:hAnsi="Times"/>
          <w:b/>
          <w:i/>
          <w:sz w:val="8"/>
          <w:szCs w:val="8"/>
        </w:rPr>
      </w:pPr>
      <w:r w:rsidRPr="00CC2F2B">
        <w:rPr>
          <w:rFonts w:ascii="Times" w:hAnsi="Times"/>
          <w:b/>
          <w:i/>
          <w:sz w:val="22"/>
          <w:szCs w:val="22"/>
        </w:rPr>
        <w:tab/>
      </w:r>
    </w:p>
    <w:p w14:paraId="4F35A1AB" w14:textId="4E7A43E4" w:rsidR="003D397B" w:rsidRPr="00CC2F2B" w:rsidRDefault="003D397B" w:rsidP="003D397B">
      <w:pPr>
        <w:tabs>
          <w:tab w:val="left" w:pos="2070"/>
          <w:tab w:val="left" w:pos="6300"/>
          <w:tab w:val="left" w:leader="underscore" w:pos="8010"/>
        </w:tabs>
        <w:ind w:right="-810"/>
        <w:rPr>
          <w:rFonts w:ascii="Times" w:hAnsi="Times"/>
          <w:b/>
          <w:i/>
          <w:szCs w:val="22"/>
        </w:rPr>
      </w:pPr>
      <w:r w:rsidRPr="00CC2F2B">
        <w:rPr>
          <w:rFonts w:ascii="Times" w:hAnsi="Times"/>
          <w:b/>
          <w:i/>
          <w:sz w:val="28"/>
          <w:szCs w:val="22"/>
        </w:rPr>
        <w:tab/>
      </w:r>
      <w:r w:rsidRPr="00CC2F2B">
        <w:rPr>
          <w:rFonts w:ascii="Times" w:hAnsi="Times"/>
          <w:b/>
          <w:i/>
          <w:szCs w:val="22"/>
        </w:rPr>
        <w:t>TOTAL POINTS</w:t>
      </w:r>
      <w:r w:rsidRPr="00CC2F2B">
        <w:rPr>
          <w:rFonts w:ascii="Times" w:hAnsi="Times"/>
          <w:b/>
          <w:i/>
          <w:szCs w:val="22"/>
        </w:rPr>
        <w:tab/>
      </w:r>
      <w:r w:rsidRPr="00CC2F2B">
        <w:rPr>
          <w:rFonts w:ascii="Times" w:hAnsi="Times"/>
          <w:b/>
          <w:i/>
          <w:szCs w:val="22"/>
        </w:rPr>
        <w:tab/>
        <w:t xml:space="preserve"> (</w:t>
      </w:r>
      <w:r w:rsidR="00CF1E0D">
        <w:rPr>
          <w:rFonts w:ascii="Times" w:hAnsi="Times"/>
          <w:b/>
          <w:i/>
          <w:szCs w:val="22"/>
        </w:rPr>
        <w:t xml:space="preserve">197 </w:t>
      </w:r>
      <w:r w:rsidRPr="00CC2F2B">
        <w:rPr>
          <w:rFonts w:ascii="Times" w:hAnsi="Times"/>
          <w:b/>
          <w:i/>
          <w:szCs w:val="22"/>
        </w:rPr>
        <w:t>points)</w:t>
      </w:r>
    </w:p>
    <w:p w14:paraId="5787F78F" w14:textId="77777777" w:rsidR="003D397B" w:rsidRPr="003D397B" w:rsidRDefault="003D397B" w:rsidP="003D397B">
      <w:pPr>
        <w:ind w:right="-810"/>
        <w:jc w:val="both"/>
        <w:rPr>
          <w:rFonts w:ascii="Times" w:hAnsi="Times"/>
          <w:sz w:val="16"/>
          <w:szCs w:val="16"/>
        </w:rPr>
      </w:pPr>
    </w:p>
    <w:p w14:paraId="16310C02" w14:textId="77777777" w:rsidR="003D397B" w:rsidRPr="00AF53F0" w:rsidRDefault="003D397B" w:rsidP="003D397B">
      <w:pPr>
        <w:tabs>
          <w:tab w:val="left" w:pos="1440"/>
          <w:tab w:val="left" w:pos="2880"/>
          <w:tab w:val="left" w:pos="6480"/>
          <w:tab w:val="right" w:pos="8640"/>
        </w:tabs>
        <w:rPr>
          <w:rFonts w:ascii="Times" w:hAnsi="Times"/>
          <w:b/>
          <w:iCs/>
          <w:sz w:val="8"/>
          <w:szCs w:val="8"/>
        </w:rPr>
      </w:pPr>
    </w:p>
    <w:p w14:paraId="72A66125" w14:textId="77777777" w:rsidR="003D397B" w:rsidRPr="00CC2F2B" w:rsidRDefault="003D397B" w:rsidP="003D397B">
      <w:pPr>
        <w:tabs>
          <w:tab w:val="left" w:pos="1440"/>
          <w:tab w:val="left" w:pos="2880"/>
          <w:tab w:val="left" w:pos="6480"/>
          <w:tab w:val="right" w:pos="8640"/>
        </w:tabs>
        <w:rPr>
          <w:rFonts w:ascii="Times" w:hAnsi="Times"/>
          <w:b/>
          <w:iCs/>
        </w:rPr>
      </w:pPr>
      <w:r w:rsidRPr="00CC2F2B">
        <w:rPr>
          <w:rFonts w:ascii="Times" w:hAnsi="Times"/>
          <w:b/>
          <w:iCs/>
          <w:noProof/>
        </w:rPr>
        <mc:AlternateContent>
          <mc:Choice Requires="wps">
            <w:drawing>
              <wp:anchor distT="0" distB="0" distL="114300" distR="114300" simplePos="0" relativeHeight="251659264" behindDoc="1" locked="0" layoutInCell="1" allowOverlap="1" wp14:anchorId="6E12B393" wp14:editId="5E8013B3">
                <wp:simplePos x="0" y="0"/>
                <wp:positionH relativeFrom="column">
                  <wp:posOffset>-80010</wp:posOffset>
                </wp:positionH>
                <wp:positionV relativeFrom="paragraph">
                  <wp:posOffset>45720</wp:posOffset>
                </wp:positionV>
                <wp:extent cx="6296025" cy="14954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495425"/>
                        </a:xfrm>
                        <a:prstGeom prst="rect">
                          <a:avLst/>
                        </a:prstGeom>
                        <a:solidFill>
                          <a:srgbClr val="D8D8D8"/>
                        </a:solidFill>
                        <a:ln w="9525">
                          <a:solidFill>
                            <a:srgbClr val="000000"/>
                          </a:solidFill>
                          <a:miter lim="800000"/>
                          <a:headEnd/>
                          <a:tailEnd/>
                        </a:ln>
                      </wps:spPr>
                      <wps:txbx>
                        <w:txbxContent>
                          <w:p w14:paraId="7CE1CDAB" w14:textId="77777777" w:rsidR="00356B26" w:rsidRDefault="00356B26" w:rsidP="003D397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12B393" id="_x0000_s1027" type="#_x0000_t202" style="position:absolute;margin-left:-6.3pt;margin-top:3.6pt;width:495.75pt;height:117.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" fillcolor="#d8d8d8">
                <v:textbox>
                  <w:txbxContent>
                    <w:p w14:paraId="7CE1CDAB" w14:textId="77777777" w:rsidR="00356B26" w:rsidRDefault="00356B26" w:rsidP="003D397B"/>
                  </w:txbxContent>
                </v:textbox>
              </v:shape>
            </w:pict>
          </mc:Fallback>
        </mc:AlternateContent>
      </w:r>
    </w:p>
    <w:p w14:paraId="73E9C006" w14:textId="77777777" w:rsidR="003D397B" w:rsidRPr="00CC2F2B" w:rsidRDefault="003D397B" w:rsidP="003D397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w:hAnsi="Times"/>
          <w:b/>
          <w:sz w:val="22"/>
        </w:rPr>
      </w:pPr>
      <w:r w:rsidRPr="00CC2F2B">
        <w:rPr>
          <w:rFonts w:ascii="Times" w:hAnsi="Times"/>
          <w:b/>
          <w:sz w:val="22"/>
        </w:rPr>
        <w:t xml:space="preserve">Failure to adhere to any of the following rules will result in disqualification: </w:t>
      </w:r>
    </w:p>
    <w:p w14:paraId="6978A27C" w14:textId="77777777" w:rsidR="003D397B" w:rsidRPr="00CC2F2B" w:rsidRDefault="003D397B" w:rsidP="003D397B">
      <w:pPr>
        <w:numPr>
          <w:ilvl w:val="0"/>
          <w:numId w:val="1"/>
        </w:numPr>
        <w:tabs>
          <w:tab w:val="clear" w:pos="5760"/>
        </w:tabs>
        <w:ind w:left="1260" w:right="90" w:hanging="360"/>
        <w:rPr>
          <w:rFonts w:ascii="Times" w:hAnsi="Times"/>
          <w:b/>
          <w:sz w:val="22"/>
        </w:rPr>
      </w:pPr>
      <w:r w:rsidRPr="00CC2F2B">
        <w:rPr>
          <w:rFonts w:ascii="Times" w:hAnsi="Times"/>
          <w:b/>
          <w:sz w:val="22"/>
        </w:rPr>
        <w:t>Contestant must hand in this test booklet and all printouts. Failure to do so will result in disqualification.</w:t>
      </w:r>
    </w:p>
    <w:p w14:paraId="53FE5613" w14:textId="77777777" w:rsidR="003D397B" w:rsidRPr="00CC2F2B" w:rsidRDefault="003D397B" w:rsidP="003D397B">
      <w:pPr>
        <w:numPr>
          <w:ilvl w:val="0"/>
          <w:numId w:val="1"/>
        </w:numPr>
        <w:tabs>
          <w:tab w:val="clear" w:pos="5760"/>
        </w:tabs>
        <w:ind w:left="1260" w:right="90" w:hanging="360"/>
        <w:rPr>
          <w:rFonts w:ascii="Times" w:hAnsi="Times"/>
          <w:b/>
          <w:sz w:val="22"/>
        </w:rPr>
      </w:pPr>
      <w:r w:rsidRPr="00CC2F2B">
        <w:rPr>
          <w:rFonts w:ascii="Times" w:hAnsi="Times"/>
          <w:b/>
          <w:sz w:val="22"/>
        </w:rPr>
        <w:t>No equipment, supplies, or materials other than those specified for this event are allowed in the testing area.  No previous BPA tests and/or sample tests or facsimile (handwritten, photocopied, or keyed) are allowed in the testing area.</w:t>
      </w:r>
    </w:p>
    <w:p w14:paraId="5F38E760" w14:textId="77777777" w:rsidR="003D397B" w:rsidRPr="00CC2F2B" w:rsidRDefault="003D397B" w:rsidP="003D397B">
      <w:pPr>
        <w:numPr>
          <w:ilvl w:val="0"/>
          <w:numId w:val="1"/>
        </w:numPr>
        <w:tabs>
          <w:tab w:val="clear" w:pos="5760"/>
        </w:tabs>
        <w:ind w:left="1260" w:right="90" w:hanging="360"/>
        <w:rPr>
          <w:rFonts w:ascii="Times" w:hAnsi="Times"/>
          <w:sz w:val="22"/>
          <w:szCs w:val="22"/>
        </w:rPr>
      </w:pPr>
      <w:r w:rsidRPr="00CC2F2B">
        <w:rPr>
          <w:rFonts w:ascii="Times" w:hAnsi="Times"/>
          <w:b/>
          <w:sz w:val="22"/>
        </w:rPr>
        <w:t xml:space="preserve">Electronic devices will be monitored according to ACT standards. </w:t>
      </w:r>
    </w:p>
    <w:p w14:paraId="25112ADD" w14:textId="77777777" w:rsidR="003D397B" w:rsidRPr="00CC2F2B" w:rsidRDefault="003D397B" w:rsidP="003D397B">
      <w:pPr>
        <w:pStyle w:val="Header"/>
        <w:tabs>
          <w:tab w:val="clear" w:pos="4320"/>
          <w:tab w:val="clear" w:pos="8640"/>
          <w:tab w:val="left" w:pos="-1440"/>
        </w:tabs>
        <w:jc w:val="center"/>
        <w:rPr>
          <w:rFonts w:ascii="Times" w:hAnsi="Times"/>
          <w:sz w:val="22"/>
        </w:rPr>
      </w:pPr>
    </w:p>
    <w:p w14:paraId="1EA623B9" w14:textId="77777777" w:rsidR="003D397B" w:rsidRPr="003D397B" w:rsidRDefault="003D397B" w:rsidP="003D397B">
      <w:pPr>
        <w:widowControl w:val="0"/>
        <w:tabs>
          <w:tab w:val="left" w:pos="-360"/>
        </w:tabs>
        <w:ind w:right="90"/>
        <w:jc w:val="center"/>
        <w:rPr>
          <w:rFonts w:ascii="Times" w:hAnsi="Times"/>
          <w:sz w:val="8"/>
          <w:szCs w:val="8"/>
        </w:rPr>
      </w:pPr>
    </w:p>
    <w:p w14:paraId="66B535F7" w14:textId="77777777" w:rsidR="003D397B" w:rsidRPr="00CC2F2B" w:rsidRDefault="003D397B" w:rsidP="00AF53F0">
      <w:pPr>
        <w:widowControl w:val="0"/>
        <w:tabs>
          <w:tab w:val="left" w:pos="-360"/>
        </w:tabs>
        <w:spacing w:before="120"/>
        <w:ind w:right="90"/>
        <w:jc w:val="center"/>
        <w:rPr>
          <w:rFonts w:ascii="Times" w:hAnsi="Times"/>
          <w:sz w:val="22"/>
          <w:szCs w:val="19"/>
        </w:rPr>
      </w:pPr>
      <w:r w:rsidRPr="00CC2F2B">
        <w:rPr>
          <w:rFonts w:ascii="Times" w:hAnsi="Times"/>
          <w:sz w:val="22"/>
          <w:szCs w:val="19"/>
        </w:rPr>
        <w:t>No more than ten (10) minutes orientation</w:t>
      </w:r>
    </w:p>
    <w:p w14:paraId="50E422B1" w14:textId="23D33DF6" w:rsidR="003D397B" w:rsidRPr="00CC2F2B" w:rsidRDefault="003D397B" w:rsidP="003D397B">
      <w:pPr>
        <w:widowControl w:val="0"/>
        <w:tabs>
          <w:tab w:val="left" w:pos="-360"/>
        </w:tabs>
        <w:ind w:right="90"/>
        <w:jc w:val="center"/>
        <w:rPr>
          <w:rFonts w:ascii="Times" w:hAnsi="Times"/>
          <w:sz w:val="22"/>
          <w:szCs w:val="19"/>
        </w:rPr>
      </w:pPr>
      <w:r w:rsidRPr="00CC2F2B">
        <w:rPr>
          <w:rFonts w:ascii="Times" w:hAnsi="Times"/>
          <w:sz w:val="22"/>
          <w:szCs w:val="19"/>
        </w:rPr>
        <w:t xml:space="preserve">No more than </w:t>
      </w:r>
      <w:r w:rsidR="00EE7842">
        <w:rPr>
          <w:rFonts w:ascii="Times" w:hAnsi="Times"/>
          <w:sz w:val="22"/>
          <w:szCs w:val="19"/>
        </w:rPr>
        <w:t>ninety (</w:t>
      </w:r>
      <w:r w:rsidRPr="00CC2F2B">
        <w:rPr>
          <w:rFonts w:ascii="Times" w:hAnsi="Times"/>
          <w:sz w:val="22"/>
          <w:szCs w:val="19"/>
        </w:rPr>
        <w:t>90</w:t>
      </w:r>
      <w:r w:rsidR="00EE7842">
        <w:rPr>
          <w:rFonts w:ascii="Times" w:hAnsi="Times"/>
          <w:sz w:val="22"/>
          <w:szCs w:val="19"/>
        </w:rPr>
        <w:t>)</w:t>
      </w:r>
      <w:r w:rsidRPr="00CC2F2B">
        <w:rPr>
          <w:rFonts w:ascii="Times" w:hAnsi="Times"/>
          <w:sz w:val="22"/>
          <w:szCs w:val="19"/>
        </w:rPr>
        <w:t xml:space="preserve"> minutes testing time</w:t>
      </w:r>
    </w:p>
    <w:p w14:paraId="5B13B199" w14:textId="77777777" w:rsidR="003D397B" w:rsidRPr="00CC2F2B" w:rsidRDefault="003D397B" w:rsidP="003D397B">
      <w:pPr>
        <w:widowControl w:val="0"/>
        <w:tabs>
          <w:tab w:val="left" w:pos="-360"/>
        </w:tabs>
        <w:ind w:right="90"/>
        <w:jc w:val="center"/>
        <w:rPr>
          <w:rFonts w:ascii="Times" w:hAnsi="Times"/>
          <w:sz w:val="22"/>
          <w:szCs w:val="22"/>
        </w:rPr>
      </w:pPr>
      <w:r w:rsidRPr="00CC2F2B">
        <w:rPr>
          <w:rFonts w:ascii="Times" w:hAnsi="Times"/>
          <w:sz w:val="22"/>
          <w:szCs w:val="19"/>
        </w:rPr>
        <w:t>No more than ten (10) minutes wrap-up</w:t>
      </w:r>
    </w:p>
    <w:p w14:paraId="1D91177F" w14:textId="77777777" w:rsidR="003D397B" w:rsidRPr="003D397B" w:rsidRDefault="003D397B" w:rsidP="003D397B">
      <w:pPr>
        <w:tabs>
          <w:tab w:val="left" w:pos="-1440"/>
        </w:tabs>
        <w:jc w:val="center"/>
        <w:rPr>
          <w:rFonts w:ascii="Times" w:hAnsi="Times"/>
          <w:sz w:val="8"/>
          <w:szCs w:val="8"/>
        </w:rPr>
      </w:pPr>
    </w:p>
    <w:p w14:paraId="623F1F9A"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br/>
        <w:t xml:space="preserve">Property of Business Professionals of America.  </w:t>
      </w:r>
    </w:p>
    <w:p w14:paraId="2AAC4731"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t xml:space="preserve">May be reproduced only for use in the Business Professionals of America </w:t>
      </w:r>
    </w:p>
    <w:p w14:paraId="2E33DA06"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rPr>
      </w:pPr>
      <w:r w:rsidRPr="00CC2F2B">
        <w:rPr>
          <w:rFonts w:ascii="Times" w:hAnsi="Times"/>
          <w:i/>
          <w:sz w:val="22"/>
          <w:szCs w:val="22"/>
        </w:rPr>
        <w:t>Workplace Skills Assessment Program</w:t>
      </w:r>
      <w:r w:rsidRPr="00CC2F2B">
        <w:rPr>
          <w:rFonts w:ascii="Times" w:hAnsi="Times"/>
          <w:sz w:val="22"/>
          <w:szCs w:val="22"/>
        </w:rPr>
        <w:t xml:space="preserve"> competition.</w:t>
      </w:r>
      <w:r w:rsidRPr="00CC2F2B">
        <w:rPr>
          <w:rFonts w:ascii="Times" w:hAnsi="Times"/>
          <w:sz w:val="22"/>
          <w:szCs w:val="22"/>
        </w:rPr>
        <w:br/>
      </w:r>
    </w:p>
    <w:p w14:paraId="2D73E428" w14:textId="77777777" w:rsidR="003D397B" w:rsidRDefault="003D397B"/>
    <w:p w14:paraId="52048D20" w14:textId="77777777" w:rsidR="003D397B" w:rsidRPr="00CC2F2B" w:rsidRDefault="003D397B" w:rsidP="003D397B">
      <w:pPr>
        <w:pStyle w:val="Heading1"/>
        <w:jc w:val="center"/>
        <w:rPr>
          <w:rFonts w:ascii="Times" w:hAnsi="Times"/>
          <w:sz w:val="24"/>
          <w:szCs w:val="22"/>
        </w:rPr>
      </w:pPr>
      <w:r w:rsidRPr="00CC2F2B">
        <w:rPr>
          <w:rFonts w:ascii="Times" w:hAnsi="Times"/>
          <w:sz w:val="24"/>
          <w:szCs w:val="22"/>
        </w:rPr>
        <w:t>General Instructions</w:t>
      </w:r>
    </w:p>
    <w:p w14:paraId="13A6E01E" w14:textId="77777777" w:rsidR="003D397B" w:rsidRPr="00CC2F2B" w:rsidRDefault="003D397B" w:rsidP="003D397B">
      <w:pPr>
        <w:rPr>
          <w:rFonts w:ascii="Times" w:hAnsi="Times"/>
          <w:sz w:val="22"/>
          <w:szCs w:val="22"/>
        </w:rPr>
      </w:pPr>
    </w:p>
    <w:p w14:paraId="03F08A10" w14:textId="77777777" w:rsidR="003D397B" w:rsidRPr="00CC2F2B" w:rsidRDefault="003D397B" w:rsidP="003D397B">
      <w:pPr>
        <w:rPr>
          <w:rFonts w:ascii="Times" w:hAnsi="Times"/>
          <w:sz w:val="22"/>
          <w:szCs w:val="22"/>
        </w:rPr>
      </w:pPr>
      <w:r w:rsidRPr="00CC2F2B">
        <w:rPr>
          <w:rFonts w:ascii="Times" w:hAnsi="Times"/>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3DED2CE7" w14:textId="77777777" w:rsidR="003D397B" w:rsidRPr="00CC2F2B" w:rsidRDefault="003D397B" w:rsidP="003D397B">
      <w:pPr>
        <w:rPr>
          <w:rFonts w:ascii="Times" w:hAnsi="Times"/>
          <w:sz w:val="22"/>
          <w:szCs w:val="22"/>
        </w:rPr>
      </w:pPr>
    </w:p>
    <w:p w14:paraId="4EE07062" w14:textId="77777777" w:rsidR="003D397B" w:rsidRPr="00CC2F2B" w:rsidRDefault="003D397B" w:rsidP="003D397B">
      <w:pPr>
        <w:rPr>
          <w:rFonts w:ascii="Times" w:hAnsi="Times"/>
          <w:sz w:val="22"/>
          <w:szCs w:val="22"/>
        </w:rPr>
      </w:pPr>
      <w:r w:rsidRPr="00CC2F2B">
        <w:rPr>
          <w:rFonts w:ascii="Times" w:hAnsi="Times"/>
          <w:sz w:val="22"/>
          <w:szCs w:val="22"/>
        </w:rPr>
        <w:t>You will have 90 minutes to complete your work. The test is divided into two parts:  concept knowledge and application of knowledge.</w:t>
      </w:r>
    </w:p>
    <w:p w14:paraId="134450F9" w14:textId="77777777" w:rsidR="003D397B" w:rsidRPr="00CC2F2B" w:rsidRDefault="003D397B" w:rsidP="003D397B">
      <w:pPr>
        <w:rPr>
          <w:rFonts w:ascii="Times" w:hAnsi="Times"/>
          <w:sz w:val="22"/>
          <w:szCs w:val="22"/>
        </w:rPr>
      </w:pPr>
    </w:p>
    <w:p w14:paraId="3EE30D1D" w14:textId="77777777" w:rsidR="003D397B" w:rsidRPr="00CC2F2B" w:rsidRDefault="003D397B" w:rsidP="003D397B">
      <w:pPr>
        <w:rPr>
          <w:rFonts w:ascii="Times" w:hAnsi="Times"/>
          <w:sz w:val="22"/>
          <w:szCs w:val="22"/>
        </w:rPr>
      </w:pPr>
      <w:r w:rsidRPr="00CC2F2B">
        <w:rPr>
          <w:rFonts w:ascii="Times" w:hAnsi="Times"/>
          <w:sz w:val="22"/>
          <w:szCs w:val="22"/>
        </w:rPr>
        <w:t xml:space="preserve">Your name and/or school name should NOT appear on any work you submit for grading. Write your contestant number in the provided space. Staple all pages in order before you turn in your test. </w:t>
      </w:r>
    </w:p>
    <w:p w14:paraId="277AF544" w14:textId="77777777" w:rsidR="003D397B" w:rsidRPr="00CC2F2B" w:rsidRDefault="003D397B" w:rsidP="003D397B">
      <w:pPr>
        <w:rPr>
          <w:rFonts w:ascii="Times" w:hAnsi="Times"/>
          <w:sz w:val="22"/>
          <w:szCs w:val="22"/>
        </w:rPr>
      </w:pPr>
    </w:p>
    <w:p w14:paraId="3320027A" w14:textId="77777777" w:rsidR="003D397B" w:rsidRPr="00CC2F2B" w:rsidRDefault="003D397B" w:rsidP="003D397B">
      <w:pPr>
        <w:rPr>
          <w:rFonts w:ascii="Times" w:hAnsi="Times"/>
          <w:sz w:val="22"/>
          <w:szCs w:val="22"/>
        </w:rPr>
      </w:pPr>
      <w:r w:rsidRPr="00CC2F2B">
        <w:rPr>
          <w:rFonts w:ascii="Times" w:hAnsi="Times"/>
          <w:sz w:val="22"/>
          <w:szCs w:val="22"/>
        </w:rPr>
        <w:t>Assumptions to make when taking this assessment:</w:t>
      </w:r>
    </w:p>
    <w:p w14:paraId="6E0BD4D0" w14:textId="77777777" w:rsidR="003D397B" w:rsidRPr="00CC2F2B" w:rsidRDefault="003D397B" w:rsidP="003D397B">
      <w:pPr>
        <w:rPr>
          <w:rFonts w:ascii="Times" w:hAnsi="Times"/>
          <w:sz w:val="22"/>
          <w:szCs w:val="22"/>
        </w:rPr>
      </w:pPr>
    </w:p>
    <w:p w14:paraId="002528D0" w14:textId="77777777" w:rsidR="001E418A" w:rsidRDefault="001E418A" w:rsidP="001E418A">
      <w:pPr>
        <w:pStyle w:val="ListParagraph"/>
        <w:numPr>
          <w:ilvl w:val="0"/>
          <w:numId w:val="2"/>
        </w:numPr>
        <w:rPr>
          <w:rFonts w:ascii="Times" w:hAnsi="Times"/>
          <w:sz w:val="22"/>
          <w:szCs w:val="22"/>
        </w:rPr>
      </w:pPr>
      <w:r>
        <w:rPr>
          <w:rFonts w:ascii="Times" w:hAnsi="Times"/>
          <w:sz w:val="22"/>
          <w:szCs w:val="22"/>
        </w:rPr>
        <w:t>Round</w:t>
      </w:r>
      <w:r w:rsidRPr="00CC2F2B">
        <w:rPr>
          <w:rFonts w:ascii="Times" w:hAnsi="Times"/>
          <w:sz w:val="22"/>
          <w:szCs w:val="22"/>
        </w:rPr>
        <w:t xml:space="preserve"> calculations at the final step</w:t>
      </w:r>
      <w:r>
        <w:rPr>
          <w:rFonts w:ascii="Times" w:hAnsi="Times"/>
          <w:sz w:val="22"/>
          <w:szCs w:val="22"/>
        </w:rPr>
        <w:t xml:space="preserve"> to two decimals</w:t>
      </w:r>
      <w:r w:rsidRPr="00CC2F2B">
        <w:rPr>
          <w:rFonts w:ascii="Times" w:hAnsi="Times"/>
          <w:sz w:val="22"/>
          <w:szCs w:val="22"/>
        </w:rPr>
        <w:t>.</w:t>
      </w:r>
    </w:p>
    <w:p w14:paraId="2C9B5342" w14:textId="77777777" w:rsidR="001E418A" w:rsidRDefault="001E418A" w:rsidP="001E418A">
      <w:pPr>
        <w:rPr>
          <w:rFonts w:ascii="Times" w:hAnsi="Times"/>
          <w:sz w:val="22"/>
          <w:szCs w:val="22"/>
        </w:rPr>
      </w:pPr>
    </w:p>
    <w:p w14:paraId="5DD5DE72" w14:textId="77777777" w:rsidR="001E418A" w:rsidRPr="004574FB" w:rsidRDefault="001E418A" w:rsidP="001E418A">
      <w:pPr>
        <w:pStyle w:val="ListParagraph"/>
        <w:numPr>
          <w:ilvl w:val="0"/>
          <w:numId w:val="2"/>
        </w:numPr>
        <w:rPr>
          <w:rFonts w:ascii="Times" w:hAnsi="Times"/>
          <w:sz w:val="22"/>
          <w:szCs w:val="22"/>
        </w:rPr>
      </w:pPr>
      <w:r>
        <w:rPr>
          <w:rFonts w:ascii="Times" w:hAnsi="Times"/>
          <w:sz w:val="22"/>
          <w:szCs w:val="22"/>
        </w:rPr>
        <w:t>Round all percentages to one decimal place.</w:t>
      </w:r>
    </w:p>
    <w:p w14:paraId="70C3B0F9" w14:textId="77777777" w:rsidR="001E418A" w:rsidRPr="00CC2F2B" w:rsidRDefault="001E418A" w:rsidP="001E418A">
      <w:pPr>
        <w:rPr>
          <w:rFonts w:ascii="Times" w:hAnsi="Times"/>
          <w:sz w:val="22"/>
          <w:szCs w:val="22"/>
        </w:rPr>
      </w:pPr>
    </w:p>
    <w:p w14:paraId="1E694070" w14:textId="77777777" w:rsidR="001E418A" w:rsidRPr="00CC2F2B" w:rsidRDefault="001E418A" w:rsidP="001E418A">
      <w:pPr>
        <w:pStyle w:val="ListParagraph"/>
        <w:numPr>
          <w:ilvl w:val="0"/>
          <w:numId w:val="2"/>
        </w:numPr>
        <w:rPr>
          <w:rFonts w:ascii="Times" w:hAnsi="Times"/>
          <w:sz w:val="22"/>
          <w:szCs w:val="22"/>
        </w:rPr>
      </w:pPr>
      <w:r w:rsidRPr="00CC2F2B">
        <w:rPr>
          <w:rFonts w:ascii="Times" w:hAnsi="Times"/>
          <w:sz w:val="22"/>
          <w:szCs w:val="22"/>
        </w:rPr>
        <w:t>Use 360 days for interest calculations.</w:t>
      </w:r>
    </w:p>
    <w:p w14:paraId="7AB4782F" w14:textId="6A721AB9" w:rsidR="00121880" w:rsidRDefault="003D397B" w:rsidP="0029570E">
      <w:pPr>
        <w:rPr>
          <w:rFonts w:ascii="Times" w:hAnsi="Times"/>
          <w:b/>
          <w:sz w:val="28"/>
          <w:szCs w:val="28"/>
          <w:u w:val="single"/>
        </w:rPr>
      </w:pPr>
      <w:r w:rsidRPr="00CC2F2B">
        <w:rPr>
          <w:rFonts w:ascii="Times" w:hAnsi="Times"/>
          <w:b/>
          <w:sz w:val="28"/>
          <w:szCs w:val="28"/>
          <w:u w:val="single"/>
        </w:rPr>
        <w:br w:type="page"/>
      </w:r>
      <w:bookmarkStart w:id="0" w:name="_GoBack"/>
      <w:bookmarkEnd w:id="0"/>
    </w:p>
    <w:p w14:paraId="7359B14D" w14:textId="77777777" w:rsidR="00655516" w:rsidRPr="00DC5559" w:rsidRDefault="00655516" w:rsidP="00655516">
      <w:pPr>
        <w:tabs>
          <w:tab w:val="right" w:pos="720"/>
          <w:tab w:val="right" w:pos="1080"/>
          <w:tab w:val="left" w:pos="1440"/>
        </w:tabs>
        <w:ind w:left="1440" w:right="-450" w:hanging="1440"/>
        <w:rPr>
          <w:rFonts w:ascii="Times" w:hAnsi="Times"/>
          <w:b/>
          <w:sz w:val="28"/>
          <w:szCs w:val="28"/>
          <w:u w:val="single"/>
        </w:rPr>
      </w:pPr>
      <w:r w:rsidRPr="00DC5559">
        <w:rPr>
          <w:rFonts w:ascii="Times" w:hAnsi="Times"/>
          <w:b/>
          <w:sz w:val="28"/>
          <w:szCs w:val="28"/>
          <w:u w:val="single"/>
        </w:rPr>
        <w:t>MULTIPLE CHOICE</w:t>
      </w:r>
    </w:p>
    <w:p w14:paraId="52F3DA2C" w14:textId="77777777" w:rsidR="00655516" w:rsidRDefault="00655516" w:rsidP="00655516">
      <w:pPr>
        <w:tabs>
          <w:tab w:val="right" w:pos="1080"/>
          <w:tab w:val="left" w:pos="2340"/>
        </w:tabs>
        <w:ind w:right="-450"/>
        <w:rPr>
          <w:rFonts w:ascii="Times" w:hAnsi="Times"/>
        </w:rPr>
      </w:pPr>
      <w:r w:rsidRPr="00DC5559">
        <w:rPr>
          <w:rFonts w:ascii="Times" w:hAnsi="Times"/>
          <w:b/>
          <w:i/>
        </w:rPr>
        <w:t xml:space="preserve">Directions:  </w:t>
      </w:r>
      <w:r>
        <w:rPr>
          <w:rFonts w:ascii="Times" w:hAnsi="Times"/>
        </w:rPr>
        <w:t>Read each question carefully and place the answer that best matches the question or statement on the Scantron sheet or directly on the test copy.</w:t>
      </w:r>
    </w:p>
    <w:p w14:paraId="7005A5EB" w14:textId="77777777" w:rsidR="00655516" w:rsidRDefault="00655516" w:rsidP="00655516">
      <w:pPr>
        <w:tabs>
          <w:tab w:val="right" w:pos="1080"/>
          <w:tab w:val="left" w:pos="2340"/>
        </w:tabs>
        <w:ind w:right="-450"/>
        <w:rPr>
          <w:rFonts w:ascii="Times" w:hAnsi="Times"/>
        </w:rPr>
      </w:pPr>
    </w:p>
    <w:p w14:paraId="6B23F67A" w14:textId="152A330F" w:rsidR="00773A7E" w:rsidRDefault="00655516" w:rsidP="00CB2775">
      <w:pPr>
        <w:tabs>
          <w:tab w:val="right" w:pos="540"/>
          <w:tab w:val="left" w:pos="900"/>
          <w:tab w:val="left" w:pos="1260"/>
        </w:tabs>
        <w:ind w:left="720" w:right="-540" w:hanging="720"/>
        <w:rPr>
          <w:rFonts w:ascii="Times" w:hAnsi="Times"/>
        </w:rPr>
      </w:pPr>
      <w:r>
        <w:rPr>
          <w:rFonts w:ascii="Times" w:hAnsi="Times"/>
        </w:rPr>
        <w:tab/>
        <w:t>1.</w:t>
      </w:r>
      <w:r>
        <w:rPr>
          <w:rFonts w:ascii="Times" w:hAnsi="Times"/>
        </w:rPr>
        <w:tab/>
      </w:r>
      <w:r w:rsidR="00773A7E">
        <w:rPr>
          <w:rFonts w:ascii="Times" w:hAnsi="Times"/>
        </w:rPr>
        <w:tab/>
      </w:r>
      <w:r w:rsidR="00CB2775">
        <w:rPr>
          <w:rFonts w:ascii="Times" w:hAnsi="Times"/>
        </w:rPr>
        <w:t>Which of the following is a benefit of selling on credit?</w:t>
      </w:r>
    </w:p>
    <w:p w14:paraId="5D5589A1" w14:textId="7AE8C40B"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CB2775">
        <w:rPr>
          <w:rFonts w:ascii="Times" w:hAnsi="Times"/>
        </w:rPr>
        <w:t>Revenues are increased by making sales to a wider range of customers.</w:t>
      </w:r>
    </w:p>
    <w:p w14:paraId="358DCC24" w14:textId="2E110FD9"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CB2775">
        <w:rPr>
          <w:rFonts w:ascii="Times" w:hAnsi="Times"/>
        </w:rPr>
        <w:t>Cash is received sooner.</w:t>
      </w:r>
    </w:p>
    <w:p w14:paraId="1BDD5513" w14:textId="2B49E271"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CB2775">
        <w:rPr>
          <w:rFonts w:ascii="Times" w:hAnsi="Times"/>
        </w:rPr>
        <w:t>Expenses are reduced by making the sales easier.</w:t>
      </w:r>
    </w:p>
    <w:p w14:paraId="15158522" w14:textId="06034839"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CB2775">
        <w:rPr>
          <w:rFonts w:ascii="Times" w:hAnsi="Times"/>
        </w:rPr>
        <w:t>Some customers do not pay, creating an expense.</w:t>
      </w:r>
    </w:p>
    <w:p w14:paraId="75A12AE9" w14:textId="77777777" w:rsidR="00655516" w:rsidRDefault="00655516" w:rsidP="00F66ABC">
      <w:pPr>
        <w:tabs>
          <w:tab w:val="right" w:pos="540"/>
          <w:tab w:val="left" w:pos="900"/>
          <w:tab w:val="left" w:pos="1260"/>
        </w:tabs>
        <w:rPr>
          <w:rFonts w:ascii="Times" w:hAnsi="Times"/>
        </w:rPr>
      </w:pPr>
    </w:p>
    <w:p w14:paraId="42F82A60" w14:textId="1344054A" w:rsidR="00655516" w:rsidRDefault="00655516" w:rsidP="001E6CC2">
      <w:pPr>
        <w:tabs>
          <w:tab w:val="right" w:pos="540"/>
          <w:tab w:val="left" w:pos="900"/>
          <w:tab w:val="left" w:pos="1260"/>
        </w:tabs>
        <w:ind w:right="-450"/>
        <w:rPr>
          <w:rFonts w:ascii="Times" w:hAnsi="Times"/>
        </w:rPr>
      </w:pPr>
      <w:r>
        <w:rPr>
          <w:rFonts w:ascii="Times" w:hAnsi="Times"/>
        </w:rPr>
        <w:tab/>
        <w:t>2.</w:t>
      </w:r>
      <w:r>
        <w:rPr>
          <w:rFonts w:ascii="Times" w:hAnsi="Times"/>
        </w:rPr>
        <w:tab/>
      </w:r>
      <w:r w:rsidR="00CB2775">
        <w:rPr>
          <w:rFonts w:ascii="Times" w:hAnsi="Times"/>
        </w:rPr>
        <w:t>Which method of depreciation always produces the most depreciation in the first year?</w:t>
      </w:r>
    </w:p>
    <w:p w14:paraId="457E76EC" w14:textId="1B31BF9D"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CB2775">
        <w:rPr>
          <w:rFonts w:ascii="Times" w:hAnsi="Times"/>
        </w:rPr>
        <w:t>sum-of-years’ digits</w:t>
      </w:r>
    </w:p>
    <w:p w14:paraId="1FA5119B" w14:textId="6EE30625"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CB2775">
        <w:rPr>
          <w:rFonts w:ascii="Times" w:hAnsi="Times"/>
        </w:rPr>
        <w:t>double-declining balance</w:t>
      </w:r>
    </w:p>
    <w:p w14:paraId="1AA120EE" w14:textId="550139D5"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CB2775">
        <w:rPr>
          <w:rFonts w:ascii="Times" w:hAnsi="Times"/>
        </w:rPr>
        <w:t>straight-line</w:t>
      </w:r>
    </w:p>
    <w:p w14:paraId="32791816" w14:textId="4B42AC48"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CB2775">
        <w:rPr>
          <w:rFonts w:ascii="Times" w:hAnsi="Times"/>
        </w:rPr>
        <w:t>all produce the same</w:t>
      </w:r>
    </w:p>
    <w:p w14:paraId="6A9DE4B9" w14:textId="77777777" w:rsidR="001D58B7" w:rsidRDefault="001D58B7" w:rsidP="00F66ABC">
      <w:pPr>
        <w:tabs>
          <w:tab w:val="right" w:pos="540"/>
          <w:tab w:val="left" w:pos="900"/>
          <w:tab w:val="left" w:pos="1260"/>
        </w:tabs>
        <w:rPr>
          <w:rFonts w:ascii="Times" w:hAnsi="Times"/>
        </w:rPr>
      </w:pPr>
    </w:p>
    <w:p w14:paraId="3DF39AF0" w14:textId="77777777" w:rsidR="00CB2775" w:rsidRDefault="001D58B7" w:rsidP="00CB2775">
      <w:pPr>
        <w:tabs>
          <w:tab w:val="right" w:pos="540"/>
          <w:tab w:val="left" w:pos="900"/>
          <w:tab w:val="left" w:pos="1260"/>
        </w:tabs>
        <w:rPr>
          <w:rFonts w:ascii="Times" w:hAnsi="Times"/>
        </w:rPr>
      </w:pPr>
      <w:r>
        <w:rPr>
          <w:rFonts w:ascii="Times" w:hAnsi="Times"/>
        </w:rPr>
        <w:tab/>
        <w:t>3.</w:t>
      </w:r>
      <w:r>
        <w:rPr>
          <w:rFonts w:ascii="Times" w:hAnsi="Times"/>
        </w:rPr>
        <w:tab/>
      </w:r>
      <w:r w:rsidR="00CB2775">
        <w:rPr>
          <w:rFonts w:ascii="Times" w:hAnsi="Times"/>
        </w:rPr>
        <w:t xml:space="preserve">If a customer is given a price reduction on a slightly damaged item, which of the </w:t>
      </w:r>
    </w:p>
    <w:p w14:paraId="0E01ADF0" w14:textId="6E894250" w:rsidR="00BC04B4" w:rsidRDefault="00CB2775" w:rsidP="00CB2775">
      <w:pPr>
        <w:tabs>
          <w:tab w:val="right" w:pos="540"/>
          <w:tab w:val="left" w:pos="900"/>
          <w:tab w:val="left" w:pos="1260"/>
        </w:tabs>
        <w:rPr>
          <w:rFonts w:ascii="Times" w:hAnsi="Times"/>
        </w:rPr>
      </w:pPr>
      <w:r>
        <w:rPr>
          <w:rFonts w:ascii="Times" w:hAnsi="Times"/>
        </w:rPr>
        <w:tab/>
      </w:r>
      <w:r>
        <w:rPr>
          <w:rFonts w:ascii="Times" w:hAnsi="Times"/>
        </w:rPr>
        <w:tab/>
        <w:t>following accounts will be debited?</w:t>
      </w:r>
    </w:p>
    <w:p w14:paraId="428CCB6A" w14:textId="03AE1AAE"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CB2775">
        <w:rPr>
          <w:rFonts w:ascii="Times" w:hAnsi="Times"/>
        </w:rPr>
        <w:t>Sales</w:t>
      </w:r>
    </w:p>
    <w:p w14:paraId="2E64828B" w14:textId="0F17CBFF"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CB2775">
        <w:rPr>
          <w:rFonts w:ascii="Times" w:hAnsi="Times"/>
        </w:rPr>
        <w:t>Sales Returns &amp; Allowances</w:t>
      </w:r>
    </w:p>
    <w:p w14:paraId="60F0CA96" w14:textId="6D159578"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CB2775">
        <w:rPr>
          <w:rFonts w:ascii="Times" w:hAnsi="Times"/>
        </w:rPr>
        <w:t>Purchases</w:t>
      </w:r>
    </w:p>
    <w:p w14:paraId="1098D042" w14:textId="4C658984"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CB2775">
        <w:rPr>
          <w:rFonts w:ascii="Times" w:hAnsi="Times"/>
        </w:rPr>
        <w:t>Purchases Returns and Allowances</w:t>
      </w:r>
    </w:p>
    <w:p w14:paraId="517A3FCE" w14:textId="77777777" w:rsidR="001D58B7" w:rsidRDefault="001D58B7" w:rsidP="00F66ABC">
      <w:pPr>
        <w:tabs>
          <w:tab w:val="right" w:pos="540"/>
          <w:tab w:val="left" w:pos="900"/>
          <w:tab w:val="left" w:pos="1260"/>
        </w:tabs>
        <w:rPr>
          <w:rFonts w:ascii="Times" w:hAnsi="Times"/>
        </w:rPr>
      </w:pPr>
    </w:p>
    <w:p w14:paraId="587FED6F" w14:textId="77777777" w:rsidR="00147F9B" w:rsidRDefault="001D58B7" w:rsidP="00F86795">
      <w:pPr>
        <w:tabs>
          <w:tab w:val="right" w:pos="540"/>
          <w:tab w:val="left" w:pos="900"/>
          <w:tab w:val="left" w:pos="1260"/>
        </w:tabs>
        <w:rPr>
          <w:rFonts w:ascii="Times" w:hAnsi="Times"/>
        </w:rPr>
      </w:pPr>
      <w:r>
        <w:rPr>
          <w:rFonts w:ascii="Times" w:hAnsi="Times"/>
        </w:rPr>
        <w:tab/>
        <w:t>4.</w:t>
      </w:r>
      <w:r>
        <w:rPr>
          <w:rFonts w:ascii="Times" w:hAnsi="Times"/>
        </w:rPr>
        <w:tab/>
      </w:r>
      <w:r w:rsidR="00CB2775">
        <w:rPr>
          <w:rFonts w:ascii="Times" w:hAnsi="Times"/>
        </w:rPr>
        <w:t xml:space="preserve">The Golden Goddess Company purchased a new piece of spa equipment for $96,000 on </w:t>
      </w:r>
    </w:p>
    <w:p w14:paraId="73957AB9" w14:textId="77777777" w:rsidR="00147F9B" w:rsidRDefault="00147F9B" w:rsidP="00F86795">
      <w:pPr>
        <w:tabs>
          <w:tab w:val="right" w:pos="540"/>
          <w:tab w:val="left" w:pos="900"/>
          <w:tab w:val="left" w:pos="1260"/>
        </w:tabs>
        <w:rPr>
          <w:rFonts w:ascii="Times" w:hAnsi="Times"/>
        </w:rPr>
      </w:pPr>
      <w:r>
        <w:rPr>
          <w:rFonts w:ascii="Times" w:hAnsi="Times"/>
        </w:rPr>
        <w:tab/>
      </w:r>
      <w:r>
        <w:rPr>
          <w:rFonts w:ascii="Times" w:hAnsi="Times"/>
        </w:rPr>
        <w:tab/>
      </w:r>
      <w:r w:rsidR="00CB2775">
        <w:rPr>
          <w:rFonts w:ascii="Times" w:hAnsi="Times"/>
        </w:rPr>
        <w:t xml:space="preserve">January 18.  The company estimated that the spa equipment will last for </w:t>
      </w:r>
      <w:r>
        <w:rPr>
          <w:rFonts w:ascii="Times" w:hAnsi="Times"/>
        </w:rPr>
        <w:t xml:space="preserve">6 years, </w:t>
      </w:r>
    </w:p>
    <w:p w14:paraId="2E0DAF6C" w14:textId="77777777" w:rsidR="00147F9B" w:rsidRDefault="00147F9B" w:rsidP="00F86795">
      <w:pPr>
        <w:tabs>
          <w:tab w:val="right" w:pos="540"/>
          <w:tab w:val="left" w:pos="900"/>
          <w:tab w:val="left" w:pos="1260"/>
        </w:tabs>
        <w:rPr>
          <w:rFonts w:ascii="Times" w:hAnsi="Times"/>
        </w:rPr>
      </w:pPr>
      <w:r>
        <w:rPr>
          <w:rFonts w:ascii="Times" w:hAnsi="Times"/>
        </w:rPr>
        <w:tab/>
      </w:r>
      <w:r>
        <w:rPr>
          <w:rFonts w:ascii="Times" w:hAnsi="Times"/>
        </w:rPr>
        <w:tab/>
        <w:t xml:space="preserve">complete 54,000 spa treatments, and have a salvage value of $4,000.  Calculate the </w:t>
      </w:r>
    </w:p>
    <w:p w14:paraId="367CA626" w14:textId="77777777" w:rsidR="00356B26" w:rsidRDefault="00147F9B" w:rsidP="00F86795">
      <w:pPr>
        <w:tabs>
          <w:tab w:val="right" w:pos="540"/>
          <w:tab w:val="left" w:pos="900"/>
          <w:tab w:val="left" w:pos="1260"/>
        </w:tabs>
        <w:rPr>
          <w:rFonts w:ascii="Times" w:hAnsi="Times"/>
        </w:rPr>
      </w:pPr>
      <w:r>
        <w:rPr>
          <w:rFonts w:ascii="Times" w:hAnsi="Times"/>
        </w:rPr>
        <w:tab/>
      </w:r>
      <w:r>
        <w:rPr>
          <w:rFonts w:ascii="Times" w:hAnsi="Times"/>
        </w:rPr>
        <w:tab/>
        <w:t>depreciation</w:t>
      </w:r>
      <w:r w:rsidR="00356B26">
        <w:rPr>
          <w:rFonts w:ascii="Times" w:hAnsi="Times"/>
        </w:rPr>
        <w:t xml:space="preserve"> using units-of-production</w:t>
      </w:r>
      <w:r>
        <w:rPr>
          <w:rFonts w:ascii="Times" w:hAnsi="Times"/>
        </w:rPr>
        <w:t xml:space="preserve"> for the first year in which the company </w:t>
      </w:r>
    </w:p>
    <w:p w14:paraId="59EE94C8" w14:textId="6A26A225" w:rsidR="001D58B7" w:rsidRDefault="00356B26" w:rsidP="00F86795">
      <w:pPr>
        <w:tabs>
          <w:tab w:val="right" w:pos="540"/>
          <w:tab w:val="left" w:pos="900"/>
          <w:tab w:val="left" w:pos="1260"/>
        </w:tabs>
        <w:rPr>
          <w:rFonts w:ascii="Times" w:hAnsi="Times"/>
        </w:rPr>
      </w:pPr>
      <w:r>
        <w:rPr>
          <w:rFonts w:ascii="Times" w:hAnsi="Times"/>
        </w:rPr>
        <w:tab/>
      </w:r>
      <w:r>
        <w:rPr>
          <w:rFonts w:ascii="Times" w:hAnsi="Times"/>
        </w:rPr>
        <w:tab/>
      </w:r>
      <w:r w:rsidR="00147F9B">
        <w:rPr>
          <w:rFonts w:ascii="Times" w:hAnsi="Times"/>
        </w:rPr>
        <w:t>performed 8,800 spa treatments using the equipment.</w:t>
      </w:r>
    </w:p>
    <w:p w14:paraId="30CE996B" w14:textId="5EF0A664"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147F9B">
        <w:rPr>
          <w:rFonts w:ascii="Times" w:hAnsi="Times"/>
        </w:rPr>
        <w:t>$14,055.55</w:t>
      </w:r>
    </w:p>
    <w:p w14:paraId="00E072C5" w14:textId="08CDE12F"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147F9B">
        <w:rPr>
          <w:rFonts w:ascii="Times" w:hAnsi="Times"/>
        </w:rPr>
        <w:t>$14,960.00</w:t>
      </w:r>
    </w:p>
    <w:p w14:paraId="3D9F9B53" w14:textId="1355110C"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147F9B">
        <w:rPr>
          <w:rFonts w:ascii="Times" w:hAnsi="Times"/>
        </w:rPr>
        <w:t>$15,333.33</w:t>
      </w:r>
    </w:p>
    <w:p w14:paraId="2F169BFE" w14:textId="417BC1BE"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147F9B">
        <w:rPr>
          <w:rFonts w:ascii="Times" w:hAnsi="Times"/>
        </w:rPr>
        <w:t>$16,000.00</w:t>
      </w:r>
    </w:p>
    <w:p w14:paraId="116B203D" w14:textId="77777777" w:rsidR="001D58B7" w:rsidRDefault="001D58B7" w:rsidP="00F66ABC">
      <w:pPr>
        <w:tabs>
          <w:tab w:val="right" w:pos="540"/>
          <w:tab w:val="left" w:pos="900"/>
          <w:tab w:val="left" w:pos="1260"/>
        </w:tabs>
        <w:rPr>
          <w:rFonts w:ascii="Times" w:hAnsi="Times"/>
        </w:rPr>
      </w:pPr>
    </w:p>
    <w:p w14:paraId="554852C3" w14:textId="506794FC" w:rsidR="00F86795" w:rsidRDefault="001D58B7" w:rsidP="00147F9B">
      <w:pPr>
        <w:tabs>
          <w:tab w:val="right" w:pos="540"/>
          <w:tab w:val="left" w:pos="900"/>
          <w:tab w:val="left" w:pos="1260"/>
        </w:tabs>
        <w:ind w:right="-720"/>
        <w:rPr>
          <w:rFonts w:ascii="Times" w:hAnsi="Times"/>
        </w:rPr>
      </w:pPr>
      <w:r>
        <w:rPr>
          <w:rFonts w:ascii="Times" w:hAnsi="Times"/>
        </w:rPr>
        <w:tab/>
        <w:t>5.</w:t>
      </w:r>
      <w:r>
        <w:rPr>
          <w:rFonts w:ascii="Times" w:hAnsi="Times"/>
        </w:rPr>
        <w:tab/>
      </w:r>
      <w:r w:rsidR="00B257F0">
        <w:rPr>
          <w:rFonts w:ascii="Times" w:hAnsi="Times"/>
        </w:rPr>
        <w:t>The statement that shows changes from operating, financial, and investing activities is the</w:t>
      </w:r>
    </w:p>
    <w:p w14:paraId="60D03C46" w14:textId="0801A682"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257F0">
        <w:rPr>
          <w:rFonts w:ascii="Times" w:hAnsi="Times"/>
        </w:rPr>
        <w:t>Balance Sheet.</w:t>
      </w:r>
    </w:p>
    <w:p w14:paraId="2FA52E49" w14:textId="174979C8"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257F0">
        <w:rPr>
          <w:rFonts w:ascii="Times" w:hAnsi="Times"/>
        </w:rPr>
        <w:t>Income Statement.</w:t>
      </w:r>
    </w:p>
    <w:p w14:paraId="6EED6CBA" w14:textId="1E86B6DC"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257F0">
        <w:rPr>
          <w:rFonts w:ascii="Times" w:hAnsi="Times"/>
        </w:rPr>
        <w:t>Statement of Cash Flows.</w:t>
      </w:r>
      <w:r w:rsidR="00F14D12">
        <w:rPr>
          <w:rFonts w:ascii="Times" w:hAnsi="Times"/>
        </w:rPr>
        <w:t xml:space="preserve"> </w:t>
      </w:r>
    </w:p>
    <w:p w14:paraId="2570FCFB" w14:textId="39A6EF1D"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257F0">
        <w:rPr>
          <w:rFonts w:ascii="Times" w:hAnsi="Times"/>
        </w:rPr>
        <w:t>Statement of Stockholders’ Equity.</w:t>
      </w:r>
    </w:p>
    <w:p w14:paraId="7C2CB422" w14:textId="77777777" w:rsidR="00124CF0" w:rsidRDefault="00124CF0" w:rsidP="00F66ABC">
      <w:pPr>
        <w:tabs>
          <w:tab w:val="right" w:pos="540"/>
          <w:tab w:val="left" w:pos="900"/>
          <w:tab w:val="left" w:pos="1260"/>
        </w:tabs>
        <w:ind w:right="-720"/>
        <w:rPr>
          <w:rFonts w:ascii="Times" w:hAnsi="Times"/>
        </w:rPr>
      </w:pPr>
    </w:p>
    <w:p w14:paraId="4FC2B348" w14:textId="0202DC52" w:rsidR="00BA4FAF" w:rsidRDefault="00BA4FAF" w:rsidP="00F86795">
      <w:pPr>
        <w:tabs>
          <w:tab w:val="right" w:pos="540"/>
          <w:tab w:val="left" w:pos="900"/>
          <w:tab w:val="left" w:pos="1260"/>
        </w:tabs>
        <w:ind w:right="-720"/>
        <w:rPr>
          <w:rFonts w:ascii="Times" w:hAnsi="Times"/>
        </w:rPr>
      </w:pPr>
      <w:r>
        <w:rPr>
          <w:rFonts w:ascii="Times" w:hAnsi="Times"/>
        </w:rPr>
        <w:tab/>
        <w:t>6.</w:t>
      </w:r>
      <w:r>
        <w:rPr>
          <w:rFonts w:ascii="Times" w:hAnsi="Times"/>
        </w:rPr>
        <w:tab/>
      </w:r>
      <w:r w:rsidR="00B257F0">
        <w:rPr>
          <w:rFonts w:ascii="Times" w:hAnsi="Times"/>
        </w:rPr>
        <w:t xml:space="preserve">Grumpy, Inc. has outstanding shares of $100 par, </w:t>
      </w:r>
      <w:r w:rsidR="00356B26">
        <w:rPr>
          <w:rFonts w:ascii="Times" w:hAnsi="Times"/>
        </w:rPr>
        <w:t xml:space="preserve">6% </w:t>
      </w:r>
      <w:r w:rsidR="00B257F0">
        <w:rPr>
          <w:rFonts w:ascii="Times" w:hAnsi="Times"/>
        </w:rPr>
        <w:t xml:space="preserve">preferred stock.  The dividends </w:t>
      </w:r>
    </w:p>
    <w:p w14:paraId="50650FE4" w14:textId="65974640" w:rsidR="00B257F0" w:rsidRDefault="00B257F0" w:rsidP="00F86795">
      <w:pPr>
        <w:tabs>
          <w:tab w:val="right" w:pos="540"/>
          <w:tab w:val="left" w:pos="900"/>
          <w:tab w:val="left" w:pos="1260"/>
        </w:tabs>
        <w:ind w:right="-720"/>
        <w:rPr>
          <w:rFonts w:ascii="Times" w:hAnsi="Times"/>
        </w:rPr>
      </w:pPr>
      <w:r>
        <w:rPr>
          <w:rFonts w:ascii="Times" w:hAnsi="Times"/>
        </w:rPr>
        <w:tab/>
      </w:r>
      <w:r>
        <w:rPr>
          <w:rFonts w:ascii="Times" w:hAnsi="Times"/>
        </w:rPr>
        <w:tab/>
        <w:t xml:space="preserve">per share for the year would be </w:t>
      </w:r>
    </w:p>
    <w:p w14:paraId="3ACFE60D" w14:textId="790E865C" w:rsidR="00F86795"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257F0">
        <w:rPr>
          <w:rFonts w:ascii="Times" w:hAnsi="Times"/>
        </w:rPr>
        <w:t>$1.00.</w:t>
      </w:r>
    </w:p>
    <w:p w14:paraId="5E6B7C8B" w14:textId="2EA8F440"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257F0">
        <w:rPr>
          <w:rFonts w:ascii="Times" w:hAnsi="Times"/>
        </w:rPr>
        <w:t>$1.50.</w:t>
      </w:r>
    </w:p>
    <w:p w14:paraId="5C95BF94" w14:textId="301118D1"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257F0">
        <w:rPr>
          <w:rFonts w:ascii="Times" w:hAnsi="Times"/>
        </w:rPr>
        <w:t>$3.00.</w:t>
      </w:r>
    </w:p>
    <w:p w14:paraId="77E37DDC" w14:textId="496BAE07"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257F0">
        <w:rPr>
          <w:rFonts w:ascii="Times" w:hAnsi="Times"/>
        </w:rPr>
        <w:t>$6.00.</w:t>
      </w:r>
    </w:p>
    <w:p w14:paraId="5F1ADB6F" w14:textId="77777777" w:rsidR="001E418A" w:rsidRDefault="001E418A" w:rsidP="00F66ABC">
      <w:pPr>
        <w:tabs>
          <w:tab w:val="right" w:pos="540"/>
          <w:tab w:val="left" w:pos="900"/>
          <w:tab w:val="left" w:pos="1260"/>
        </w:tabs>
        <w:ind w:right="-720"/>
        <w:rPr>
          <w:rFonts w:ascii="Times" w:hAnsi="Times"/>
        </w:rPr>
      </w:pPr>
    </w:p>
    <w:p w14:paraId="226CFD8D" w14:textId="14F6C19A" w:rsidR="00BA4FAF" w:rsidRDefault="00BA4FAF" w:rsidP="00F86795">
      <w:pPr>
        <w:tabs>
          <w:tab w:val="right" w:pos="540"/>
          <w:tab w:val="left" w:pos="900"/>
          <w:tab w:val="left" w:pos="1260"/>
        </w:tabs>
        <w:ind w:right="-720"/>
        <w:rPr>
          <w:rFonts w:ascii="Times" w:hAnsi="Times"/>
        </w:rPr>
      </w:pPr>
      <w:r>
        <w:rPr>
          <w:rFonts w:ascii="Times" w:hAnsi="Times"/>
        </w:rPr>
        <w:tab/>
        <w:t>7.</w:t>
      </w:r>
      <w:r>
        <w:rPr>
          <w:rFonts w:ascii="Times" w:hAnsi="Times"/>
        </w:rPr>
        <w:tab/>
      </w:r>
      <w:r w:rsidR="00B71C29">
        <w:rPr>
          <w:rFonts w:ascii="Times" w:hAnsi="Times"/>
        </w:rPr>
        <w:t>Obtaining capital by borrowing money for a period of time is called</w:t>
      </w:r>
    </w:p>
    <w:p w14:paraId="4A47CCAF" w14:textId="6A98759B"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71C29">
        <w:rPr>
          <w:rFonts w:ascii="Times" w:hAnsi="Times"/>
        </w:rPr>
        <w:t>debt financing.</w:t>
      </w:r>
    </w:p>
    <w:p w14:paraId="3F8433D6" w14:textId="62EEE2C7"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71C29">
        <w:rPr>
          <w:rFonts w:ascii="Times" w:hAnsi="Times"/>
        </w:rPr>
        <w:t>equity financing.</w:t>
      </w:r>
    </w:p>
    <w:p w14:paraId="4DC55F8D" w14:textId="79F0BC16"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71C29">
        <w:rPr>
          <w:rFonts w:ascii="Times" w:hAnsi="Times"/>
        </w:rPr>
        <w:t>establishing a line of credit.</w:t>
      </w:r>
    </w:p>
    <w:p w14:paraId="27EF70A7" w14:textId="16DB61AE"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71C29">
        <w:rPr>
          <w:rFonts w:ascii="Times" w:hAnsi="Times"/>
        </w:rPr>
        <w:t>issuing a promissory note.</w:t>
      </w:r>
    </w:p>
    <w:p w14:paraId="27C174A3" w14:textId="77777777" w:rsidR="00BA4FAF" w:rsidRDefault="00BA4FAF" w:rsidP="00F66ABC">
      <w:pPr>
        <w:tabs>
          <w:tab w:val="right" w:pos="540"/>
          <w:tab w:val="left" w:pos="900"/>
          <w:tab w:val="left" w:pos="1260"/>
        </w:tabs>
        <w:ind w:right="-720"/>
        <w:rPr>
          <w:rFonts w:ascii="Times" w:hAnsi="Times"/>
        </w:rPr>
      </w:pPr>
    </w:p>
    <w:p w14:paraId="43A44D02" w14:textId="3290B26F" w:rsidR="00BA4FAF" w:rsidRDefault="00BA4FAF" w:rsidP="00B71C29">
      <w:pPr>
        <w:tabs>
          <w:tab w:val="right" w:pos="540"/>
          <w:tab w:val="left" w:pos="900"/>
          <w:tab w:val="left" w:pos="1260"/>
        </w:tabs>
        <w:ind w:right="-720"/>
        <w:rPr>
          <w:rFonts w:ascii="Times" w:hAnsi="Times"/>
        </w:rPr>
      </w:pPr>
      <w:r>
        <w:rPr>
          <w:rFonts w:ascii="Times" w:hAnsi="Times"/>
        </w:rPr>
        <w:tab/>
        <w:t>8.</w:t>
      </w:r>
      <w:r>
        <w:rPr>
          <w:rFonts w:ascii="Times" w:hAnsi="Times"/>
        </w:rPr>
        <w:tab/>
      </w:r>
      <w:r w:rsidR="00B71C29">
        <w:rPr>
          <w:rFonts w:ascii="Times" w:hAnsi="Times"/>
        </w:rPr>
        <w:t>If uncollectible accounts are $4,800 for the fiscal period, the adjusting entry using the</w:t>
      </w:r>
    </w:p>
    <w:p w14:paraId="0140EB54" w14:textId="741A19A6" w:rsidR="00B71C29" w:rsidRDefault="00B71C29" w:rsidP="00B71C29">
      <w:pPr>
        <w:tabs>
          <w:tab w:val="right" w:pos="540"/>
          <w:tab w:val="left" w:pos="900"/>
          <w:tab w:val="left" w:pos="1260"/>
        </w:tabs>
        <w:ind w:right="-720"/>
        <w:rPr>
          <w:rFonts w:ascii="Times" w:hAnsi="Times"/>
        </w:rPr>
      </w:pPr>
      <w:r>
        <w:rPr>
          <w:rFonts w:ascii="Times" w:hAnsi="Times"/>
        </w:rPr>
        <w:tab/>
      </w:r>
      <w:r>
        <w:rPr>
          <w:rFonts w:ascii="Times" w:hAnsi="Times"/>
        </w:rPr>
        <w:tab/>
        <w:t>allowance method would be a</w:t>
      </w:r>
    </w:p>
    <w:p w14:paraId="112B1D9F" w14:textId="17B692E9"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71C29">
        <w:rPr>
          <w:rFonts w:ascii="Times" w:hAnsi="Times"/>
        </w:rPr>
        <w:t xml:space="preserve">debit to Allowance for Uncollectible Accounts and a credit to Uncollectible Accounts </w:t>
      </w:r>
      <w:r w:rsidR="00B71C29">
        <w:rPr>
          <w:rFonts w:ascii="Times" w:hAnsi="Times"/>
        </w:rPr>
        <w:tab/>
      </w:r>
      <w:r w:rsidR="00B71C29">
        <w:rPr>
          <w:rFonts w:ascii="Times" w:hAnsi="Times"/>
        </w:rPr>
        <w:tab/>
      </w:r>
      <w:r w:rsidR="00B71C29">
        <w:rPr>
          <w:rFonts w:ascii="Times" w:hAnsi="Times"/>
        </w:rPr>
        <w:tab/>
      </w:r>
      <w:r w:rsidR="00B71C29">
        <w:rPr>
          <w:rFonts w:ascii="Times" w:hAnsi="Times"/>
        </w:rPr>
        <w:tab/>
        <w:t>Expense.</w:t>
      </w:r>
    </w:p>
    <w:p w14:paraId="3E1C12B6" w14:textId="522EAECA"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71C29">
        <w:rPr>
          <w:rFonts w:ascii="Times" w:hAnsi="Times"/>
        </w:rPr>
        <w:t>debit to Accounts Receivable and a credit to Cash.</w:t>
      </w:r>
    </w:p>
    <w:p w14:paraId="2F31407C" w14:textId="475AE8D9" w:rsidR="00B71C29"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71C29">
        <w:rPr>
          <w:rFonts w:ascii="Times" w:hAnsi="Times"/>
        </w:rPr>
        <w:t>a debit to Uncollectible Accounts Expense and a credit to Accounts Receivable.</w:t>
      </w:r>
    </w:p>
    <w:p w14:paraId="5770FC29" w14:textId="1C98A71C"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71C29">
        <w:rPr>
          <w:rFonts w:ascii="Times" w:hAnsi="Times"/>
        </w:rPr>
        <w:t>a debit to Uncollectible Accounts Expense and a credit to Allowance for Uncollectible</w:t>
      </w:r>
    </w:p>
    <w:p w14:paraId="714C7104" w14:textId="274F8C01" w:rsidR="00B71C29" w:rsidRDefault="00B71C29" w:rsidP="005F65BA">
      <w:pPr>
        <w:tabs>
          <w:tab w:val="right" w:pos="540"/>
          <w:tab w:val="left" w:pos="900"/>
          <w:tab w:val="left" w:pos="1260"/>
        </w:tabs>
        <w:ind w:right="-720"/>
        <w:rPr>
          <w:rFonts w:ascii="Times" w:hAnsi="Times"/>
        </w:rPr>
      </w:pPr>
      <w:r>
        <w:rPr>
          <w:rFonts w:ascii="Times" w:hAnsi="Times"/>
        </w:rPr>
        <w:tab/>
      </w:r>
      <w:r>
        <w:rPr>
          <w:rFonts w:ascii="Times" w:hAnsi="Times"/>
        </w:rPr>
        <w:tab/>
      </w:r>
      <w:r>
        <w:rPr>
          <w:rFonts w:ascii="Times" w:hAnsi="Times"/>
        </w:rPr>
        <w:tab/>
        <w:t>Accounts.</w:t>
      </w:r>
    </w:p>
    <w:p w14:paraId="24868B7C" w14:textId="77777777" w:rsidR="00BA4FAF" w:rsidRDefault="00BA4FAF" w:rsidP="00F66ABC">
      <w:pPr>
        <w:tabs>
          <w:tab w:val="right" w:pos="540"/>
          <w:tab w:val="left" w:pos="900"/>
          <w:tab w:val="left" w:pos="1260"/>
        </w:tabs>
        <w:ind w:right="-720"/>
        <w:rPr>
          <w:rFonts w:ascii="Times" w:hAnsi="Times"/>
        </w:rPr>
      </w:pPr>
    </w:p>
    <w:p w14:paraId="58A1DEAD" w14:textId="65E407FD" w:rsidR="00BA4FAF" w:rsidRDefault="00BA4FAF" w:rsidP="002252C2">
      <w:pPr>
        <w:tabs>
          <w:tab w:val="right" w:pos="540"/>
          <w:tab w:val="left" w:pos="900"/>
          <w:tab w:val="left" w:pos="1260"/>
        </w:tabs>
        <w:ind w:right="-720"/>
        <w:rPr>
          <w:rFonts w:ascii="Times" w:hAnsi="Times"/>
        </w:rPr>
      </w:pPr>
      <w:r>
        <w:rPr>
          <w:rFonts w:ascii="Times" w:hAnsi="Times"/>
        </w:rPr>
        <w:tab/>
        <w:t>9.</w:t>
      </w:r>
      <w:r>
        <w:rPr>
          <w:rFonts w:ascii="Times" w:hAnsi="Times"/>
        </w:rPr>
        <w:tab/>
      </w:r>
      <w:r w:rsidR="00B71C29">
        <w:rPr>
          <w:rFonts w:ascii="Times" w:hAnsi="Times"/>
        </w:rPr>
        <w:t>Game, Inc. buys its own stock on NASDAQ.  What account is debited?</w:t>
      </w:r>
    </w:p>
    <w:p w14:paraId="54E86964" w14:textId="18480759"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71C29">
        <w:rPr>
          <w:rFonts w:ascii="Times" w:hAnsi="Times"/>
        </w:rPr>
        <w:t>Cash</w:t>
      </w:r>
    </w:p>
    <w:p w14:paraId="731FF34C" w14:textId="47595EC0"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71C29">
        <w:rPr>
          <w:rFonts w:ascii="Times" w:hAnsi="Times"/>
        </w:rPr>
        <w:t>Capital Stock--Common</w:t>
      </w:r>
    </w:p>
    <w:p w14:paraId="2BC59FE0" w14:textId="5919E572"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71C29">
        <w:rPr>
          <w:rFonts w:ascii="Times" w:hAnsi="Times"/>
        </w:rPr>
        <w:t>Capital Stock--Preferred</w:t>
      </w:r>
    </w:p>
    <w:p w14:paraId="57931231" w14:textId="58F7FFB1"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71C29">
        <w:rPr>
          <w:rFonts w:ascii="Times" w:hAnsi="Times"/>
        </w:rPr>
        <w:t>Treasury Stock</w:t>
      </w:r>
    </w:p>
    <w:p w14:paraId="402DB605" w14:textId="77777777" w:rsidR="00BA4FAF" w:rsidRDefault="00BA4FAF" w:rsidP="00F66ABC">
      <w:pPr>
        <w:tabs>
          <w:tab w:val="right" w:pos="540"/>
          <w:tab w:val="left" w:pos="900"/>
          <w:tab w:val="left" w:pos="1260"/>
        </w:tabs>
        <w:ind w:right="-720"/>
        <w:rPr>
          <w:rFonts w:ascii="Times" w:hAnsi="Times"/>
        </w:rPr>
      </w:pPr>
    </w:p>
    <w:p w14:paraId="530084A0" w14:textId="20ED3901" w:rsidR="00FA178F" w:rsidRDefault="00BA4FAF" w:rsidP="00AD4DEE">
      <w:pPr>
        <w:tabs>
          <w:tab w:val="right" w:pos="540"/>
          <w:tab w:val="left" w:pos="900"/>
          <w:tab w:val="left" w:pos="1260"/>
        </w:tabs>
        <w:ind w:right="-720"/>
        <w:rPr>
          <w:rFonts w:ascii="Times" w:hAnsi="Times"/>
        </w:rPr>
      </w:pPr>
      <w:r>
        <w:rPr>
          <w:rFonts w:ascii="Times" w:hAnsi="Times"/>
        </w:rPr>
        <w:tab/>
        <w:t>10.</w:t>
      </w:r>
      <w:r>
        <w:rPr>
          <w:rFonts w:ascii="Times" w:hAnsi="Times"/>
        </w:rPr>
        <w:tab/>
      </w:r>
      <w:r w:rsidR="00B71C29">
        <w:rPr>
          <w:rFonts w:ascii="Times" w:hAnsi="Times"/>
        </w:rPr>
        <w:t xml:space="preserve">What type of account is Unearned Revenue and </w:t>
      </w:r>
      <w:r w:rsidR="003972F0">
        <w:rPr>
          <w:rFonts w:ascii="Times" w:hAnsi="Times"/>
        </w:rPr>
        <w:t xml:space="preserve">what </w:t>
      </w:r>
      <w:r w:rsidR="00B71C29">
        <w:rPr>
          <w:rFonts w:ascii="Times" w:hAnsi="Times"/>
        </w:rPr>
        <w:t>is its normal balance?</w:t>
      </w:r>
    </w:p>
    <w:p w14:paraId="55ECD3BA" w14:textId="5C8BBAC0"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71C29">
        <w:rPr>
          <w:rFonts w:ascii="Times" w:hAnsi="Times"/>
        </w:rPr>
        <w:t>Asset; Credit</w:t>
      </w:r>
    </w:p>
    <w:p w14:paraId="79836C18" w14:textId="3FC37571"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B71C29">
        <w:rPr>
          <w:rFonts w:ascii="Times" w:hAnsi="Times"/>
        </w:rPr>
        <w:t>Revenue; Credit</w:t>
      </w:r>
    </w:p>
    <w:p w14:paraId="41D6D9A4" w14:textId="07499B5E"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B71C29">
        <w:rPr>
          <w:rFonts w:ascii="Times" w:hAnsi="Times"/>
        </w:rPr>
        <w:t>Liability; Credit</w:t>
      </w:r>
    </w:p>
    <w:p w14:paraId="5F228F24" w14:textId="25A72480" w:rsidR="000D46ED" w:rsidRDefault="00FA178F" w:rsidP="005F65BA">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B71C29">
        <w:rPr>
          <w:rFonts w:ascii="Times" w:hAnsi="Times"/>
        </w:rPr>
        <w:t>Expense; Debit</w:t>
      </w:r>
    </w:p>
    <w:p w14:paraId="3E21C506" w14:textId="77777777" w:rsidR="00FA178F" w:rsidRDefault="00FA178F" w:rsidP="00F66ABC">
      <w:pPr>
        <w:tabs>
          <w:tab w:val="right" w:pos="540"/>
          <w:tab w:val="left" w:pos="900"/>
          <w:tab w:val="left" w:pos="1260"/>
        </w:tabs>
        <w:ind w:right="-720"/>
        <w:rPr>
          <w:rFonts w:ascii="Times" w:hAnsi="Times"/>
        </w:rPr>
      </w:pPr>
    </w:p>
    <w:p w14:paraId="34EDC13D" w14:textId="08B087CC" w:rsidR="00FE1747" w:rsidRPr="000D46ED" w:rsidRDefault="00FA178F" w:rsidP="00F26921">
      <w:pPr>
        <w:tabs>
          <w:tab w:val="right" w:pos="540"/>
          <w:tab w:val="left" w:pos="900"/>
          <w:tab w:val="left" w:pos="1260"/>
        </w:tabs>
        <w:ind w:right="-720"/>
        <w:rPr>
          <w:rFonts w:ascii="Times" w:hAnsi="Times"/>
        </w:rPr>
      </w:pPr>
      <w:r>
        <w:rPr>
          <w:rFonts w:ascii="Times" w:hAnsi="Times"/>
        </w:rPr>
        <w:tab/>
        <w:t>11.</w:t>
      </w:r>
      <w:r>
        <w:rPr>
          <w:rFonts w:ascii="Times" w:hAnsi="Times"/>
        </w:rPr>
        <w:tab/>
      </w:r>
      <w:r w:rsidR="00B71C29">
        <w:rPr>
          <w:rFonts w:ascii="Times" w:hAnsi="Times"/>
        </w:rPr>
        <w:t>The primary purpose of the trial balance is to</w:t>
      </w:r>
    </w:p>
    <w:p w14:paraId="2C10B806" w14:textId="47C5807D" w:rsidR="00FA178F" w:rsidRDefault="00FE1747"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B71C29">
        <w:rPr>
          <w:rFonts w:ascii="Times" w:hAnsi="Times"/>
        </w:rPr>
        <w:t>disclose the complete effect of a transaction in one place.</w:t>
      </w:r>
    </w:p>
    <w:p w14:paraId="18708956" w14:textId="1CE86598"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DE4F3E">
        <w:rPr>
          <w:rFonts w:ascii="Times" w:hAnsi="Times"/>
        </w:rPr>
        <w:t>prove the equality of the debit and credit amounts after posting.</w:t>
      </w:r>
    </w:p>
    <w:p w14:paraId="305162D6" w14:textId="5D9641A9"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DE4F3E">
        <w:rPr>
          <w:rFonts w:ascii="Times" w:hAnsi="Times"/>
        </w:rPr>
        <w:t>transfer journal entries to the ledger accounts.</w:t>
      </w:r>
    </w:p>
    <w:p w14:paraId="3D49873B" w14:textId="0A983179"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DE4F3E">
        <w:rPr>
          <w:rFonts w:ascii="Times" w:hAnsi="Times"/>
        </w:rPr>
        <w:t>make sure a journal entry is not posted twice.</w:t>
      </w:r>
    </w:p>
    <w:p w14:paraId="48D5B3F5" w14:textId="77777777" w:rsidR="00FA178F" w:rsidRDefault="00FA178F" w:rsidP="00F66ABC">
      <w:pPr>
        <w:tabs>
          <w:tab w:val="right" w:pos="540"/>
          <w:tab w:val="left" w:pos="900"/>
          <w:tab w:val="left" w:pos="1260"/>
        </w:tabs>
        <w:ind w:right="-720"/>
        <w:rPr>
          <w:rFonts w:ascii="Times" w:hAnsi="Times"/>
        </w:rPr>
      </w:pPr>
    </w:p>
    <w:p w14:paraId="32DC881B" w14:textId="77777777" w:rsidR="00DE4F3E" w:rsidRDefault="00FA178F" w:rsidP="00DE4F3E">
      <w:pPr>
        <w:tabs>
          <w:tab w:val="right" w:pos="540"/>
          <w:tab w:val="left" w:pos="900"/>
          <w:tab w:val="left" w:pos="1260"/>
        </w:tabs>
        <w:ind w:right="-720"/>
        <w:rPr>
          <w:rFonts w:ascii="Times" w:hAnsi="Times"/>
        </w:rPr>
      </w:pPr>
      <w:r>
        <w:rPr>
          <w:rFonts w:ascii="Times" w:hAnsi="Times"/>
        </w:rPr>
        <w:tab/>
        <w:t>12.</w:t>
      </w:r>
      <w:r>
        <w:rPr>
          <w:rFonts w:ascii="Times" w:hAnsi="Times"/>
        </w:rPr>
        <w:tab/>
      </w:r>
      <w:r w:rsidR="00DE4F3E">
        <w:rPr>
          <w:rFonts w:ascii="Times" w:hAnsi="Times"/>
        </w:rPr>
        <w:t xml:space="preserve">The balance of Allowance for Uncollectible Accounts shows a debit of $180 before </w:t>
      </w:r>
    </w:p>
    <w:p w14:paraId="713EF028" w14:textId="77777777" w:rsidR="00DE4F3E" w:rsidRDefault="00DE4F3E" w:rsidP="00DE4F3E">
      <w:pPr>
        <w:tabs>
          <w:tab w:val="right" w:pos="540"/>
          <w:tab w:val="left" w:pos="900"/>
          <w:tab w:val="left" w:pos="1260"/>
        </w:tabs>
        <w:ind w:right="-720"/>
        <w:rPr>
          <w:rFonts w:ascii="Times" w:hAnsi="Times"/>
        </w:rPr>
      </w:pPr>
      <w:r>
        <w:rPr>
          <w:rFonts w:ascii="Times" w:hAnsi="Times"/>
        </w:rPr>
        <w:tab/>
      </w:r>
      <w:r>
        <w:rPr>
          <w:rFonts w:ascii="Times" w:hAnsi="Times"/>
        </w:rPr>
        <w:tab/>
        <w:t xml:space="preserve">adjustments.  The aging accounts receivable establishes a needed balance of $2,980.  What </w:t>
      </w:r>
    </w:p>
    <w:p w14:paraId="64946302" w14:textId="32190E2B" w:rsidR="000D46ED" w:rsidRDefault="00DE4F3E" w:rsidP="00DE4F3E">
      <w:pPr>
        <w:tabs>
          <w:tab w:val="right" w:pos="540"/>
          <w:tab w:val="left" w:pos="900"/>
          <w:tab w:val="left" w:pos="1260"/>
        </w:tabs>
        <w:ind w:right="-720"/>
        <w:rPr>
          <w:rFonts w:ascii="Times" w:hAnsi="Times"/>
        </w:rPr>
      </w:pPr>
      <w:r>
        <w:rPr>
          <w:rFonts w:ascii="Times" w:hAnsi="Times"/>
        </w:rPr>
        <w:tab/>
      </w:r>
      <w:r>
        <w:rPr>
          <w:rFonts w:ascii="Times" w:hAnsi="Times"/>
        </w:rPr>
        <w:tab/>
        <w:t>is the adjustment amount that will be credit to Allowance for Uncollectible Accounts?</w:t>
      </w:r>
    </w:p>
    <w:p w14:paraId="450BD276" w14:textId="53203AEC"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DE4F3E">
        <w:rPr>
          <w:rFonts w:ascii="Times" w:hAnsi="Times"/>
        </w:rPr>
        <w:t>$   180</w:t>
      </w:r>
    </w:p>
    <w:p w14:paraId="7195CBE3" w14:textId="08E15553"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DE4F3E">
        <w:rPr>
          <w:rFonts w:ascii="Times" w:hAnsi="Times"/>
        </w:rPr>
        <w:t>$2,800</w:t>
      </w:r>
    </w:p>
    <w:p w14:paraId="1ABBA732" w14:textId="6CE65483"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DE4F3E">
        <w:rPr>
          <w:rFonts w:ascii="Times" w:hAnsi="Times"/>
        </w:rPr>
        <w:t>$2,980</w:t>
      </w:r>
    </w:p>
    <w:p w14:paraId="2C09FA03" w14:textId="06465464"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DE4F3E">
        <w:rPr>
          <w:rFonts w:ascii="Times" w:hAnsi="Times"/>
        </w:rPr>
        <w:t>$3,160</w:t>
      </w:r>
    </w:p>
    <w:p w14:paraId="3C1D0750" w14:textId="77777777" w:rsidR="002F6AA4" w:rsidRDefault="002F6AA4" w:rsidP="002F6AA4">
      <w:pPr>
        <w:rPr>
          <w:rFonts w:ascii="Times" w:hAnsi="Times"/>
        </w:rPr>
      </w:pPr>
    </w:p>
    <w:p w14:paraId="5FA602C7" w14:textId="210F2FEE" w:rsidR="00FA178F" w:rsidRDefault="002F6AA4" w:rsidP="009D2CD4">
      <w:pPr>
        <w:tabs>
          <w:tab w:val="right" w:pos="540"/>
          <w:tab w:val="left" w:pos="900"/>
          <w:tab w:val="left" w:pos="1350"/>
        </w:tabs>
        <w:ind w:left="900" w:hanging="900"/>
        <w:rPr>
          <w:rFonts w:ascii="Times" w:hAnsi="Times"/>
        </w:rPr>
      </w:pPr>
      <w:r>
        <w:rPr>
          <w:rFonts w:ascii="Times" w:hAnsi="Times"/>
        </w:rPr>
        <w:tab/>
        <w:t>13.</w:t>
      </w:r>
      <w:r>
        <w:rPr>
          <w:rFonts w:ascii="Times" w:hAnsi="Times"/>
        </w:rPr>
        <w:tab/>
      </w:r>
      <w:r w:rsidR="00DE4F3E">
        <w:rPr>
          <w:rFonts w:ascii="Times" w:hAnsi="Times"/>
        </w:rPr>
        <w:t>After transaction information has been recorded in the journal, it is transferred to the</w:t>
      </w:r>
    </w:p>
    <w:p w14:paraId="7EC57A49" w14:textId="3E425443" w:rsidR="006A2AFC" w:rsidRDefault="006A2AFC" w:rsidP="009D2CD4">
      <w:pPr>
        <w:tabs>
          <w:tab w:val="right" w:pos="540"/>
          <w:tab w:val="left" w:pos="900"/>
          <w:tab w:val="left" w:pos="990"/>
          <w:tab w:val="left" w:pos="1260"/>
        </w:tabs>
        <w:ind w:right="-720"/>
        <w:rPr>
          <w:rFonts w:ascii="Times" w:hAnsi="Times"/>
        </w:rPr>
      </w:pPr>
      <w:r>
        <w:rPr>
          <w:rFonts w:ascii="Times" w:hAnsi="Times"/>
        </w:rPr>
        <w:tab/>
      </w:r>
      <w:r>
        <w:rPr>
          <w:rFonts w:ascii="Times" w:hAnsi="Times"/>
        </w:rPr>
        <w:tab/>
        <w:t>a.</w:t>
      </w:r>
      <w:r>
        <w:rPr>
          <w:rFonts w:ascii="Times" w:hAnsi="Times"/>
        </w:rPr>
        <w:tab/>
      </w:r>
      <w:r w:rsidR="00DE4F3E">
        <w:rPr>
          <w:rFonts w:ascii="Times" w:hAnsi="Times"/>
        </w:rPr>
        <w:t>Trial Balance.</w:t>
      </w:r>
    </w:p>
    <w:p w14:paraId="78F1353B" w14:textId="1177DC12" w:rsidR="006A2AFC" w:rsidRDefault="006A2AFC" w:rsidP="009D2CD4">
      <w:pPr>
        <w:tabs>
          <w:tab w:val="right" w:pos="540"/>
          <w:tab w:val="left" w:pos="900"/>
          <w:tab w:val="left" w:pos="990"/>
          <w:tab w:val="left" w:pos="1260"/>
        </w:tabs>
        <w:ind w:right="-720"/>
        <w:rPr>
          <w:rFonts w:ascii="Times" w:hAnsi="Times"/>
        </w:rPr>
      </w:pPr>
      <w:r>
        <w:rPr>
          <w:rFonts w:ascii="Times" w:hAnsi="Times"/>
        </w:rPr>
        <w:tab/>
      </w:r>
      <w:r>
        <w:rPr>
          <w:rFonts w:ascii="Times" w:hAnsi="Times"/>
        </w:rPr>
        <w:tab/>
        <w:t>b.</w:t>
      </w:r>
      <w:r>
        <w:rPr>
          <w:rFonts w:ascii="Times" w:hAnsi="Times"/>
        </w:rPr>
        <w:tab/>
      </w:r>
      <w:r w:rsidR="00DE4F3E">
        <w:rPr>
          <w:rFonts w:ascii="Times" w:hAnsi="Times"/>
        </w:rPr>
        <w:t>Income Statement.</w:t>
      </w:r>
    </w:p>
    <w:p w14:paraId="58941C3B" w14:textId="5FB04EBC" w:rsidR="006A2AFC" w:rsidRDefault="006A2AFC" w:rsidP="009D2CD4">
      <w:pPr>
        <w:tabs>
          <w:tab w:val="right" w:pos="540"/>
          <w:tab w:val="left" w:pos="900"/>
          <w:tab w:val="left" w:pos="990"/>
          <w:tab w:val="left" w:pos="1260"/>
        </w:tabs>
        <w:ind w:right="-720"/>
        <w:rPr>
          <w:rFonts w:ascii="Times" w:hAnsi="Times"/>
        </w:rPr>
      </w:pPr>
      <w:r>
        <w:rPr>
          <w:rFonts w:ascii="Times" w:hAnsi="Times"/>
        </w:rPr>
        <w:tab/>
      </w:r>
      <w:r>
        <w:rPr>
          <w:rFonts w:ascii="Times" w:hAnsi="Times"/>
        </w:rPr>
        <w:tab/>
        <w:t>c.</w:t>
      </w:r>
      <w:r>
        <w:rPr>
          <w:rFonts w:ascii="Times" w:hAnsi="Times"/>
        </w:rPr>
        <w:tab/>
      </w:r>
      <w:r w:rsidR="00DE4F3E">
        <w:rPr>
          <w:rFonts w:ascii="Times" w:hAnsi="Times"/>
        </w:rPr>
        <w:t>General journal.</w:t>
      </w:r>
    </w:p>
    <w:p w14:paraId="450BF0C1" w14:textId="5C3F15F2" w:rsidR="006A2AFC" w:rsidRDefault="006A2AFC" w:rsidP="009D2CD4">
      <w:pPr>
        <w:tabs>
          <w:tab w:val="right" w:pos="540"/>
          <w:tab w:val="left" w:pos="900"/>
          <w:tab w:val="left" w:pos="990"/>
          <w:tab w:val="left" w:pos="1260"/>
        </w:tabs>
        <w:ind w:right="-720"/>
        <w:rPr>
          <w:rFonts w:ascii="Times" w:hAnsi="Times"/>
        </w:rPr>
      </w:pPr>
      <w:r>
        <w:rPr>
          <w:rFonts w:ascii="Times" w:hAnsi="Times"/>
        </w:rPr>
        <w:tab/>
      </w:r>
      <w:r>
        <w:rPr>
          <w:rFonts w:ascii="Times" w:hAnsi="Times"/>
        </w:rPr>
        <w:tab/>
        <w:t>d.</w:t>
      </w:r>
      <w:r>
        <w:rPr>
          <w:rFonts w:ascii="Times" w:hAnsi="Times"/>
        </w:rPr>
        <w:tab/>
      </w:r>
      <w:r w:rsidR="003972F0">
        <w:rPr>
          <w:rFonts w:ascii="Times" w:hAnsi="Times"/>
        </w:rPr>
        <w:t>G</w:t>
      </w:r>
      <w:r w:rsidR="00DE4F3E">
        <w:rPr>
          <w:rFonts w:ascii="Times" w:hAnsi="Times"/>
        </w:rPr>
        <w:t>eneral and subsidiary ledgers.</w:t>
      </w:r>
    </w:p>
    <w:p w14:paraId="014238B2" w14:textId="5B72CF45" w:rsidR="00D7083A" w:rsidRDefault="008259AB" w:rsidP="00DE4F3E">
      <w:pPr>
        <w:tabs>
          <w:tab w:val="right" w:pos="540"/>
          <w:tab w:val="left" w:pos="900"/>
          <w:tab w:val="left" w:pos="1260"/>
        </w:tabs>
        <w:ind w:right="-720"/>
        <w:rPr>
          <w:rFonts w:ascii="Times" w:hAnsi="Times"/>
        </w:rPr>
      </w:pPr>
      <w:r>
        <w:rPr>
          <w:rFonts w:ascii="Times" w:hAnsi="Times"/>
        </w:rPr>
        <w:tab/>
        <w:t>14.</w:t>
      </w:r>
      <w:r>
        <w:rPr>
          <w:rFonts w:ascii="Times" w:hAnsi="Times"/>
        </w:rPr>
        <w:tab/>
      </w:r>
      <w:r w:rsidR="00DE4F3E">
        <w:rPr>
          <w:rFonts w:ascii="Times" w:hAnsi="Times"/>
        </w:rPr>
        <w:t>Sales taxes collected by a retailer are reported as</w:t>
      </w:r>
    </w:p>
    <w:p w14:paraId="767AB2C2" w14:textId="653D86BE" w:rsidR="004879C0" w:rsidRDefault="000A5717"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DE4F3E">
        <w:rPr>
          <w:rFonts w:ascii="Times" w:hAnsi="Times"/>
        </w:rPr>
        <w:t>current liabilities.</w:t>
      </w:r>
    </w:p>
    <w:p w14:paraId="5C28BAA8" w14:textId="036178DE" w:rsidR="004879C0" w:rsidRDefault="000A5717"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DE4F3E">
        <w:rPr>
          <w:rFonts w:ascii="Times" w:hAnsi="Times"/>
        </w:rPr>
        <w:t>contingent liabilities.</w:t>
      </w:r>
    </w:p>
    <w:p w14:paraId="218D9460" w14:textId="74015E4B"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DE4F3E">
        <w:rPr>
          <w:rFonts w:ascii="Times" w:hAnsi="Times"/>
        </w:rPr>
        <w:t>revenues.</w:t>
      </w:r>
    </w:p>
    <w:p w14:paraId="48BE6586" w14:textId="42BB63D2"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DE4F3E">
        <w:rPr>
          <w:rFonts w:ascii="Times" w:hAnsi="Times"/>
        </w:rPr>
        <w:t>expenses.</w:t>
      </w:r>
    </w:p>
    <w:p w14:paraId="4B49A3CA" w14:textId="77777777" w:rsidR="004879C0" w:rsidRDefault="004879C0" w:rsidP="00F66ABC">
      <w:pPr>
        <w:tabs>
          <w:tab w:val="right" w:pos="540"/>
          <w:tab w:val="left" w:pos="900"/>
          <w:tab w:val="left" w:pos="1260"/>
        </w:tabs>
        <w:ind w:right="-720"/>
        <w:rPr>
          <w:rFonts w:ascii="Times" w:hAnsi="Times"/>
        </w:rPr>
      </w:pPr>
    </w:p>
    <w:p w14:paraId="38B8DA61" w14:textId="4B395E82" w:rsidR="00D7083A" w:rsidRDefault="004879C0" w:rsidP="00DE4F3E">
      <w:pPr>
        <w:tabs>
          <w:tab w:val="right" w:pos="540"/>
          <w:tab w:val="left" w:pos="900"/>
          <w:tab w:val="left" w:pos="1260"/>
        </w:tabs>
        <w:ind w:right="-720"/>
        <w:rPr>
          <w:rFonts w:ascii="Times" w:hAnsi="Times"/>
        </w:rPr>
      </w:pPr>
      <w:r>
        <w:rPr>
          <w:rFonts w:ascii="Times" w:hAnsi="Times"/>
        </w:rPr>
        <w:tab/>
        <w:t>15.</w:t>
      </w:r>
      <w:r>
        <w:rPr>
          <w:rFonts w:ascii="Times" w:hAnsi="Times"/>
        </w:rPr>
        <w:tab/>
      </w:r>
      <w:r w:rsidR="00DE4F3E">
        <w:rPr>
          <w:rFonts w:ascii="Times" w:hAnsi="Times"/>
        </w:rPr>
        <w:t>Finding the percentage change from 2019 to 2020 for total assets on a Balance Sheet is an</w:t>
      </w:r>
    </w:p>
    <w:p w14:paraId="7965A35F" w14:textId="72EB89C0" w:rsidR="00DE4F3E" w:rsidRPr="008259AB" w:rsidRDefault="00DE4F3E" w:rsidP="00DE4F3E">
      <w:pPr>
        <w:tabs>
          <w:tab w:val="right" w:pos="540"/>
          <w:tab w:val="left" w:pos="900"/>
          <w:tab w:val="left" w:pos="1260"/>
        </w:tabs>
        <w:ind w:right="-720"/>
        <w:rPr>
          <w:rFonts w:ascii="Times" w:hAnsi="Times"/>
        </w:rPr>
      </w:pPr>
      <w:r>
        <w:rPr>
          <w:rFonts w:ascii="Times" w:hAnsi="Times"/>
        </w:rPr>
        <w:tab/>
      </w:r>
      <w:r>
        <w:rPr>
          <w:rFonts w:ascii="Times" w:hAnsi="Times"/>
        </w:rPr>
        <w:tab/>
        <w:t>example of</w:t>
      </w:r>
    </w:p>
    <w:p w14:paraId="45DA1CC1" w14:textId="7F2BCCF0"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DE4F3E">
        <w:rPr>
          <w:rFonts w:ascii="Times" w:hAnsi="Times"/>
        </w:rPr>
        <w:t>vertical analysis.</w:t>
      </w:r>
    </w:p>
    <w:p w14:paraId="71D814AB" w14:textId="236956D5"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DE4F3E">
        <w:rPr>
          <w:rFonts w:ascii="Times" w:hAnsi="Times"/>
        </w:rPr>
        <w:t>horizontal analysis.</w:t>
      </w:r>
    </w:p>
    <w:p w14:paraId="099DDEEF" w14:textId="5A567DB3"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DE4F3E">
        <w:rPr>
          <w:rFonts w:ascii="Times" w:hAnsi="Times"/>
        </w:rPr>
        <w:t>contingency analysis.</w:t>
      </w:r>
    </w:p>
    <w:p w14:paraId="698030C8" w14:textId="666DA189"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DE4F3E">
        <w:rPr>
          <w:rFonts w:ascii="Times" w:hAnsi="Times"/>
        </w:rPr>
        <w:t>ratio analysis.</w:t>
      </w:r>
    </w:p>
    <w:p w14:paraId="75DC6482" w14:textId="77777777" w:rsidR="004879C0" w:rsidRDefault="004879C0" w:rsidP="00F66ABC">
      <w:pPr>
        <w:tabs>
          <w:tab w:val="right" w:pos="540"/>
          <w:tab w:val="left" w:pos="900"/>
          <w:tab w:val="left" w:pos="1260"/>
        </w:tabs>
        <w:ind w:right="-720"/>
        <w:rPr>
          <w:rFonts w:ascii="Times" w:hAnsi="Times"/>
        </w:rPr>
      </w:pPr>
    </w:p>
    <w:p w14:paraId="0F1EF4C1" w14:textId="77777777" w:rsidR="00137480" w:rsidRDefault="004879C0" w:rsidP="00137480">
      <w:pPr>
        <w:tabs>
          <w:tab w:val="right" w:pos="540"/>
          <w:tab w:val="left" w:pos="900"/>
          <w:tab w:val="left" w:pos="1260"/>
        </w:tabs>
        <w:ind w:right="-720"/>
        <w:rPr>
          <w:rFonts w:ascii="Times" w:hAnsi="Times"/>
        </w:rPr>
      </w:pPr>
      <w:r>
        <w:rPr>
          <w:rFonts w:ascii="Times" w:hAnsi="Times"/>
        </w:rPr>
        <w:tab/>
        <w:t>16.</w:t>
      </w:r>
      <w:r>
        <w:rPr>
          <w:rFonts w:ascii="Times" w:hAnsi="Times"/>
        </w:rPr>
        <w:tab/>
      </w:r>
      <w:r w:rsidR="00137480">
        <w:rPr>
          <w:rFonts w:ascii="Times" w:hAnsi="Times"/>
        </w:rPr>
        <w:t xml:space="preserve">Total sales for the previous month were $100,650.  Sales discounts were $3,300 and sales </w:t>
      </w:r>
    </w:p>
    <w:p w14:paraId="222FD13A" w14:textId="77777777" w:rsidR="00137480" w:rsidRDefault="00137480" w:rsidP="00137480">
      <w:pPr>
        <w:tabs>
          <w:tab w:val="right" w:pos="540"/>
          <w:tab w:val="left" w:pos="900"/>
          <w:tab w:val="left" w:pos="1260"/>
        </w:tabs>
        <w:ind w:right="-720"/>
        <w:rPr>
          <w:rFonts w:ascii="Times" w:hAnsi="Times"/>
        </w:rPr>
      </w:pPr>
      <w:r>
        <w:rPr>
          <w:rFonts w:ascii="Times" w:hAnsi="Times"/>
        </w:rPr>
        <w:tab/>
      </w:r>
      <w:r>
        <w:rPr>
          <w:rFonts w:ascii="Times" w:hAnsi="Times"/>
        </w:rPr>
        <w:tab/>
        <w:t xml:space="preserve">returns &amp; allowances were $4,250.  Dallas is paid a 5 percent commission on net sales.  Her </w:t>
      </w:r>
    </w:p>
    <w:p w14:paraId="0CC9A4ED" w14:textId="33D92B0C" w:rsidR="00E72CD6" w:rsidRDefault="00137480" w:rsidP="00137480">
      <w:pPr>
        <w:tabs>
          <w:tab w:val="right" w:pos="540"/>
          <w:tab w:val="left" w:pos="900"/>
          <w:tab w:val="left" w:pos="1260"/>
        </w:tabs>
        <w:ind w:right="-720"/>
        <w:rPr>
          <w:rFonts w:ascii="Times" w:hAnsi="Times"/>
        </w:rPr>
      </w:pPr>
      <w:r>
        <w:rPr>
          <w:rFonts w:ascii="Times" w:hAnsi="Times"/>
        </w:rPr>
        <w:tab/>
      </w:r>
      <w:r>
        <w:rPr>
          <w:rFonts w:ascii="Times" w:hAnsi="Times"/>
        </w:rPr>
        <w:tab/>
        <w:t>commission for the previous month was</w:t>
      </w:r>
    </w:p>
    <w:p w14:paraId="257D4FF4" w14:textId="21B7252D"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137480">
        <w:rPr>
          <w:rFonts w:ascii="Times" w:hAnsi="Times"/>
        </w:rPr>
        <w:t>$4,655.00.</w:t>
      </w:r>
    </w:p>
    <w:p w14:paraId="3085A2E8" w14:textId="6BFCDE35"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137480">
        <w:rPr>
          <w:rFonts w:ascii="Times" w:hAnsi="Times"/>
        </w:rPr>
        <w:t>$</w:t>
      </w:r>
      <w:r w:rsidR="008F7C1C">
        <w:rPr>
          <w:rFonts w:ascii="Times" w:hAnsi="Times"/>
        </w:rPr>
        <w:t>4,820.00.</w:t>
      </w:r>
    </w:p>
    <w:p w14:paraId="11C7701B" w14:textId="4464D99B"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137480">
        <w:rPr>
          <w:rFonts w:ascii="Times" w:hAnsi="Times"/>
        </w:rPr>
        <w:t>$</w:t>
      </w:r>
      <w:r w:rsidR="008F7C1C">
        <w:rPr>
          <w:rFonts w:ascii="Times" w:hAnsi="Times"/>
        </w:rPr>
        <w:t>4,867.50.</w:t>
      </w:r>
    </w:p>
    <w:p w14:paraId="31D37DEA" w14:textId="67D6D037"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137480">
        <w:rPr>
          <w:rFonts w:ascii="Times" w:hAnsi="Times"/>
        </w:rPr>
        <w:t>$5,032.50.</w:t>
      </w:r>
    </w:p>
    <w:p w14:paraId="19924683" w14:textId="77777777" w:rsidR="004879C0" w:rsidRDefault="004879C0" w:rsidP="00F66ABC">
      <w:pPr>
        <w:tabs>
          <w:tab w:val="right" w:pos="540"/>
          <w:tab w:val="left" w:pos="900"/>
          <w:tab w:val="left" w:pos="1260"/>
        </w:tabs>
        <w:ind w:right="-720"/>
        <w:rPr>
          <w:rFonts w:ascii="Times" w:hAnsi="Times"/>
        </w:rPr>
      </w:pPr>
    </w:p>
    <w:p w14:paraId="76D7DE8F" w14:textId="77777777" w:rsidR="008F7C1C" w:rsidRDefault="00364E66" w:rsidP="008F7C1C">
      <w:pPr>
        <w:tabs>
          <w:tab w:val="right" w:pos="540"/>
          <w:tab w:val="left" w:pos="900"/>
          <w:tab w:val="left" w:pos="1260"/>
        </w:tabs>
        <w:ind w:right="-720"/>
        <w:rPr>
          <w:rFonts w:ascii="Times" w:hAnsi="Times"/>
        </w:rPr>
      </w:pPr>
      <w:r>
        <w:rPr>
          <w:rFonts w:ascii="Times" w:hAnsi="Times"/>
        </w:rPr>
        <w:tab/>
        <w:t>17.</w:t>
      </w:r>
      <w:r>
        <w:rPr>
          <w:rFonts w:ascii="Times" w:hAnsi="Times"/>
        </w:rPr>
        <w:tab/>
      </w:r>
      <w:r w:rsidR="008F7C1C">
        <w:rPr>
          <w:rFonts w:ascii="Times" w:hAnsi="Times"/>
        </w:rPr>
        <w:t xml:space="preserve">The Stallworth Company purchased a piece of equipment for $428,000 with shipping cost of </w:t>
      </w:r>
    </w:p>
    <w:p w14:paraId="698E29DC" w14:textId="77777777" w:rsidR="008F7C1C" w:rsidRDefault="008F7C1C" w:rsidP="008F7C1C">
      <w:pPr>
        <w:tabs>
          <w:tab w:val="right" w:pos="540"/>
          <w:tab w:val="left" w:pos="900"/>
          <w:tab w:val="left" w:pos="1260"/>
        </w:tabs>
        <w:ind w:right="-720"/>
        <w:rPr>
          <w:rFonts w:ascii="Times" w:hAnsi="Times"/>
        </w:rPr>
      </w:pPr>
      <w:r>
        <w:rPr>
          <w:rFonts w:ascii="Times" w:hAnsi="Times"/>
        </w:rPr>
        <w:tab/>
      </w:r>
      <w:r>
        <w:rPr>
          <w:rFonts w:ascii="Times" w:hAnsi="Times"/>
        </w:rPr>
        <w:tab/>
        <w:t xml:space="preserve">$1,600.  The equipment required a platform to be built at a cost of $7,400 to be ready for use.  </w:t>
      </w:r>
    </w:p>
    <w:p w14:paraId="22294EC0" w14:textId="37F0F7E3" w:rsidR="00A849DD" w:rsidRPr="00A849DD" w:rsidRDefault="008F7C1C" w:rsidP="008F7C1C">
      <w:pPr>
        <w:tabs>
          <w:tab w:val="right" w:pos="540"/>
          <w:tab w:val="left" w:pos="900"/>
          <w:tab w:val="left" w:pos="1260"/>
        </w:tabs>
        <w:ind w:right="-720"/>
        <w:rPr>
          <w:rFonts w:ascii="Times" w:hAnsi="Times"/>
        </w:rPr>
      </w:pPr>
      <w:r>
        <w:rPr>
          <w:rFonts w:ascii="Times" w:hAnsi="Times"/>
        </w:rPr>
        <w:tab/>
      </w:r>
      <w:r>
        <w:rPr>
          <w:rFonts w:ascii="Times" w:hAnsi="Times"/>
        </w:rPr>
        <w:tab/>
        <w:t>What will be the recorded cost of the equipment?</w:t>
      </w:r>
    </w:p>
    <w:p w14:paraId="428A0523" w14:textId="094FF1A7"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sidRPr="00F66ABC">
        <w:rPr>
          <w:rFonts w:ascii="Times" w:hAnsi="Times"/>
        </w:rPr>
        <w:tab/>
      </w:r>
      <w:r>
        <w:rPr>
          <w:rFonts w:ascii="Times" w:hAnsi="Times"/>
        </w:rPr>
        <w:tab/>
        <w:t>a.</w:t>
      </w:r>
      <w:r>
        <w:rPr>
          <w:rFonts w:ascii="Times" w:hAnsi="Times"/>
        </w:rPr>
        <w:tab/>
      </w:r>
      <w:r>
        <w:rPr>
          <w:rFonts w:ascii="Times" w:hAnsi="Times"/>
        </w:rPr>
        <w:tab/>
      </w:r>
      <w:r w:rsidR="008F7C1C">
        <w:rPr>
          <w:rFonts w:ascii="Times" w:hAnsi="Times"/>
        </w:rPr>
        <w:t>$428,000</w:t>
      </w:r>
    </w:p>
    <w:p w14:paraId="43F3F59E" w14:textId="35C0A05B"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sidRPr="00F66ABC">
        <w:rPr>
          <w:rFonts w:ascii="Times" w:hAnsi="Times"/>
        </w:rPr>
        <w:tab/>
      </w:r>
      <w:r>
        <w:rPr>
          <w:rFonts w:ascii="Times" w:hAnsi="Times"/>
        </w:rPr>
        <w:tab/>
      </w:r>
      <w:r w:rsidRPr="00F66ABC">
        <w:rPr>
          <w:rFonts w:ascii="Times" w:hAnsi="Times"/>
        </w:rPr>
        <w:t>b.</w:t>
      </w:r>
      <w:r w:rsidRPr="00F66ABC">
        <w:rPr>
          <w:rFonts w:ascii="Times" w:hAnsi="Times"/>
        </w:rPr>
        <w:tab/>
      </w:r>
      <w:r w:rsidR="008F7C1C">
        <w:rPr>
          <w:rFonts w:ascii="Times" w:hAnsi="Times"/>
        </w:rPr>
        <w:t>$429,600</w:t>
      </w:r>
    </w:p>
    <w:p w14:paraId="01228971" w14:textId="29F3537E"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Pr>
          <w:rFonts w:ascii="Times" w:hAnsi="Times"/>
        </w:rPr>
        <w:tab/>
      </w:r>
      <w:r w:rsidRPr="00F66ABC">
        <w:rPr>
          <w:rFonts w:ascii="Times" w:hAnsi="Times"/>
        </w:rPr>
        <w:tab/>
        <w:t>c.</w:t>
      </w:r>
      <w:r w:rsidRPr="00F66ABC">
        <w:rPr>
          <w:rFonts w:ascii="Times" w:hAnsi="Times"/>
        </w:rPr>
        <w:tab/>
      </w:r>
      <w:r>
        <w:rPr>
          <w:rFonts w:ascii="Times" w:hAnsi="Times"/>
        </w:rPr>
        <w:tab/>
      </w:r>
      <w:r w:rsidR="008F7C1C">
        <w:rPr>
          <w:rFonts w:ascii="Times" w:hAnsi="Times"/>
        </w:rPr>
        <w:t>$435,400</w:t>
      </w:r>
    </w:p>
    <w:p w14:paraId="24FF5BC4" w14:textId="27B8ACA6"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Pr>
          <w:rFonts w:ascii="Times" w:hAnsi="Times"/>
        </w:rPr>
        <w:tab/>
      </w:r>
      <w:r w:rsidRPr="00F66ABC">
        <w:rPr>
          <w:rFonts w:ascii="Times" w:hAnsi="Times"/>
        </w:rPr>
        <w:tab/>
        <w:t>d.</w:t>
      </w:r>
      <w:r w:rsidRPr="00F66ABC">
        <w:rPr>
          <w:rFonts w:ascii="Times" w:hAnsi="Times"/>
        </w:rPr>
        <w:tab/>
      </w:r>
      <w:r w:rsidR="008F7C1C">
        <w:rPr>
          <w:rFonts w:ascii="Times" w:hAnsi="Times"/>
        </w:rPr>
        <w:t>$437,000</w:t>
      </w:r>
    </w:p>
    <w:p w14:paraId="768CECF1" w14:textId="77777777" w:rsidR="004879C0" w:rsidRDefault="004879C0" w:rsidP="00F66ABC">
      <w:pPr>
        <w:tabs>
          <w:tab w:val="right" w:pos="540"/>
          <w:tab w:val="left" w:pos="900"/>
          <w:tab w:val="left" w:pos="1260"/>
        </w:tabs>
        <w:ind w:right="-720"/>
        <w:rPr>
          <w:rFonts w:ascii="Times" w:hAnsi="Times"/>
        </w:rPr>
      </w:pPr>
    </w:p>
    <w:p w14:paraId="176AC8E6" w14:textId="38246A7F" w:rsidR="004879C0" w:rsidRDefault="004879C0" w:rsidP="009D1DF3">
      <w:pPr>
        <w:tabs>
          <w:tab w:val="right" w:pos="540"/>
          <w:tab w:val="left" w:pos="900"/>
          <w:tab w:val="left" w:pos="1260"/>
        </w:tabs>
        <w:ind w:right="-720"/>
        <w:rPr>
          <w:rFonts w:ascii="Times" w:hAnsi="Times"/>
        </w:rPr>
      </w:pPr>
      <w:r>
        <w:rPr>
          <w:rFonts w:ascii="Times" w:hAnsi="Times"/>
        </w:rPr>
        <w:tab/>
        <w:t>18.</w:t>
      </w:r>
      <w:r>
        <w:rPr>
          <w:rFonts w:ascii="Times" w:hAnsi="Times"/>
        </w:rPr>
        <w:tab/>
      </w:r>
      <w:r w:rsidR="008F7C1C">
        <w:rPr>
          <w:rFonts w:ascii="Times" w:hAnsi="Times"/>
        </w:rPr>
        <w:t xml:space="preserve">What depreciation method has the percentages of depreciation determined by the Internal </w:t>
      </w:r>
    </w:p>
    <w:p w14:paraId="674AB591" w14:textId="68165669" w:rsidR="008F7C1C" w:rsidRPr="00F66ABC" w:rsidRDefault="008F7C1C" w:rsidP="009D1DF3">
      <w:pPr>
        <w:tabs>
          <w:tab w:val="right" w:pos="540"/>
          <w:tab w:val="left" w:pos="900"/>
          <w:tab w:val="left" w:pos="1260"/>
        </w:tabs>
        <w:ind w:right="-720"/>
        <w:rPr>
          <w:rFonts w:ascii="Times" w:hAnsi="Times"/>
        </w:rPr>
      </w:pPr>
      <w:r>
        <w:rPr>
          <w:rFonts w:ascii="Times" w:hAnsi="Times"/>
        </w:rPr>
        <w:tab/>
      </w:r>
      <w:r>
        <w:rPr>
          <w:rFonts w:ascii="Times" w:hAnsi="Times"/>
        </w:rPr>
        <w:tab/>
        <w:t>Revenue Service?</w:t>
      </w:r>
    </w:p>
    <w:p w14:paraId="5E7EBE4B" w14:textId="6920CD62"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a.</w:t>
      </w:r>
      <w:r>
        <w:rPr>
          <w:rFonts w:ascii="Times" w:hAnsi="Times"/>
        </w:rPr>
        <w:tab/>
      </w:r>
      <w:r w:rsidRPr="00F66ABC">
        <w:rPr>
          <w:rFonts w:ascii="Times" w:hAnsi="Times"/>
        </w:rPr>
        <w:tab/>
      </w:r>
      <w:r w:rsidR="008F7C1C">
        <w:rPr>
          <w:rFonts w:ascii="Times" w:hAnsi="Times"/>
        </w:rPr>
        <w:t>sum-of-the-year’s disgits</w:t>
      </w:r>
    </w:p>
    <w:p w14:paraId="3F572C12" w14:textId="418B43D5"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b.</w:t>
      </w:r>
      <w:r w:rsidRPr="00F66ABC">
        <w:rPr>
          <w:rFonts w:ascii="Times" w:hAnsi="Times"/>
        </w:rPr>
        <w:tab/>
      </w:r>
      <w:r w:rsidR="008F7C1C">
        <w:rPr>
          <w:rFonts w:ascii="Times" w:hAnsi="Times"/>
        </w:rPr>
        <w:t>double-declining balance</w:t>
      </w:r>
    </w:p>
    <w:p w14:paraId="0E428CCD" w14:textId="634003B2"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c.</w:t>
      </w:r>
      <w:r w:rsidRPr="00F66ABC">
        <w:rPr>
          <w:rFonts w:ascii="Times" w:hAnsi="Times"/>
        </w:rPr>
        <w:tab/>
      </w:r>
      <w:r>
        <w:rPr>
          <w:rFonts w:ascii="Times" w:hAnsi="Times"/>
        </w:rPr>
        <w:tab/>
      </w:r>
      <w:r w:rsidR="008F7C1C">
        <w:rPr>
          <w:rFonts w:ascii="Times" w:hAnsi="Times"/>
        </w:rPr>
        <w:t>MACRS</w:t>
      </w:r>
    </w:p>
    <w:p w14:paraId="2A205B48" w14:textId="450F760F" w:rsid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d.</w:t>
      </w:r>
      <w:r w:rsidRPr="00F66ABC">
        <w:rPr>
          <w:rFonts w:ascii="Times" w:hAnsi="Times"/>
        </w:rPr>
        <w:tab/>
      </w:r>
      <w:r w:rsidR="008F7C1C">
        <w:rPr>
          <w:rFonts w:ascii="Times" w:hAnsi="Times"/>
        </w:rPr>
        <w:t>straight-line</w:t>
      </w:r>
    </w:p>
    <w:p w14:paraId="5122E39A" w14:textId="77777777" w:rsidR="0069235A" w:rsidRDefault="0069235A" w:rsidP="0069235A">
      <w:pPr>
        <w:rPr>
          <w:rFonts w:ascii="Times" w:hAnsi="Times"/>
        </w:rPr>
      </w:pPr>
    </w:p>
    <w:p w14:paraId="639387C8" w14:textId="77777777" w:rsidR="008F7C1C" w:rsidRDefault="001B611B" w:rsidP="0064315C">
      <w:pPr>
        <w:tabs>
          <w:tab w:val="right" w:pos="540"/>
          <w:tab w:val="left" w:pos="900"/>
          <w:tab w:val="left" w:pos="1260"/>
        </w:tabs>
        <w:rPr>
          <w:rFonts w:ascii="Times" w:hAnsi="Times"/>
        </w:rPr>
      </w:pPr>
      <w:r>
        <w:rPr>
          <w:rFonts w:ascii="Times" w:hAnsi="Times"/>
        </w:rPr>
        <w:tab/>
      </w:r>
      <w:r w:rsidR="00F66ABC">
        <w:rPr>
          <w:rFonts w:ascii="Times" w:hAnsi="Times"/>
        </w:rPr>
        <w:t>19.</w:t>
      </w:r>
      <w:r>
        <w:rPr>
          <w:rFonts w:ascii="Times" w:hAnsi="Times"/>
        </w:rPr>
        <w:tab/>
      </w:r>
      <w:r w:rsidR="008F7C1C">
        <w:rPr>
          <w:rFonts w:ascii="Times" w:hAnsi="Times"/>
        </w:rPr>
        <w:t xml:space="preserve">If $10,300 is paid for a previous purchase on account of $14,500 less a discount of </w:t>
      </w:r>
    </w:p>
    <w:p w14:paraId="5C5FAC7F" w14:textId="2768822A" w:rsidR="001B611B" w:rsidRDefault="008F7C1C" w:rsidP="0064315C">
      <w:pPr>
        <w:tabs>
          <w:tab w:val="right" w:pos="540"/>
          <w:tab w:val="left" w:pos="900"/>
          <w:tab w:val="left" w:pos="1260"/>
        </w:tabs>
        <w:rPr>
          <w:rFonts w:ascii="Times" w:hAnsi="Times"/>
        </w:rPr>
      </w:pPr>
      <w:r>
        <w:rPr>
          <w:rFonts w:ascii="Times" w:hAnsi="Times"/>
        </w:rPr>
        <w:tab/>
      </w:r>
      <w:r>
        <w:rPr>
          <w:rFonts w:ascii="Times" w:hAnsi="Times"/>
        </w:rPr>
        <w:tab/>
        <w:t>$4,200, the amount debited to Accounts Payable is</w:t>
      </w:r>
    </w:p>
    <w:p w14:paraId="2DCFDFEA" w14:textId="79606D85"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a.</w:t>
      </w:r>
      <w:r>
        <w:rPr>
          <w:rFonts w:ascii="Times" w:hAnsi="Times"/>
        </w:rPr>
        <w:tab/>
      </w:r>
      <w:r w:rsidR="008F7C1C">
        <w:rPr>
          <w:rFonts w:ascii="Times" w:hAnsi="Times"/>
        </w:rPr>
        <w:t>$</w:t>
      </w:r>
      <w:r w:rsidR="00366C01">
        <w:rPr>
          <w:rFonts w:ascii="Times" w:hAnsi="Times"/>
        </w:rPr>
        <w:t xml:space="preserve">  </w:t>
      </w:r>
      <w:r w:rsidR="008F7C1C">
        <w:rPr>
          <w:rFonts w:ascii="Times" w:hAnsi="Times"/>
        </w:rPr>
        <w:t>4,200.</w:t>
      </w:r>
    </w:p>
    <w:p w14:paraId="51A3D6FF" w14:textId="65333AB7"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b.</w:t>
      </w:r>
      <w:r>
        <w:rPr>
          <w:rFonts w:ascii="Times" w:hAnsi="Times"/>
        </w:rPr>
        <w:tab/>
      </w:r>
      <w:r w:rsidR="00366C01">
        <w:rPr>
          <w:rFonts w:ascii="Times" w:hAnsi="Times"/>
        </w:rPr>
        <w:t>$10,300.</w:t>
      </w:r>
      <w:r w:rsidR="0069235A">
        <w:rPr>
          <w:rFonts w:ascii="Times" w:hAnsi="Times"/>
        </w:rPr>
        <w:t xml:space="preserve"> </w:t>
      </w:r>
    </w:p>
    <w:p w14:paraId="48038322" w14:textId="2AB37E64"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c.</w:t>
      </w:r>
      <w:r>
        <w:rPr>
          <w:rFonts w:ascii="Times" w:hAnsi="Times"/>
        </w:rPr>
        <w:tab/>
      </w:r>
      <w:r w:rsidR="00366C01">
        <w:rPr>
          <w:rFonts w:ascii="Times" w:hAnsi="Times"/>
        </w:rPr>
        <w:t>$14,500.</w:t>
      </w:r>
    </w:p>
    <w:p w14:paraId="21BE73B1" w14:textId="20D9E6F6"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d.</w:t>
      </w:r>
      <w:r>
        <w:rPr>
          <w:rFonts w:ascii="Times" w:hAnsi="Times"/>
        </w:rPr>
        <w:tab/>
      </w:r>
      <w:r w:rsidR="00366C01">
        <w:rPr>
          <w:rFonts w:ascii="Times" w:hAnsi="Times"/>
        </w:rPr>
        <w:t>$18,700.</w:t>
      </w:r>
    </w:p>
    <w:p w14:paraId="246115E1" w14:textId="77777777" w:rsidR="001E418A" w:rsidRDefault="001E418A" w:rsidP="001B611B">
      <w:pPr>
        <w:tabs>
          <w:tab w:val="right" w:pos="450"/>
          <w:tab w:val="left" w:pos="900"/>
          <w:tab w:val="left" w:pos="1260"/>
          <w:tab w:val="left" w:pos="1800"/>
        </w:tabs>
        <w:rPr>
          <w:rFonts w:ascii="Times" w:hAnsi="Times"/>
        </w:rPr>
      </w:pPr>
    </w:p>
    <w:p w14:paraId="627E37A4" w14:textId="77777777" w:rsidR="00366C01" w:rsidRDefault="001B611B" w:rsidP="001B611B">
      <w:pPr>
        <w:tabs>
          <w:tab w:val="right" w:pos="450"/>
          <w:tab w:val="left" w:pos="900"/>
          <w:tab w:val="left" w:pos="1260"/>
          <w:tab w:val="left" w:pos="1800"/>
        </w:tabs>
        <w:rPr>
          <w:rFonts w:ascii="Times" w:hAnsi="Times"/>
        </w:rPr>
      </w:pPr>
      <w:r>
        <w:rPr>
          <w:rFonts w:ascii="Times" w:hAnsi="Times"/>
        </w:rPr>
        <w:tab/>
      </w:r>
    </w:p>
    <w:p w14:paraId="1C1F0165" w14:textId="1F298B56" w:rsidR="00126048" w:rsidRDefault="001B611B" w:rsidP="001B611B">
      <w:pPr>
        <w:tabs>
          <w:tab w:val="right" w:pos="450"/>
          <w:tab w:val="left" w:pos="900"/>
          <w:tab w:val="left" w:pos="1260"/>
          <w:tab w:val="left" w:pos="1800"/>
        </w:tabs>
        <w:rPr>
          <w:rFonts w:ascii="Times" w:hAnsi="Times"/>
        </w:rPr>
      </w:pPr>
      <w:r>
        <w:rPr>
          <w:rFonts w:ascii="Times" w:hAnsi="Times"/>
        </w:rPr>
        <w:tab/>
      </w:r>
      <w:r w:rsidR="00F66ABC">
        <w:rPr>
          <w:rFonts w:ascii="Times" w:hAnsi="Times"/>
        </w:rPr>
        <w:tab/>
      </w:r>
    </w:p>
    <w:p w14:paraId="70285C64" w14:textId="77777777" w:rsidR="00EB70C3" w:rsidRDefault="00EB70C3" w:rsidP="0069235A">
      <w:pPr>
        <w:tabs>
          <w:tab w:val="right" w:pos="540"/>
          <w:tab w:val="left" w:pos="900"/>
          <w:tab w:val="left" w:pos="1260"/>
          <w:tab w:val="left" w:pos="1350"/>
        </w:tabs>
        <w:ind w:right="-720"/>
        <w:rPr>
          <w:rFonts w:ascii="Times" w:hAnsi="Times"/>
        </w:rPr>
      </w:pPr>
    </w:p>
    <w:p w14:paraId="6C853590" w14:textId="1A7048F0" w:rsidR="00126048" w:rsidRDefault="00126048" w:rsidP="0069235A">
      <w:pPr>
        <w:tabs>
          <w:tab w:val="right" w:pos="540"/>
          <w:tab w:val="left" w:pos="900"/>
          <w:tab w:val="left" w:pos="1260"/>
          <w:tab w:val="left" w:pos="1350"/>
        </w:tabs>
        <w:ind w:right="-720"/>
        <w:rPr>
          <w:rFonts w:ascii="Times" w:hAnsi="Times"/>
        </w:rPr>
      </w:pPr>
      <w:r>
        <w:rPr>
          <w:rFonts w:ascii="Times" w:hAnsi="Times"/>
        </w:rPr>
        <w:tab/>
        <w:t>20.</w:t>
      </w:r>
      <w:r>
        <w:rPr>
          <w:rFonts w:ascii="Times" w:hAnsi="Times"/>
        </w:rPr>
        <w:tab/>
      </w:r>
      <w:r w:rsidR="00366C01">
        <w:rPr>
          <w:rFonts w:ascii="Times" w:hAnsi="Times"/>
        </w:rPr>
        <w:t>Depreciation is no longer recorded on an asset when the book value equals</w:t>
      </w:r>
    </w:p>
    <w:p w14:paraId="4D64C627" w14:textId="6B11F2AB"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366C01">
        <w:rPr>
          <w:rFonts w:ascii="Times" w:hAnsi="Times"/>
        </w:rPr>
        <w:t>replacement cost.</w:t>
      </w:r>
    </w:p>
    <w:p w14:paraId="2E12B54A" w14:textId="127D05A9"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366C01">
        <w:rPr>
          <w:rFonts w:ascii="Times" w:hAnsi="Times"/>
        </w:rPr>
        <w:t>salvage value.</w:t>
      </w:r>
    </w:p>
    <w:p w14:paraId="1EC199AC" w14:textId="2749885E"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366C01">
        <w:rPr>
          <w:rFonts w:ascii="Times" w:hAnsi="Times"/>
        </w:rPr>
        <w:t>original cost.</w:t>
      </w:r>
    </w:p>
    <w:p w14:paraId="04312165" w14:textId="0CB640CD"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366C01">
        <w:rPr>
          <w:rFonts w:ascii="Times" w:hAnsi="Times"/>
        </w:rPr>
        <w:t>market value.</w:t>
      </w:r>
    </w:p>
    <w:p w14:paraId="6BDAE539" w14:textId="77777777" w:rsidR="00126048" w:rsidRDefault="00126048" w:rsidP="00BA4FAF">
      <w:pPr>
        <w:tabs>
          <w:tab w:val="right" w:pos="450"/>
          <w:tab w:val="left" w:pos="900"/>
          <w:tab w:val="left" w:pos="1260"/>
          <w:tab w:val="left" w:pos="1350"/>
        </w:tabs>
        <w:ind w:right="-720"/>
        <w:rPr>
          <w:rFonts w:ascii="Times" w:hAnsi="Times"/>
        </w:rPr>
      </w:pPr>
    </w:p>
    <w:p w14:paraId="7154AA60" w14:textId="6D7BE3C0" w:rsidR="009D1DF3" w:rsidRDefault="00126048" w:rsidP="001002B9">
      <w:pPr>
        <w:tabs>
          <w:tab w:val="right" w:pos="450"/>
          <w:tab w:val="left" w:pos="900"/>
          <w:tab w:val="left" w:pos="1260"/>
          <w:tab w:val="left" w:pos="1350"/>
        </w:tabs>
        <w:ind w:right="-720"/>
        <w:rPr>
          <w:rFonts w:ascii="Times" w:hAnsi="Times"/>
        </w:rPr>
      </w:pPr>
      <w:r>
        <w:rPr>
          <w:rFonts w:ascii="Times" w:hAnsi="Times"/>
        </w:rPr>
        <w:tab/>
        <w:t>21.</w:t>
      </w:r>
      <w:r>
        <w:rPr>
          <w:rFonts w:ascii="Times" w:hAnsi="Times"/>
        </w:rPr>
        <w:tab/>
      </w:r>
      <w:r w:rsidR="00366C01">
        <w:rPr>
          <w:rFonts w:ascii="Times" w:hAnsi="Times"/>
        </w:rPr>
        <w:t>A ratio that shows the relationship of quick assets to current liabilities is the</w:t>
      </w:r>
    </w:p>
    <w:p w14:paraId="46E9C85C" w14:textId="71706853"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366C01">
        <w:rPr>
          <w:rFonts w:ascii="Times" w:hAnsi="Times"/>
        </w:rPr>
        <w:t>current ratio.</w:t>
      </w:r>
    </w:p>
    <w:p w14:paraId="11B8542E" w14:textId="5BF41B91"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366C01">
        <w:rPr>
          <w:rFonts w:ascii="Times" w:hAnsi="Times"/>
        </w:rPr>
        <w:t>acid test ratio.</w:t>
      </w:r>
    </w:p>
    <w:p w14:paraId="67822B9F" w14:textId="29013659"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366C01">
        <w:rPr>
          <w:rFonts w:ascii="Times" w:hAnsi="Times"/>
        </w:rPr>
        <w:t>working capital ratio.</w:t>
      </w:r>
    </w:p>
    <w:p w14:paraId="07D05479" w14:textId="359CB5C6" w:rsidR="00126048" w:rsidRDefault="003D45B9"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366C01">
        <w:rPr>
          <w:rFonts w:ascii="Times" w:hAnsi="Times"/>
        </w:rPr>
        <w:t>cash ratio.</w:t>
      </w:r>
    </w:p>
    <w:p w14:paraId="5E455409" w14:textId="77777777" w:rsidR="00126048" w:rsidRDefault="00126048" w:rsidP="00BA4FAF">
      <w:pPr>
        <w:tabs>
          <w:tab w:val="right" w:pos="450"/>
          <w:tab w:val="left" w:pos="900"/>
          <w:tab w:val="left" w:pos="1260"/>
          <w:tab w:val="left" w:pos="1350"/>
        </w:tabs>
        <w:ind w:right="-720"/>
        <w:rPr>
          <w:rFonts w:ascii="Times" w:hAnsi="Times"/>
        </w:rPr>
      </w:pPr>
    </w:p>
    <w:p w14:paraId="24B5D24F" w14:textId="31BD2AE9" w:rsidR="00126048" w:rsidRDefault="00126048" w:rsidP="001002B9">
      <w:pPr>
        <w:tabs>
          <w:tab w:val="right" w:pos="450"/>
          <w:tab w:val="left" w:pos="900"/>
          <w:tab w:val="left" w:pos="1260"/>
          <w:tab w:val="left" w:pos="1350"/>
        </w:tabs>
        <w:ind w:right="-720"/>
        <w:rPr>
          <w:rFonts w:ascii="Times" w:hAnsi="Times"/>
        </w:rPr>
      </w:pPr>
      <w:r>
        <w:rPr>
          <w:rFonts w:ascii="Times" w:hAnsi="Times"/>
        </w:rPr>
        <w:tab/>
        <w:t>22.</w:t>
      </w:r>
      <w:r>
        <w:rPr>
          <w:rFonts w:ascii="Times" w:hAnsi="Times"/>
        </w:rPr>
        <w:tab/>
      </w:r>
      <w:r w:rsidR="00366C01">
        <w:rPr>
          <w:rFonts w:ascii="Times" w:hAnsi="Times"/>
        </w:rPr>
        <w:t>What advantages do preferred stockholders have over common stockholders?</w:t>
      </w:r>
    </w:p>
    <w:p w14:paraId="6E51EFE5" w14:textId="1B145783"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366C01">
        <w:rPr>
          <w:rFonts w:ascii="Times" w:hAnsi="Times"/>
        </w:rPr>
        <w:t>voting rights</w:t>
      </w:r>
    </w:p>
    <w:p w14:paraId="586D242B" w14:textId="71F5F57A"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366C01">
        <w:rPr>
          <w:rFonts w:ascii="Times" w:hAnsi="Times"/>
        </w:rPr>
        <w:t>company management</w:t>
      </w:r>
    </w:p>
    <w:p w14:paraId="6E1168C0" w14:textId="714F97E9"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366C01">
        <w:rPr>
          <w:rFonts w:ascii="Times" w:hAnsi="Times"/>
        </w:rPr>
        <w:t>greater return on investment</w:t>
      </w:r>
    </w:p>
    <w:p w14:paraId="2CEC7381" w14:textId="7BFEFF81"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366C01">
        <w:rPr>
          <w:rFonts w:ascii="Times" w:hAnsi="Times"/>
        </w:rPr>
        <w:t>first right to dividends</w:t>
      </w:r>
    </w:p>
    <w:p w14:paraId="0617E91E" w14:textId="77777777" w:rsidR="00126048" w:rsidRDefault="00126048" w:rsidP="00BA4FAF">
      <w:pPr>
        <w:tabs>
          <w:tab w:val="right" w:pos="450"/>
          <w:tab w:val="left" w:pos="900"/>
          <w:tab w:val="left" w:pos="1260"/>
          <w:tab w:val="left" w:pos="1350"/>
        </w:tabs>
        <w:ind w:right="-720"/>
        <w:rPr>
          <w:rFonts w:ascii="Times" w:hAnsi="Times"/>
        </w:rPr>
      </w:pPr>
    </w:p>
    <w:p w14:paraId="4620DD92" w14:textId="1E81318C" w:rsidR="00126048" w:rsidRDefault="00126048" w:rsidP="00366C01">
      <w:pPr>
        <w:tabs>
          <w:tab w:val="right" w:pos="450"/>
          <w:tab w:val="left" w:pos="900"/>
          <w:tab w:val="left" w:pos="1260"/>
          <w:tab w:val="left" w:pos="1350"/>
        </w:tabs>
        <w:ind w:right="-720"/>
        <w:rPr>
          <w:rFonts w:ascii="Times" w:hAnsi="Times"/>
        </w:rPr>
      </w:pPr>
      <w:r>
        <w:rPr>
          <w:rFonts w:ascii="Times" w:hAnsi="Times"/>
        </w:rPr>
        <w:tab/>
        <w:t>23.</w:t>
      </w:r>
      <w:r>
        <w:rPr>
          <w:rFonts w:ascii="Times" w:hAnsi="Times"/>
        </w:rPr>
        <w:tab/>
      </w:r>
      <w:r w:rsidR="00366C01">
        <w:rPr>
          <w:rFonts w:ascii="Times" w:hAnsi="Times"/>
        </w:rPr>
        <w:t>Bonds that may be exchanged for common stock at the option of the bondholders are called</w:t>
      </w:r>
    </w:p>
    <w:p w14:paraId="75E1060C" w14:textId="5B1C8006"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a.</w:t>
      </w:r>
      <w:r w:rsidR="008C5F69">
        <w:rPr>
          <w:rFonts w:ascii="Times" w:hAnsi="Times"/>
        </w:rPr>
        <w:tab/>
      </w:r>
      <w:r w:rsidR="00366C01">
        <w:rPr>
          <w:rFonts w:ascii="Times" w:hAnsi="Times"/>
        </w:rPr>
        <w:t>options.</w:t>
      </w:r>
    </w:p>
    <w:p w14:paraId="54B1FCA9" w14:textId="10CE0A90"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b</w:t>
      </w:r>
      <w:r>
        <w:rPr>
          <w:rFonts w:ascii="Times" w:hAnsi="Times"/>
        </w:rPr>
        <w:t>.</w:t>
      </w:r>
      <w:r>
        <w:rPr>
          <w:rFonts w:ascii="Times" w:hAnsi="Times"/>
        </w:rPr>
        <w:tab/>
      </w:r>
      <w:r w:rsidR="00366C01">
        <w:rPr>
          <w:rFonts w:ascii="Times" w:hAnsi="Times"/>
        </w:rPr>
        <w:t>stock bonds.</w:t>
      </w:r>
    </w:p>
    <w:p w14:paraId="5C882FBE" w14:textId="3DA51E98" w:rsidR="005F29AA" w:rsidRDefault="00722C34" w:rsidP="005F29AA">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c</w:t>
      </w:r>
      <w:r>
        <w:rPr>
          <w:rFonts w:ascii="Times" w:hAnsi="Times"/>
        </w:rPr>
        <w:t>.</w:t>
      </w:r>
      <w:r>
        <w:rPr>
          <w:rFonts w:ascii="Times" w:hAnsi="Times"/>
        </w:rPr>
        <w:tab/>
      </w:r>
      <w:r w:rsidR="00366C01">
        <w:rPr>
          <w:rFonts w:ascii="Times" w:hAnsi="Times"/>
        </w:rPr>
        <w:t>convertible bonds.</w:t>
      </w:r>
    </w:p>
    <w:p w14:paraId="3C5EB723" w14:textId="7BD1E0AC" w:rsidR="008C5F69" w:rsidRDefault="005F29AA"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d.</w:t>
      </w:r>
      <w:r w:rsidR="008C5F69">
        <w:rPr>
          <w:rFonts w:ascii="Times" w:hAnsi="Times"/>
        </w:rPr>
        <w:tab/>
      </w:r>
      <w:r w:rsidR="00366C01">
        <w:rPr>
          <w:rFonts w:ascii="Times" w:hAnsi="Times"/>
        </w:rPr>
        <w:t>callable bonds.</w:t>
      </w:r>
    </w:p>
    <w:p w14:paraId="0CB50CC0" w14:textId="77777777" w:rsidR="00722C34" w:rsidRDefault="00722C34" w:rsidP="00BA4FAF">
      <w:pPr>
        <w:tabs>
          <w:tab w:val="right" w:pos="450"/>
          <w:tab w:val="left" w:pos="900"/>
          <w:tab w:val="left" w:pos="1260"/>
          <w:tab w:val="left" w:pos="1350"/>
        </w:tabs>
        <w:ind w:right="-720"/>
        <w:rPr>
          <w:rFonts w:ascii="Times" w:hAnsi="Times"/>
        </w:rPr>
      </w:pPr>
    </w:p>
    <w:p w14:paraId="3B210BF2" w14:textId="71AE10BD" w:rsidR="005F29AA" w:rsidRDefault="00722C34" w:rsidP="005F29AA">
      <w:pPr>
        <w:tabs>
          <w:tab w:val="right" w:pos="450"/>
          <w:tab w:val="left" w:pos="900"/>
          <w:tab w:val="left" w:pos="1260"/>
          <w:tab w:val="left" w:pos="1350"/>
        </w:tabs>
        <w:ind w:right="-720"/>
        <w:rPr>
          <w:rFonts w:ascii="Times" w:hAnsi="Times"/>
        </w:rPr>
      </w:pPr>
      <w:r>
        <w:rPr>
          <w:rFonts w:ascii="Times" w:hAnsi="Times"/>
        </w:rPr>
        <w:tab/>
        <w:t>24.</w:t>
      </w:r>
      <w:r>
        <w:rPr>
          <w:rFonts w:ascii="Times" w:hAnsi="Times"/>
        </w:rPr>
        <w:tab/>
      </w:r>
      <w:r w:rsidR="00366C01">
        <w:rPr>
          <w:rFonts w:ascii="Times" w:hAnsi="Times"/>
        </w:rPr>
        <w:t>The term double taxation as applied to a corporation means</w:t>
      </w:r>
    </w:p>
    <w:p w14:paraId="3855ACCC" w14:textId="4C2B3FBD"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366C01">
        <w:rPr>
          <w:rFonts w:ascii="Times" w:hAnsi="Times"/>
        </w:rPr>
        <w:t>corporations pay income tax twice a year.</w:t>
      </w:r>
    </w:p>
    <w:p w14:paraId="49D2D511" w14:textId="7E8F9757"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366C01">
        <w:rPr>
          <w:rFonts w:ascii="Times" w:hAnsi="Times"/>
        </w:rPr>
        <w:t>corporations must pay approximately twice the amount of tax as individuals.</w:t>
      </w:r>
    </w:p>
    <w:p w14:paraId="5BB3E4FF" w14:textId="77777777" w:rsidR="00366C01"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366C01">
        <w:rPr>
          <w:rFonts w:ascii="Times" w:hAnsi="Times"/>
        </w:rPr>
        <w:t>the earnings of a corporation are taxed twice; at the corporate level as well as employees</w:t>
      </w:r>
    </w:p>
    <w:p w14:paraId="3844C78A" w14:textId="684C3259" w:rsidR="00722C34" w:rsidRDefault="00EB70C3"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Pr>
          <w:rFonts w:ascii="Times" w:hAnsi="Times"/>
        </w:rPr>
        <w:tab/>
      </w:r>
      <w:r w:rsidR="00366C01">
        <w:rPr>
          <w:rFonts w:ascii="Times" w:hAnsi="Times"/>
        </w:rPr>
        <w:t>paying tax on their income.</w:t>
      </w:r>
    </w:p>
    <w:p w14:paraId="5BBA769C" w14:textId="32244828"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366C01">
        <w:rPr>
          <w:rFonts w:ascii="Times" w:hAnsi="Times"/>
        </w:rPr>
        <w:t xml:space="preserve">the earnings </w:t>
      </w:r>
      <w:r w:rsidR="00673DC1">
        <w:rPr>
          <w:rFonts w:ascii="Times" w:hAnsi="Times"/>
        </w:rPr>
        <w:t>of a corporation are taxed twice; at the corporate level as well as stockholders</w:t>
      </w:r>
    </w:p>
    <w:p w14:paraId="68C6EAA2" w14:textId="34F0F150" w:rsidR="00673DC1" w:rsidRDefault="00673DC1"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Pr>
          <w:rFonts w:ascii="Times" w:hAnsi="Times"/>
        </w:rPr>
        <w:tab/>
        <w:t>paying tax on dividends.</w:t>
      </w:r>
    </w:p>
    <w:p w14:paraId="3E06B011" w14:textId="77777777" w:rsidR="00A16966" w:rsidRDefault="00A16966" w:rsidP="00652E04">
      <w:pPr>
        <w:tabs>
          <w:tab w:val="right" w:pos="450"/>
          <w:tab w:val="left" w:pos="900"/>
          <w:tab w:val="left" w:pos="1260"/>
          <w:tab w:val="left" w:pos="1350"/>
        </w:tabs>
        <w:ind w:right="-720"/>
        <w:rPr>
          <w:rFonts w:ascii="Times" w:hAnsi="Times"/>
        </w:rPr>
      </w:pPr>
    </w:p>
    <w:p w14:paraId="2D73488C" w14:textId="60EBD670" w:rsidR="00722C34" w:rsidRDefault="00722C34" w:rsidP="002100EE">
      <w:pPr>
        <w:tabs>
          <w:tab w:val="right" w:pos="450"/>
          <w:tab w:val="left" w:pos="900"/>
          <w:tab w:val="left" w:pos="1260"/>
          <w:tab w:val="left" w:pos="1350"/>
        </w:tabs>
        <w:ind w:right="-720"/>
        <w:rPr>
          <w:rFonts w:ascii="Times" w:hAnsi="Times"/>
        </w:rPr>
      </w:pPr>
      <w:r>
        <w:rPr>
          <w:rFonts w:ascii="Times" w:hAnsi="Times"/>
        </w:rPr>
        <w:tab/>
        <w:t>25.</w:t>
      </w:r>
      <w:r>
        <w:rPr>
          <w:rFonts w:ascii="Times" w:hAnsi="Times"/>
        </w:rPr>
        <w:tab/>
      </w:r>
      <w:r w:rsidR="00673DC1">
        <w:rPr>
          <w:rFonts w:ascii="Times" w:hAnsi="Times"/>
        </w:rPr>
        <w:t>When the FIFO method is used, cost of merchandise sold is valued at</w:t>
      </w:r>
    </w:p>
    <w:p w14:paraId="3AB2F834" w14:textId="3F52BC17"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73DC1">
        <w:rPr>
          <w:rFonts w:ascii="Times" w:hAnsi="Times"/>
        </w:rPr>
        <w:t>the most recent price.</w:t>
      </w:r>
    </w:p>
    <w:p w14:paraId="7EE8B875" w14:textId="69B9627A"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73DC1">
        <w:rPr>
          <w:rFonts w:ascii="Times" w:hAnsi="Times"/>
        </w:rPr>
        <w:t>the earliest price.</w:t>
      </w:r>
    </w:p>
    <w:p w14:paraId="40F94AFA" w14:textId="1302BACF"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73DC1">
        <w:rPr>
          <w:rFonts w:ascii="Times" w:hAnsi="Times"/>
        </w:rPr>
        <w:t>the lowest price.</w:t>
      </w:r>
    </w:p>
    <w:p w14:paraId="36BE3702" w14:textId="30EDBC91" w:rsidR="00722C34" w:rsidRDefault="00722C34"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73DC1">
        <w:rPr>
          <w:rFonts w:ascii="Times" w:hAnsi="Times"/>
        </w:rPr>
        <w:t>the average price.</w:t>
      </w:r>
    </w:p>
    <w:p w14:paraId="4E345C32" w14:textId="77777777" w:rsidR="00EB70C3" w:rsidRDefault="00EB70C3" w:rsidP="002100EE">
      <w:pPr>
        <w:tabs>
          <w:tab w:val="right" w:pos="450"/>
          <w:tab w:val="left" w:pos="900"/>
          <w:tab w:val="left" w:pos="1260"/>
          <w:tab w:val="left" w:pos="1350"/>
        </w:tabs>
        <w:ind w:right="-720"/>
        <w:rPr>
          <w:rFonts w:ascii="Times" w:hAnsi="Times"/>
        </w:rPr>
      </w:pPr>
    </w:p>
    <w:p w14:paraId="49C1B82A" w14:textId="37D05795" w:rsidR="00EB70C3" w:rsidRDefault="00EB70C3" w:rsidP="002100EE">
      <w:pPr>
        <w:tabs>
          <w:tab w:val="right" w:pos="450"/>
          <w:tab w:val="left" w:pos="900"/>
          <w:tab w:val="left" w:pos="1260"/>
          <w:tab w:val="left" w:pos="1350"/>
        </w:tabs>
        <w:ind w:right="-720"/>
        <w:rPr>
          <w:rFonts w:ascii="Times" w:hAnsi="Times"/>
        </w:rPr>
      </w:pPr>
      <w:r>
        <w:rPr>
          <w:rFonts w:ascii="Times" w:hAnsi="Times"/>
        </w:rPr>
        <w:tab/>
        <w:t>26.</w:t>
      </w:r>
      <w:r>
        <w:rPr>
          <w:rFonts w:ascii="Times" w:hAnsi="Times"/>
        </w:rPr>
        <w:tab/>
        <w:t>The method of depreciation that would result in the lowest book value after year one is</w:t>
      </w:r>
    </w:p>
    <w:p w14:paraId="7EF5D3EE" w14:textId="3C459A74"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t>straight-line.</w:t>
      </w:r>
    </w:p>
    <w:p w14:paraId="4EBCCE5D" w14:textId="0EBD770C"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t>double-declining balance.</w:t>
      </w:r>
    </w:p>
    <w:p w14:paraId="554337B8" w14:textId="7CAF09D5"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t>sum-of-the-year’s digits.</w:t>
      </w:r>
    </w:p>
    <w:p w14:paraId="61D9D436" w14:textId="621937FF"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 xml:space="preserve">none of the above </w:t>
      </w:r>
    </w:p>
    <w:p w14:paraId="7C862925" w14:textId="77777777" w:rsidR="00EB70C3" w:rsidRDefault="00EB70C3" w:rsidP="002100EE">
      <w:pPr>
        <w:tabs>
          <w:tab w:val="right" w:pos="450"/>
          <w:tab w:val="left" w:pos="900"/>
          <w:tab w:val="left" w:pos="1260"/>
          <w:tab w:val="left" w:pos="1350"/>
        </w:tabs>
        <w:ind w:right="-720"/>
        <w:rPr>
          <w:rFonts w:ascii="Times" w:hAnsi="Times"/>
        </w:rPr>
      </w:pPr>
    </w:p>
    <w:p w14:paraId="576D6023" w14:textId="77777777" w:rsidR="00EB70C3" w:rsidRDefault="00EB70C3" w:rsidP="002100EE">
      <w:pPr>
        <w:tabs>
          <w:tab w:val="right" w:pos="450"/>
          <w:tab w:val="left" w:pos="900"/>
          <w:tab w:val="left" w:pos="1260"/>
          <w:tab w:val="left" w:pos="1350"/>
        </w:tabs>
        <w:ind w:right="-720"/>
        <w:rPr>
          <w:rFonts w:ascii="Times" w:hAnsi="Times"/>
        </w:rPr>
      </w:pPr>
    </w:p>
    <w:p w14:paraId="3B912970" w14:textId="77777777" w:rsidR="001E418A" w:rsidRDefault="001E418A" w:rsidP="002100EE">
      <w:pPr>
        <w:tabs>
          <w:tab w:val="right" w:pos="450"/>
          <w:tab w:val="left" w:pos="900"/>
          <w:tab w:val="left" w:pos="1260"/>
          <w:tab w:val="left" w:pos="1350"/>
        </w:tabs>
        <w:ind w:right="-720"/>
        <w:rPr>
          <w:rFonts w:ascii="Times" w:hAnsi="Times"/>
        </w:rPr>
      </w:pPr>
    </w:p>
    <w:p w14:paraId="3D7171C5" w14:textId="77777777" w:rsidR="00EB70C3" w:rsidRDefault="00EB70C3" w:rsidP="002100EE">
      <w:pPr>
        <w:tabs>
          <w:tab w:val="right" w:pos="450"/>
          <w:tab w:val="left" w:pos="900"/>
          <w:tab w:val="left" w:pos="1260"/>
          <w:tab w:val="left" w:pos="1350"/>
        </w:tabs>
        <w:ind w:right="-720"/>
        <w:rPr>
          <w:rFonts w:ascii="Times" w:hAnsi="Times"/>
        </w:rPr>
      </w:pPr>
      <w:r>
        <w:rPr>
          <w:rFonts w:ascii="Times" w:hAnsi="Times"/>
        </w:rPr>
        <w:tab/>
        <w:t>27.</w:t>
      </w:r>
      <w:r>
        <w:rPr>
          <w:rFonts w:ascii="Times" w:hAnsi="Times"/>
        </w:rPr>
        <w:tab/>
        <w:t xml:space="preserve">A 90-day note dated May 9 was turned over to the bank for discounting on May 24.  The </w:t>
      </w:r>
    </w:p>
    <w:p w14:paraId="41E565C8" w14:textId="1258B51A"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number of days used in computing the dollar amount of the discount is</w:t>
      </w:r>
    </w:p>
    <w:p w14:paraId="1A0E09A4" w14:textId="75DAE69B" w:rsidR="00EB70C3" w:rsidRDefault="00EB70C3"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A314BD">
        <w:rPr>
          <w:rFonts w:ascii="Times" w:hAnsi="Times"/>
        </w:rPr>
        <w:t>15 days.</w:t>
      </w:r>
    </w:p>
    <w:p w14:paraId="386AEF23" w14:textId="1561690C"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t>66 days.</w:t>
      </w:r>
    </w:p>
    <w:p w14:paraId="45D84216" w14:textId="247EB28F"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t>75 days.</w:t>
      </w:r>
    </w:p>
    <w:p w14:paraId="1213EB4E" w14:textId="4EC8011E"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81 days.</w:t>
      </w:r>
    </w:p>
    <w:p w14:paraId="2B94D9BD" w14:textId="77777777" w:rsidR="00A314BD" w:rsidRDefault="00A314BD" w:rsidP="002100EE">
      <w:pPr>
        <w:tabs>
          <w:tab w:val="right" w:pos="450"/>
          <w:tab w:val="left" w:pos="900"/>
          <w:tab w:val="left" w:pos="1260"/>
          <w:tab w:val="left" w:pos="1350"/>
        </w:tabs>
        <w:ind w:right="-720"/>
        <w:rPr>
          <w:rFonts w:ascii="Times" w:hAnsi="Times"/>
        </w:rPr>
      </w:pPr>
    </w:p>
    <w:p w14:paraId="0871ED92" w14:textId="70E2400B" w:rsidR="00A314BD" w:rsidRDefault="00A314BD" w:rsidP="002100EE">
      <w:pPr>
        <w:tabs>
          <w:tab w:val="right" w:pos="450"/>
          <w:tab w:val="left" w:pos="900"/>
          <w:tab w:val="left" w:pos="1260"/>
          <w:tab w:val="left" w:pos="1350"/>
        </w:tabs>
        <w:ind w:right="-720"/>
        <w:rPr>
          <w:rFonts w:ascii="Times" w:hAnsi="Times"/>
        </w:rPr>
      </w:pPr>
      <w:r>
        <w:rPr>
          <w:rFonts w:ascii="Times" w:hAnsi="Times"/>
        </w:rPr>
        <w:tab/>
        <w:t>28.</w:t>
      </w:r>
      <w:r>
        <w:rPr>
          <w:rFonts w:ascii="Times" w:hAnsi="Times"/>
        </w:rPr>
        <w:tab/>
        <w:t>A 90-day note dated January 15 during a leap year will come due on what date?</w:t>
      </w:r>
    </w:p>
    <w:p w14:paraId="15B3BF93" w14:textId="041D84AA"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t>April 13</w:t>
      </w:r>
    </w:p>
    <w:p w14:paraId="32BFD364" w14:textId="23FAEFB4"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t>April 14</w:t>
      </w:r>
    </w:p>
    <w:p w14:paraId="7B771F5B" w14:textId="337ACC93"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t>April 16</w:t>
      </w:r>
    </w:p>
    <w:p w14:paraId="6CCA99CA" w14:textId="1B3C1A9D"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April 17</w:t>
      </w:r>
    </w:p>
    <w:p w14:paraId="6BD5CB3B" w14:textId="77777777" w:rsidR="00A314BD" w:rsidRDefault="00A314BD" w:rsidP="002100EE">
      <w:pPr>
        <w:tabs>
          <w:tab w:val="right" w:pos="450"/>
          <w:tab w:val="left" w:pos="900"/>
          <w:tab w:val="left" w:pos="1260"/>
          <w:tab w:val="left" w:pos="1350"/>
        </w:tabs>
        <w:ind w:right="-720"/>
        <w:rPr>
          <w:rFonts w:ascii="Times" w:hAnsi="Times"/>
        </w:rPr>
      </w:pPr>
    </w:p>
    <w:p w14:paraId="03E27A3E" w14:textId="7C51654A" w:rsidR="00A314BD" w:rsidRDefault="00A314BD" w:rsidP="002100EE">
      <w:pPr>
        <w:tabs>
          <w:tab w:val="right" w:pos="450"/>
          <w:tab w:val="left" w:pos="900"/>
          <w:tab w:val="left" w:pos="1260"/>
          <w:tab w:val="left" w:pos="1350"/>
        </w:tabs>
        <w:ind w:right="-720"/>
        <w:rPr>
          <w:rFonts w:ascii="Times" w:hAnsi="Times"/>
        </w:rPr>
      </w:pPr>
      <w:r>
        <w:rPr>
          <w:rFonts w:ascii="Times" w:hAnsi="Times"/>
        </w:rPr>
        <w:tab/>
        <w:t>29.</w:t>
      </w:r>
      <w:r>
        <w:rPr>
          <w:rFonts w:ascii="Times" w:hAnsi="Times"/>
        </w:rPr>
        <w:tab/>
        <w:t>If no other method of dividing net income or net losses is specified in the partnership</w:t>
      </w:r>
    </w:p>
    <w:p w14:paraId="22784DE7" w14:textId="14AE0600"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agreement, it is divided</w:t>
      </w:r>
    </w:p>
    <w:p w14:paraId="59A7C7EF" w14:textId="7BB89EE1"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t>in relation to the partners’ capital account balances.</w:t>
      </w:r>
    </w:p>
    <w:p w14:paraId="1F6B8ACD" w14:textId="3BFEE2F5"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t>in relation to the amount of time each partner devotes to the business.</w:t>
      </w:r>
    </w:p>
    <w:p w14:paraId="74B417B8" w14:textId="3CFDF859"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t>in relation to the original investment by each partner.</w:t>
      </w:r>
    </w:p>
    <w:p w14:paraId="3C55A73F" w14:textId="430B4816" w:rsidR="00A314BD" w:rsidRDefault="00A314BD"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equally.</w:t>
      </w:r>
    </w:p>
    <w:p w14:paraId="762D4DB6" w14:textId="77777777" w:rsidR="00A314BD" w:rsidRDefault="00A314BD" w:rsidP="002100EE">
      <w:pPr>
        <w:tabs>
          <w:tab w:val="right" w:pos="450"/>
          <w:tab w:val="left" w:pos="900"/>
          <w:tab w:val="left" w:pos="1260"/>
          <w:tab w:val="left" w:pos="1350"/>
        </w:tabs>
        <w:ind w:right="-720"/>
        <w:rPr>
          <w:rFonts w:ascii="Times" w:hAnsi="Times"/>
        </w:rPr>
      </w:pPr>
    </w:p>
    <w:p w14:paraId="5974A953" w14:textId="77777777" w:rsidR="00532DBF" w:rsidRDefault="00A314BD" w:rsidP="002100EE">
      <w:pPr>
        <w:tabs>
          <w:tab w:val="right" w:pos="450"/>
          <w:tab w:val="left" w:pos="900"/>
          <w:tab w:val="left" w:pos="1260"/>
          <w:tab w:val="left" w:pos="1350"/>
        </w:tabs>
        <w:ind w:right="-720"/>
        <w:rPr>
          <w:rFonts w:ascii="Times" w:hAnsi="Times"/>
        </w:rPr>
      </w:pPr>
      <w:r>
        <w:rPr>
          <w:rFonts w:ascii="Times" w:hAnsi="Times"/>
        </w:rPr>
        <w:tab/>
        <w:t>30.</w:t>
      </w:r>
      <w:r>
        <w:rPr>
          <w:rFonts w:ascii="Times" w:hAnsi="Times"/>
        </w:rPr>
        <w:tab/>
        <w:t xml:space="preserve">On December 1, Lucky, Inc. accepted a $2,800, 8 percent, 90-day note receivable from a </w:t>
      </w:r>
    </w:p>
    <w:p w14:paraId="2A82C731" w14:textId="77777777"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A314BD">
        <w:rPr>
          <w:rFonts w:ascii="Times" w:hAnsi="Times"/>
        </w:rPr>
        <w:t xml:space="preserve">charge customer.  The note will not mature until </w:t>
      </w:r>
      <w:r>
        <w:rPr>
          <w:rFonts w:ascii="Times" w:hAnsi="Times"/>
        </w:rPr>
        <w:t xml:space="preserve">March 1, but interest income has accrued.   </w:t>
      </w:r>
    </w:p>
    <w:p w14:paraId="564ADFA5" w14:textId="77777777"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 xml:space="preserve">How much interest will be reported for this note when the adjusting entry is made on </w:t>
      </w:r>
    </w:p>
    <w:p w14:paraId="22D94F55" w14:textId="778D401B" w:rsidR="00A314BD"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December 31?</w:t>
      </w:r>
    </w:p>
    <w:p w14:paraId="00E13BE8" w14:textId="2B93193F"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t>$18.67</w:t>
      </w:r>
    </w:p>
    <w:p w14:paraId="5BC3DC91" w14:textId="453C53F6"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t>$19.29</w:t>
      </w:r>
    </w:p>
    <w:p w14:paraId="28FEA02C" w14:textId="60938D02"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t>$37.33</w:t>
      </w:r>
    </w:p>
    <w:p w14:paraId="4B53725A" w14:textId="660B74FA" w:rsidR="00532DBF" w:rsidRDefault="00532DBF"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$56.00</w:t>
      </w:r>
    </w:p>
    <w:p w14:paraId="07F10757" w14:textId="77777777" w:rsidR="00652E04" w:rsidRDefault="00652E04" w:rsidP="00BA4FAF">
      <w:pPr>
        <w:tabs>
          <w:tab w:val="right" w:pos="450"/>
          <w:tab w:val="left" w:pos="900"/>
          <w:tab w:val="left" w:pos="1260"/>
          <w:tab w:val="left" w:pos="1350"/>
        </w:tabs>
        <w:ind w:right="-720"/>
        <w:rPr>
          <w:rFonts w:ascii="Times" w:hAnsi="Times"/>
        </w:rPr>
      </w:pPr>
    </w:p>
    <w:p w14:paraId="08E7D811" w14:textId="77777777" w:rsidR="007229F6" w:rsidRDefault="007229F6" w:rsidP="00BA4FAF">
      <w:pPr>
        <w:tabs>
          <w:tab w:val="right" w:pos="450"/>
          <w:tab w:val="left" w:pos="900"/>
          <w:tab w:val="left" w:pos="1260"/>
          <w:tab w:val="left" w:pos="1350"/>
        </w:tabs>
        <w:ind w:right="-720"/>
        <w:rPr>
          <w:rFonts w:ascii="Times" w:hAnsi="Times"/>
        </w:rPr>
      </w:pPr>
    </w:p>
    <w:p w14:paraId="635B484A" w14:textId="77777777" w:rsidR="00F07607" w:rsidRDefault="00F07607" w:rsidP="00BA4FAF">
      <w:pPr>
        <w:tabs>
          <w:tab w:val="right" w:pos="450"/>
          <w:tab w:val="left" w:pos="900"/>
          <w:tab w:val="left" w:pos="1260"/>
          <w:tab w:val="left" w:pos="1350"/>
        </w:tabs>
        <w:ind w:right="-720"/>
        <w:rPr>
          <w:rFonts w:ascii="Times" w:hAnsi="Times"/>
        </w:rPr>
      </w:pPr>
    </w:p>
    <w:p w14:paraId="5DD05B85" w14:textId="3623F7AD" w:rsidR="00382AF5" w:rsidRPr="00382AF5" w:rsidRDefault="00382AF5" w:rsidP="00BA4FAF">
      <w:pPr>
        <w:tabs>
          <w:tab w:val="right" w:pos="450"/>
          <w:tab w:val="left" w:pos="900"/>
          <w:tab w:val="left" w:pos="1260"/>
          <w:tab w:val="left" w:pos="1350"/>
        </w:tabs>
        <w:ind w:right="-720"/>
        <w:rPr>
          <w:rFonts w:ascii="Times" w:hAnsi="Times"/>
          <w:b/>
          <w:sz w:val="28"/>
          <w:szCs w:val="28"/>
          <w:u w:val="single"/>
        </w:rPr>
      </w:pPr>
      <w:r w:rsidRPr="00382AF5">
        <w:rPr>
          <w:rFonts w:ascii="Times" w:hAnsi="Times"/>
          <w:b/>
          <w:sz w:val="28"/>
          <w:szCs w:val="28"/>
          <w:u w:val="single"/>
        </w:rPr>
        <w:t>SHORT ANSWER</w:t>
      </w:r>
    </w:p>
    <w:p w14:paraId="1D53E279" w14:textId="77777777" w:rsidR="00382AF5" w:rsidRDefault="00382AF5" w:rsidP="00BA4FAF">
      <w:pPr>
        <w:tabs>
          <w:tab w:val="right" w:pos="450"/>
          <w:tab w:val="left" w:pos="900"/>
          <w:tab w:val="left" w:pos="1260"/>
          <w:tab w:val="left" w:pos="1350"/>
        </w:tabs>
        <w:ind w:right="-720"/>
        <w:rPr>
          <w:rFonts w:ascii="Times" w:hAnsi="Times"/>
        </w:rPr>
      </w:pPr>
    </w:p>
    <w:p w14:paraId="4C67E06D" w14:textId="77777777" w:rsidR="00655248" w:rsidRDefault="00382AF5" w:rsidP="00655248">
      <w:pPr>
        <w:tabs>
          <w:tab w:val="right" w:pos="450"/>
          <w:tab w:val="left" w:pos="900"/>
          <w:tab w:val="left" w:pos="1260"/>
          <w:tab w:val="left" w:pos="1350"/>
        </w:tabs>
        <w:ind w:right="-360"/>
        <w:rPr>
          <w:rFonts w:ascii="Times" w:hAnsi="Times"/>
        </w:rPr>
      </w:pPr>
      <w:r>
        <w:rPr>
          <w:rFonts w:ascii="Times" w:hAnsi="Times"/>
        </w:rPr>
        <w:tab/>
        <w:t>1.</w:t>
      </w:r>
      <w:r>
        <w:rPr>
          <w:rFonts w:ascii="Times" w:hAnsi="Times"/>
        </w:rPr>
        <w:tab/>
      </w:r>
      <w:r w:rsidR="00655248">
        <w:rPr>
          <w:rFonts w:ascii="Times" w:hAnsi="Times"/>
        </w:rPr>
        <w:t xml:space="preserve">Assume that adjusting and closing entries have been journalized and posted for a </w:t>
      </w:r>
    </w:p>
    <w:p w14:paraId="348B5CCB" w14:textId="77777777" w:rsidR="00356B26" w:rsidRDefault="00655248" w:rsidP="00655248">
      <w:pPr>
        <w:tabs>
          <w:tab w:val="right" w:pos="450"/>
          <w:tab w:val="left" w:pos="900"/>
          <w:tab w:val="left" w:pos="1260"/>
          <w:tab w:val="left" w:pos="1350"/>
        </w:tabs>
        <w:ind w:right="-360"/>
        <w:rPr>
          <w:rFonts w:ascii="Times" w:hAnsi="Times"/>
        </w:rPr>
      </w:pPr>
      <w:r>
        <w:rPr>
          <w:rFonts w:ascii="Times" w:hAnsi="Times"/>
        </w:rPr>
        <w:tab/>
      </w:r>
      <w:r>
        <w:rPr>
          <w:rFonts w:ascii="Times" w:hAnsi="Times"/>
        </w:rPr>
        <w:tab/>
        <w:t xml:space="preserve">corporation except for the final closing entry.   </w:t>
      </w:r>
      <w:r w:rsidR="00356B26">
        <w:rPr>
          <w:rFonts w:ascii="Times" w:hAnsi="Times"/>
        </w:rPr>
        <w:t xml:space="preserve">The </w:t>
      </w:r>
      <w:r>
        <w:rPr>
          <w:rFonts w:ascii="Times" w:hAnsi="Times"/>
        </w:rPr>
        <w:t xml:space="preserve">Retained Earnings </w:t>
      </w:r>
      <w:r w:rsidR="00356B26">
        <w:rPr>
          <w:rFonts w:ascii="Times" w:hAnsi="Times"/>
        </w:rPr>
        <w:t xml:space="preserve">account </w:t>
      </w:r>
      <w:r>
        <w:rPr>
          <w:rFonts w:ascii="Times" w:hAnsi="Times"/>
        </w:rPr>
        <w:t xml:space="preserve">has a </w:t>
      </w:r>
    </w:p>
    <w:p w14:paraId="77AE201B" w14:textId="762CA272" w:rsidR="00BA4FAF" w:rsidRDefault="00356B26" w:rsidP="00655248">
      <w:pPr>
        <w:tabs>
          <w:tab w:val="right" w:pos="450"/>
          <w:tab w:val="left" w:pos="900"/>
          <w:tab w:val="left" w:pos="1260"/>
          <w:tab w:val="left" w:pos="1350"/>
        </w:tabs>
        <w:ind w:right="-360"/>
        <w:rPr>
          <w:rFonts w:ascii="Times" w:hAnsi="Times"/>
        </w:rPr>
      </w:pPr>
      <w:r>
        <w:rPr>
          <w:rFonts w:ascii="Times" w:hAnsi="Times"/>
        </w:rPr>
        <w:tab/>
      </w:r>
      <w:r>
        <w:rPr>
          <w:rFonts w:ascii="Times" w:hAnsi="Times"/>
        </w:rPr>
        <w:tab/>
      </w:r>
      <w:r w:rsidR="00655248">
        <w:rPr>
          <w:rFonts w:ascii="Times" w:hAnsi="Times"/>
        </w:rPr>
        <w:t xml:space="preserve">balance of $423,700 and Dividends </w:t>
      </w:r>
      <w:r>
        <w:rPr>
          <w:rFonts w:ascii="Times" w:hAnsi="Times"/>
        </w:rPr>
        <w:t xml:space="preserve">account </w:t>
      </w:r>
      <w:r w:rsidR="00655248">
        <w:rPr>
          <w:rFonts w:ascii="Times" w:hAnsi="Times"/>
        </w:rPr>
        <w:t>has a balance of $76,200?</w:t>
      </w:r>
    </w:p>
    <w:p w14:paraId="76EBD989" w14:textId="77777777" w:rsidR="00382AF5" w:rsidRPr="00EB58CA" w:rsidRDefault="00382AF5" w:rsidP="00BA4FAF">
      <w:pPr>
        <w:tabs>
          <w:tab w:val="right" w:pos="450"/>
          <w:tab w:val="left" w:pos="900"/>
          <w:tab w:val="left" w:pos="1260"/>
          <w:tab w:val="left" w:pos="1350"/>
        </w:tabs>
        <w:ind w:right="-720"/>
        <w:rPr>
          <w:rFonts w:ascii="Times" w:hAnsi="Times"/>
          <w:sz w:val="16"/>
          <w:szCs w:val="16"/>
        </w:rPr>
      </w:pPr>
    </w:p>
    <w:p w14:paraId="55F4CC64" w14:textId="057F4177" w:rsidR="00382AF5" w:rsidRDefault="00382AF5" w:rsidP="00655248">
      <w:pPr>
        <w:tabs>
          <w:tab w:val="right" w:pos="450"/>
          <w:tab w:val="left" w:pos="900"/>
          <w:tab w:val="left" w:pos="1260"/>
          <w:tab w:val="left" w:pos="1350"/>
          <w:tab w:val="left" w:pos="7200"/>
          <w:tab w:val="right" w:pos="9360"/>
        </w:tabs>
        <w:ind w:right="-720"/>
        <w:rPr>
          <w:rFonts w:ascii="Times" w:hAnsi="Times"/>
        </w:rPr>
      </w:pPr>
      <w:r>
        <w:rPr>
          <w:rFonts w:ascii="Times" w:hAnsi="Times"/>
        </w:rPr>
        <w:tab/>
      </w:r>
      <w:r>
        <w:rPr>
          <w:rFonts w:ascii="Times" w:hAnsi="Times"/>
        </w:rPr>
        <w:tab/>
      </w:r>
      <w:r w:rsidR="00655248">
        <w:rPr>
          <w:rFonts w:ascii="Times" w:hAnsi="Times"/>
        </w:rPr>
        <w:t xml:space="preserve">What is the dollar amount of the </w:t>
      </w:r>
      <w:r w:rsidR="00356B26">
        <w:rPr>
          <w:rFonts w:ascii="Times" w:hAnsi="Times"/>
        </w:rPr>
        <w:t>final closing entry</w:t>
      </w:r>
      <w:r w:rsidR="00655248">
        <w:rPr>
          <w:rFonts w:ascii="Times" w:hAnsi="Times"/>
        </w:rPr>
        <w:t>?</w:t>
      </w:r>
      <w:r w:rsidR="00EB58CA">
        <w:rPr>
          <w:rFonts w:ascii="Times" w:hAnsi="Times"/>
        </w:rPr>
        <w:tab/>
      </w:r>
      <w:r>
        <w:rPr>
          <w:rFonts w:ascii="Times" w:hAnsi="Times"/>
        </w:rPr>
        <w:t>1</w:t>
      </w:r>
      <w:r w:rsidR="00655248">
        <w:rPr>
          <w:rFonts w:ascii="Times" w:hAnsi="Times"/>
        </w:rPr>
        <w:t>a</w:t>
      </w:r>
      <w:r>
        <w:rPr>
          <w:rFonts w:ascii="Times" w:hAnsi="Times"/>
        </w:rPr>
        <w:t>.</w:t>
      </w:r>
      <w:r>
        <w:rPr>
          <w:rFonts w:ascii="Times" w:hAnsi="Times"/>
          <w:u w:val="single"/>
        </w:rPr>
        <w:tab/>
      </w:r>
    </w:p>
    <w:p w14:paraId="5187CBC3" w14:textId="77777777" w:rsidR="00655248" w:rsidRDefault="00655248" w:rsidP="00655248">
      <w:pPr>
        <w:tabs>
          <w:tab w:val="right" w:pos="450"/>
          <w:tab w:val="left" w:pos="900"/>
          <w:tab w:val="left" w:pos="1260"/>
          <w:tab w:val="left" w:pos="1350"/>
          <w:tab w:val="left" w:pos="7200"/>
          <w:tab w:val="right" w:pos="9360"/>
        </w:tabs>
        <w:ind w:right="-720"/>
        <w:rPr>
          <w:rFonts w:ascii="Times" w:hAnsi="Times"/>
        </w:rPr>
      </w:pPr>
    </w:p>
    <w:p w14:paraId="61A0D2A7" w14:textId="7DFF1CF0" w:rsidR="00655248" w:rsidRDefault="00655248" w:rsidP="00655248">
      <w:pPr>
        <w:tabs>
          <w:tab w:val="right" w:pos="450"/>
          <w:tab w:val="left" w:pos="900"/>
          <w:tab w:val="left" w:pos="1260"/>
          <w:tab w:val="left" w:pos="1350"/>
          <w:tab w:val="left" w:pos="7200"/>
          <w:tab w:val="right" w:pos="9360"/>
        </w:tabs>
        <w:ind w:right="-720"/>
        <w:rPr>
          <w:rFonts w:ascii="Times" w:hAnsi="Times"/>
        </w:rPr>
      </w:pPr>
      <w:r>
        <w:rPr>
          <w:rFonts w:ascii="Times" w:hAnsi="Times"/>
        </w:rPr>
        <w:tab/>
      </w:r>
      <w:r>
        <w:rPr>
          <w:rFonts w:ascii="Times" w:hAnsi="Times"/>
        </w:rPr>
        <w:tab/>
        <w:t>What account would be debited</w:t>
      </w:r>
      <w:r w:rsidR="00356B26">
        <w:rPr>
          <w:rFonts w:ascii="Times" w:hAnsi="Times"/>
        </w:rPr>
        <w:t xml:space="preserve"> for the final closing entry</w:t>
      </w:r>
      <w:r>
        <w:rPr>
          <w:rFonts w:ascii="Times" w:hAnsi="Times"/>
        </w:rPr>
        <w:t>?</w:t>
      </w:r>
      <w:r>
        <w:rPr>
          <w:rFonts w:ascii="Times" w:hAnsi="Times"/>
        </w:rPr>
        <w:tab/>
        <w:t>1b.</w:t>
      </w:r>
      <w:r>
        <w:rPr>
          <w:rFonts w:ascii="Times" w:hAnsi="Times"/>
          <w:u w:val="single"/>
        </w:rPr>
        <w:tab/>
      </w:r>
    </w:p>
    <w:p w14:paraId="076B56CA" w14:textId="77777777" w:rsidR="00655248" w:rsidRDefault="00655248" w:rsidP="00655248">
      <w:pPr>
        <w:tabs>
          <w:tab w:val="right" w:pos="450"/>
          <w:tab w:val="left" w:pos="900"/>
          <w:tab w:val="left" w:pos="1260"/>
          <w:tab w:val="left" w:pos="1350"/>
          <w:tab w:val="left" w:pos="7200"/>
          <w:tab w:val="right" w:pos="9360"/>
        </w:tabs>
        <w:ind w:right="-720"/>
        <w:rPr>
          <w:rFonts w:ascii="Times" w:hAnsi="Times"/>
        </w:rPr>
      </w:pPr>
    </w:p>
    <w:p w14:paraId="3BED2F4B" w14:textId="15B1E630" w:rsidR="00655248" w:rsidRPr="00655248" w:rsidRDefault="00655248" w:rsidP="00655248">
      <w:pPr>
        <w:tabs>
          <w:tab w:val="right" w:pos="450"/>
          <w:tab w:val="left" w:pos="900"/>
          <w:tab w:val="left" w:pos="1260"/>
          <w:tab w:val="left" w:pos="1350"/>
          <w:tab w:val="left" w:pos="7200"/>
          <w:tab w:val="right" w:pos="9360"/>
        </w:tabs>
        <w:ind w:right="-720"/>
        <w:rPr>
          <w:rFonts w:ascii="Times" w:hAnsi="Times"/>
        </w:rPr>
      </w:pPr>
      <w:r>
        <w:rPr>
          <w:rFonts w:ascii="Times" w:hAnsi="Times"/>
        </w:rPr>
        <w:tab/>
      </w:r>
      <w:r>
        <w:rPr>
          <w:rFonts w:ascii="Times" w:hAnsi="Times"/>
        </w:rPr>
        <w:tab/>
        <w:t>What account would be credited</w:t>
      </w:r>
      <w:r w:rsidR="00356B26">
        <w:rPr>
          <w:rFonts w:ascii="Times" w:hAnsi="Times"/>
        </w:rPr>
        <w:t xml:space="preserve"> for the final closing entry</w:t>
      </w:r>
      <w:r>
        <w:rPr>
          <w:rFonts w:ascii="Times" w:hAnsi="Times"/>
        </w:rPr>
        <w:t>?</w:t>
      </w:r>
      <w:r>
        <w:rPr>
          <w:rFonts w:ascii="Times" w:hAnsi="Times"/>
        </w:rPr>
        <w:tab/>
        <w:t>1c.</w:t>
      </w:r>
      <w:r>
        <w:rPr>
          <w:rFonts w:ascii="Times" w:hAnsi="Times"/>
          <w:u w:val="single"/>
        </w:rPr>
        <w:tab/>
      </w:r>
    </w:p>
    <w:p w14:paraId="46CF8B0B" w14:textId="7B0CF851" w:rsidR="00F07607" w:rsidRDefault="00F07607">
      <w:pPr>
        <w:rPr>
          <w:rFonts w:ascii="Times" w:hAnsi="Times"/>
        </w:rPr>
      </w:pPr>
      <w:r>
        <w:rPr>
          <w:rFonts w:ascii="Times" w:hAnsi="Times"/>
        </w:rPr>
        <w:br w:type="page"/>
      </w:r>
    </w:p>
    <w:p w14:paraId="0102DAE0" w14:textId="3B0D4E8F" w:rsidR="00382AF5" w:rsidRDefault="00382AF5" w:rsidP="007832FB">
      <w:pPr>
        <w:tabs>
          <w:tab w:val="right" w:pos="450"/>
          <w:tab w:val="left" w:pos="900"/>
          <w:tab w:val="left" w:pos="1260"/>
          <w:tab w:val="left" w:pos="1350"/>
          <w:tab w:val="left" w:pos="7200"/>
          <w:tab w:val="right" w:pos="9180"/>
        </w:tabs>
        <w:ind w:left="720" w:right="-90" w:hanging="720"/>
        <w:rPr>
          <w:rFonts w:ascii="Times" w:hAnsi="Times"/>
        </w:rPr>
      </w:pPr>
      <w:r>
        <w:rPr>
          <w:rFonts w:ascii="Times" w:hAnsi="Times"/>
        </w:rPr>
        <w:tab/>
        <w:t>2.</w:t>
      </w:r>
      <w:r>
        <w:rPr>
          <w:rFonts w:ascii="Times" w:hAnsi="Times"/>
        </w:rPr>
        <w:tab/>
      </w:r>
      <w:r w:rsidR="00655248">
        <w:rPr>
          <w:rFonts w:ascii="Times" w:hAnsi="Times"/>
        </w:rPr>
        <w:t>The following data was taken from Apollo, Inc.’s periodic inventory for 2020.</w:t>
      </w:r>
      <w:r w:rsidR="00607A21">
        <w:rPr>
          <w:rFonts w:ascii="Times" w:hAnsi="Times"/>
        </w:rPr>
        <w:t xml:space="preserve">  </w:t>
      </w:r>
    </w:p>
    <w:p w14:paraId="0D6ED1DF" w14:textId="77777777" w:rsidR="00655248" w:rsidRPr="00F022D1" w:rsidRDefault="00655248" w:rsidP="007832FB">
      <w:pPr>
        <w:tabs>
          <w:tab w:val="right" w:pos="450"/>
          <w:tab w:val="left" w:pos="900"/>
          <w:tab w:val="left" w:pos="1260"/>
          <w:tab w:val="left" w:pos="1350"/>
          <w:tab w:val="left" w:pos="7200"/>
          <w:tab w:val="right" w:pos="9180"/>
        </w:tabs>
        <w:ind w:left="720" w:right="-90" w:hanging="720"/>
        <w:rPr>
          <w:rFonts w:ascii="Times" w:hAnsi="Times"/>
          <w:sz w:val="20"/>
          <w:szCs w:val="20"/>
        </w:rPr>
      </w:pPr>
    </w:p>
    <w:p w14:paraId="1DAF3714" w14:textId="0C68C899" w:rsidR="00655248" w:rsidRDefault="00655248" w:rsidP="00655248">
      <w:pPr>
        <w:tabs>
          <w:tab w:val="right" w:pos="450"/>
          <w:tab w:val="left" w:pos="900"/>
          <w:tab w:val="left" w:pos="1260"/>
          <w:tab w:val="left" w:pos="1350"/>
          <w:tab w:val="right" w:pos="5400"/>
          <w:tab w:val="center" w:pos="6120"/>
          <w:tab w:val="left" w:pos="6660"/>
          <w:tab w:val="left" w:pos="7200"/>
          <w:tab w:val="right" w:pos="9180"/>
        </w:tabs>
        <w:ind w:left="720" w:right="-90" w:hanging="720"/>
        <w:rPr>
          <w:rFonts w:ascii="Times" w:hAnsi="Times"/>
        </w:rPr>
      </w:pPr>
      <w:r>
        <w:rPr>
          <w:rFonts w:ascii="Times" w:hAnsi="Times"/>
        </w:rPr>
        <w:tab/>
      </w:r>
      <w:r>
        <w:rPr>
          <w:rFonts w:ascii="Times" w:hAnsi="Times"/>
        </w:rPr>
        <w:tab/>
        <w:t>Beginning Inventory, Jan. 1</w:t>
      </w:r>
      <w:r>
        <w:rPr>
          <w:rFonts w:ascii="Times" w:hAnsi="Times"/>
        </w:rPr>
        <w:tab/>
        <w:t>800</w:t>
      </w:r>
      <w:r>
        <w:rPr>
          <w:rFonts w:ascii="Times" w:hAnsi="Times"/>
        </w:rPr>
        <w:tab/>
        <w:t>@</w:t>
      </w:r>
      <w:r>
        <w:rPr>
          <w:rFonts w:ascii="Times" w:hAnsi="Times"/>
        </w:rPr>
        <w:tab/>
        <w:t>$</w:t>
      </w:r>
      <w:r w:rsidR="00607A21">
        <w:rPr>
          <w:rFonts w:ascii="Times" w:hAnsi="Times"/>
        </w:rPr>
        <w:t>22 each</w:t>
      </w:r>
    </w:p>
    <w:p w14:paraId="29F73995" w14:textId="35011722" w:rsidR="00607A21" w:rsidRDefault="00607A21" w:rsidP="00655248">
      <w:pPr>
        <w:tabs>
          <w:tab w:val="right" w:pos="450"/>
          <w:tab w:val="left" w:pos="900"/>
          <w:tab w:val="left" w:pos="1260"/>
          <w:tab w:val="left" w:pos="1350"/>
          <w:tab w:val="right" w:pos="5400"/>
          <w:tab w:val="center" w:pos="6120"/>
          <w:tab w:val="left" w:pos="6660"/>
          <w:tab w:val="left" w:pos="7200"/>
          <w:tab w:val="right" w:pos="9180"/>
        </w:tabs>
        <w:ind w:left="720" w:right="-90" w:hanging="720"/>
        <w:rPr>
          <w:rFonts w:ascii="Times" w:hAnsi="Times"/>
        </w:rPr>
      </w:pPr>
      <w:r>
        <w:rPr>
          <w:rFonts w:ascii="Times" w:hAnsi="Times"/>
        </w:rPr>
        <w:tab/>
      </w:r>
      <w:r>
        <w:rPr>
          <w:rFonts w:ascii="Times" w:hAnsi="Times"/>
        </w:rPr>
        <w:tab/>
        <w:t>Purchased on March 18</w:t>
      </w:r>
      <w:r>
        <w:rPr>
          <w:rFonts w:ascii="Times" w:hAnsi="Times"/>
        </w:rPr>
        <w:tab/>
        <w:t>1,000</w:t>
      </w:r>
      <w:r>
        <w:rPr>
          <w:rFonts w:ascii="Times" w:hAnsi="Times"/>
        </w:rPr>
        <w:tab/>
        <w:t>@</w:t>
      </w:r>
      <w:r>
        <w:rPr>
          <w:rFonts w:ascii="Times" w:hAnsi="Times"/>
        </w:rPr>
        <w:tab/>
        <w:t>$24 each</w:t>
      </w:r>
    </w:p>
    <w:p w14:paraId="2AE4434A" w14:textId="731F4147" w:rsidR="00607A21" w:rsidRDefault="00607A21" w:rsidP="00655248">
      <w:pPr>
        <w:tabs>
          <w:tab w:val="right" w:pos="450"/>
          <w:tab w:val="left" w:pos="900"/>
          <w:tab w:val="left" w:pos="1260"/>
          <w:tab w:val="left" w:pos="1350"/>
          <w:tab w:val="right" w:pos="5400"/>
          <w:tab w:val="center" w:pos="6120"/>
          <w:tab w:val="left" w:pos="6660"/>
          <w:tab w:val="left" w:pos="7200"/>
          <w:tab w:val="right" w:pos="9180"/>
        </w:tabs>
        <w:ind w:left="720" w:right="-90" w:hanging="720"/>
        <w:rPr>
          <w:rFonts w:ascii="Times" w:hAnsi="Times"/>
        </w:rPr>
      </w:pPr>
      <w:r>
        <w:rPr>
          <w:rFonts w:ascii="Times" w:hAnsi="Times"/>
        </w:rPr>
        <w:tab/>
      </w:r>
      <w:r>
        <w:rPr>
          <w:rFonts w:ascii="Times" w:hAnsi="Times"/>
        </w:rPr>
        <w:tab/>
        <w:t>Purchased on June 14</w:t>
      </w:r>
      <w:r>
        <w:rPr>
          <w:rFonts w:ascii="Times" w:hAnsi="Times"/>
        </w:rPr>
        <w:tab/>
        <w:t>900</w:t>
      </w:r>
      <w:r>
        <w:rPr>
          <w:rFonts w:ascii="Times" w:hAnsi="Times"/>
        </w:rPr>
        <w:tab/>
        <w:t>@</w:t>
      </w:r>
      <w:r>
        <w:rPr>
          <w:rFonts w:ascii="Times" w:hAnsi="Times"/>
        </w:rPr>
        <w:tab/>
        <w:t>$25 each</w:t>
      </w:r>
    </w:p>
    <w:p w14:paraId="2F052312" w14:textId="2D4A3A45" w:rsidR="00607A21" w:rsidRDefault="00607A21" w:rsidP="00655248">
      <w:pPr>
        <w:tabs>
          <w:tab w:val="right" w:pos="450"/>
          <w:tab w:val="left" w:pos="900"/>
          <w:tab w:val="left" w:pos="1260"/>
          <w:tab w:val="left" w:pos="1350"/>
          <w:tab w:val="right" w:pos="5400"/>
          <w:tab w:val="center" w:pos="6120"/>
          <w:tab w:val="left" w:pos="6660"/>
          <w:tab w:val="left" w:pos="7200"/>
          <w:tab w:val="right" w:pos="9180"/>
        </w:tabs>
        <w:ind w:left="720" w:right="-90" w:hanging="720"/>
        <w:rPr>
          <w:rFonts w:ascii="Times" w:hAnsi="Times"/>
        </w:rPr>
      </w:pPr>
      <w:r>
        <w:rPr>
          <w:rFonts w:ascii="Times" w:hAnsi="Times"/>
        </w:rPr>
        <w:tab/>
      </w:r>
      <w:r>
        <w:rPr>
          <w:rFonts w:ascii="Times" w:hAnsi="Times"/>
        </w:rPr>
        <w:tab/>
        <w:t>Purchased on September</w:t>
      </w:r>
      <w:r>
        <w:rPr>
          <w:rFonts w:ascii="Times" w:hAnsi="Times"/>
        </w:rPr>
        <w:tab/>
        <w:t>800</w:t>
      </w:r>
      <w:r>
        <w:rPr>
          <w:rFonts w:ascii="Times" w:hAnsi="Times"/>
        </w:rPr>
        <w:tab/>
        <w:t>@</w:t>
      </w:r>
      <w:r>
        <w:rPr>
          <w:rFonts w:ascii="Times" w:hAnsi="Times"/>
        </w:rPr>
        <w:tab/>
        <w:t>$27 each</w:t>
      </w:r>
    </w:p>
    <w:p w14:paraId="11183589" w14:textId="088B9D58" w:rsidR="00607A21" w:rsidRDefault="00607A21" w:rsidP="00655248">
      <w:pPr>
        <w:tabs>
          <w:tab w:val="right" w:pos="450"/>
          <w:tab w:val="left" w:pos="900"/>
          <w:tab w:val="left" w:pos="1260"/>
          <w:tab w:val="left" w:pos="1350"/>
          <w:tab w:val="right" w:pos="5400"/>
          <w:tab w:val="center" w:pos="6120"/>
          <w:tab w:val="left" w:pos="6660"/>
          <w:tab w:val="left" w:pos="7200"/>
          <w:tab w:val="right" w:pos="9180"/>
        </w:tabs>
        <w:ind w:left="720" w:right="-90" w:hanging="720"/>
        <w:rPr>
          <w:rFonts w:ascii="Times" w:hAnsi="Times"/>
        </w:rPr>
      </w:pPr>
      <w:r>
        <w:rPr>
          <w:rFonts w:ascii="Times" w:hAnsi="Times"/>
        </w:rPr>
        <w:tab/>
      </w:r>
      <w:r>
        <w:rPr>
          <w:rFonts w:ascii="Times" w:hAnsi="Times"/>
        </w:rPr>
        <w:tab/>
        <w:t>Ending Inventory, 1,200 units</w:t>
      </w:r>
    </w:p>
    <w:p w14:paraId="7A715FF7" w14:textId="77777777" w:rsidR="007832FB" w:rsidRPr="00A55FE8" w:rsidRDefault="007832FB" w:rsidP="007832FB">
      <w:pPr>
        <w:tabs>
          <w:tab w:val="right" w:pos="450"/>
          <w:tab w:val="left" w:pos="900"/>
          <w:tab w:val="left" w:pos="1260"/>
          <w:tab w:val="left" w:pos="1350"/>
          <w:tab w:val="left" w:pos="7200"/>
          <w:tab w:val="right" w:pos="9180"/>
        </w:tabs>
        <w:ind w:left="720" w:right="-90" w:hanging="720"/>
        <w:rPr>
          <w:rFonts w:ascii="Times" w:hAnsi="Times"/>
          <w:sz w:val="16"/>
          <w:szCs w:val="16"/>
        </w:rPr>
      </w:pPr>
    </w:p>
    <w:p w14:paraId="1EA9BF5F" w14:textId="046B6041" w:rsidR="007832FB" w:rsidRPr="007832FB" w:rsidRDefault="007832FB" w:rsidP="007832FB">
      <w:pPr>
        <w:tabs>
          <w:tab w:val="right" w:pos="450"/>
          <w:tab w:val="left" w:pos="900"/>
          <w:tab w:val="left" w:pos="1260"/>
          <w:tab w:val="left" w:pos="1350"/>
          <w:tab w:val="left" w:pos="7200"/>
          <w:tab w:val="right" w:pos="9360"/>
        </w:tabs>
        <w:ind w:left="720" w:right="-90" w:hanging="720"/>
        <w:rPr>
          <w:rFonts w:ascii="Times" w:hAnsi="Times"/>
          <w:u w:val="single"/>
        </w:rPr>
      </w:pPr>
      <w:r>
        <w:rPr>
          <w:rFonts w:ascii="Times" w:hAnsi="Times"/>
        </w:rPr>
        <w:tab/>
      </w:r>
      <w:r>
        <w:rPr>
          <w:rFonts w:ascii="Times" w:hAnsi="Times"/>
        </w:rPr>
        <w:tab/>
      </w:r>
      <w:r w:rsidR="00607A21">
        <w:rPr>
          <w:rFonts w:ascii="Times" w:hAnsi="Times"/>
        </w:rPr>
        <w:t>What is the cost of ending inventory using FIFO?</w:t>
      </w:r>
      <w:r>
        <w:rPr>
          <w:rFonts w:ascii="Times" w:hAnsi="Times"/>
        </w:rPr>
        <w:tab/>
        <w:t>2a.</w:t>
      </w:r>
      <w:r>
        <w:rPr>
          <w:rFonts w:ascii="Times" w:hAnsi="Times"/>
          <w:u w:val="single"/>
        </w:rPr>
        <w:tab/>
      </w:r>
    </w:p>
    <w:p w14:paraId="302E0FEF" w14:textId="326297EA" w:rsidR="005A0336" w:rsidRPr="00A55FE8" w:rsidRDefault="005A0336" w:rsidP="005A0336">
      <w:pPr>
        <w:tabs>
          <w:tab w:val="right" w:pos="450"/>
          <w:tab w:val="left" w:pos="900"/>
          <w:tab w:val="left" w:pos="1260"/>
          <w:tab w:val="left" w:pos="1350"/>
          <w:tab w:val="left" w:pos="7200"/>
          <w:tab w:val="right" w:pos="9180"/>
        </w:tabs>
        <w:ind w:right="-90"/>
        <w:rPr>
          <w:rFonts w:ascii="Times" w:hAnsi="Times"/>
          <w:sz w:val="16"/>
          <w:szCs w:val="16"/>
        </w:rPr>
      </w:pPr>
    </w:p>
    <w:p w14:paraId="2465C922" w14:textId="226E5096" w:rsidR="00EC3495" w:rsidRDefault="007832FB" w:rsidP="007832FB">
      <w:pPr>
        <w:tabs>
          <w:tab w:val="right" w:pos="450"/>
          <w:tab w:val="left" w:pos="720"/>
          <w:tab w:val="left" w:pos="1260"/>
          <w:tab w:val="left" w:pos="1350"/>
          <w:tab w:val="left" w:pos="7200"/>
          <w:tab w:val="right" w:pos="9360"/>
        </w:tabs>
        <w:ind w:right="-90"/>
        <w:rPr>
          <w:rFonts w:ascii="Times" w:hAnsi="Times"/>
        </w:rPr>
      </w:pPr>
      <w:r>
        <w:rPr>
          <w:rFonts w:ascii="Times" w:hAnsi="Times"/>
        </w:rPr>
        <w:tab/>
      </w:r>
      <w:r>
        <w:rPr>
          <w:rFonts w:ascii="Times" w:hAnsi="Times"/>
        </w:rPr>
        <w:tab/>
      </w:r>
      <w:r w:rsidR="00607A21">
        <w:rPr>
          <w:rFonts w:ascii="Times" w:hAnsi="Times"/>
        </w:rPr>
        <w:t>What is the cost of ending inventory using LIFO?</w:t>
      </w:r>
      <w:r>
        <w:rPr>
          <w:rFonts w:ascii="Times" w:hAnsi="Times"/>
        </w:rPr>
        <w:tab/>
      </w:r>
      <w:r w:rsidR="00C31E41">
        <w:rPr>
          <w:rFonts w:ascii="Times" w:hAnsi="Times"/>
        </w:rPr>
        <w:t>2</w:t>
      </w:r>
      <w:r>
        <w:rPr>
          <w:rFonts w:ascii="Times" w:hAnsi="Times"/>
        </w:rPr>
        <w:t>b</w:t>
      </w:r>
      <w:r w:rsidR="00C31E41">
        <w:rPr>
          <w:rFonts w:ascii="Times" w:hAnsi="Times"/>
        </w:rPr>
        <w:t>.</w:t>
      </w:r>
      <w:r w:rsidR="00C31E41">
        <w:rPr>
          <w:rFonts w:ascii="Times" w:hAnsi="Times"/>
          <w:u w:val="single"/>
        </w:rPr>
        <w:tab/>
      </w:r>
    </w:p>
    <w:p w14:paraId="67BB879B" w14:textId="77777777" w:rsidR="007832FB" w:rsidRPr="00A55FE8" w:rsidRDefault="007832FB" w:rsidP="007832FB">
      <w:pPr>
        <w:tabs>
          <w:tab w:val="right" w:pos="450"/>
          <w:tab w:val="left" w:pos="720"/>
          <w:tab w:val="left" w:pos="1260"/>
          <w:tab w:val="left" w:pos="1350"/>
          <w:tab w:val="left" w:pos="7200"/>
          <w:tab w:val="right" w:pos="9360"/>
        </w:tabs>
        <w:ind w:right="-90"/>
        <w:rPr>
          <w:rFonts w:ascii="Times" w:hAnsi="Times"/>
          <w:sz w:val="16"/>
          <w:szCs w:val="16"/>
        </w:rPr>
      </w:pPr>
    </w:p>
    <w:p w14:paraId="38D68E8A" w14:textId="2D353D12" w:rsidR="00EC0200" w:rsidRDefault="007832FB" w:rsidP="00607A21">
      <w:pPr>
        <w:tabs>
          <w:tab w:val="right" w:pos="450"/>
          <w:tab w:val="left" w:pos="720"/>
          <w:tab w:val="left" w:pos="1260"/>
          <w:tab w:val="left" w:pos="1350"/>
          <w:tab w:val="left" w:pos="7200"/>
          <w:tab w:val="right" w:pos="9360"/>
        </w:tabs>
        <w:ind w:right="-90"/>
        <w:rPr>
          <w:rFonts w:ascii="Times" w:hAnsi="Times"/>
        </w:rPr>
      </w:pPr>
      <w:r>
        <w:rPr>
          <w:rFonts w:ascii="Times" w:hAnsi="Times"/>
        </w:rPr>
        <w:tab/>
      </w:r>
      <w:r>
        <w:rPr>
          <w:rFonts w:ascii="Times" w:hAnsi="Times"/>
        </w:rPr>
        <w:tab/>
      </w:r>
      <w:r w:rsidR="00607A21">
        <w:rPr>
          <w:rFonts w:ascii="Times" w:hAnsi="Times"/>
        </w:rPr>
        <w:t xml:space="preserve">What </w:t>
      </w:r>
      <w:r w:rsidR="00EC0200">
        <w:rPr>
          <w:rFonts w:ascii="Times" w:hAnsi="Times"/>
        </w:rPr>
        <w:t xml:space="preserve">is the cost of ending inventory </w:t>
      </w:r>
      <w:r w:rsidR="00607A21">
        <w:rPr>
          <w:rFonts w:ascii="Times" w:hAnsi="Times"/>
        </w:rPr>
        <w:t>using weighted-average?</w:t>
      </w:r>
      <w:r>
        <w:rPr>
          <w:rFonts w:ascii="Times" w:hAnsi="Times"/>
        </w:rPr>
        <w:tab/>
        <w:t>2c.</w:t>
      </w:r>
      <w:r>
        <w:rPr>
          <w:rFonts w:ascii="Times" w:hAnsi="Times"/>
          <w:u w:val="single"/>
        </w:rPr>
        <w:tab/>
      </w:r>
    </w:p>
    <w:p w14:paraId="6E74ACD5" w14:textId="6C8002E7" w:rsidR="00EC0200" w:rsidRDefault="00F022D1" w:rsidP="00607A21">
      <w:pPr>
        <w:tabs>
          <w:tab w:val="right" w:pos="450"/>
          <w:tab w:val="left" w:pos="720"/>
          <w:tab w:val="left" w:pos="1260"/>
          <w:tab w:val="left" w:pos="1350"/>
          <w:tab w:val="left" w:pos="7200"/>
          <w:tab w:val="right" w:pos="9360"/>
        </w:tabs>
        <w:ind w:right="-90"/>
        <w:rPr>
          <w:rFonts w:ascii="Times" w:hAnsi="Times"/>
          <w:i/>
        </w:rPr>
      </w:pPr>
      <w:r>
        <w:rPr>
          <w:rFonts w:ascii="Times" w:hAnsi="Times"/>
        </w:rPr>
        <w:tab/>
      </w:r>
      <w:r>
        <w:rPr>
          <w:rFonts w:ascii="Times" w:hAnsi="Times"/>
        </w:rPr>
        <w:tab/>
      </w:r>
      <w:r>
        <w:rPr>
          <w:rFonts w:ascii="Times" w:hAnsi="Times"/>
        </w:rPr>
        <w:tab/>
      </w:r>
      <w:r w:rsidRPr="00F022D1">
        <w:rPr>
          <w:rFonts w:ascii="Times" w:hAnsi="Times"/>
          <w:i/>
        </w:rPr>
        <w:t>(round unit cost to two decimal places)</w:t>
      </w:r>
    </w:p>
    <w:p w14:paraId="05FC4EAF" w14:textId="77777777" w:rsidR="00F022D1" w:rsidRPr="00F022D1" w:rsidRDefault="00F022D1" w:rsidP="00607A21">
      <w:pPr>
        <w:tabs>
          <w:tab w:val="right" w:pos="450"/>
          <w:tab w:val="left" w:pos="720"/>
          <w:tab w:val="left" w:pos="1260"/>
          <w:tab w:val="left" w:pos="1350"/>
          <w:tab w:val="left" w:pos="7200"/>
          <w:tab w:val="right" w:pos="9360"/>
        </w:tabs>
        <w:ind w:right="-90"/>
        <w:rPr>
          <w:rFonts w:ascii="Times" w:hAnsi="Times"/>
          <w:i/>
          <w:sz w:val="16"/>
          <w:szCs w:val="16"/>
        </w:rPr>
      </w:pPr>
    </w:p>
    <w:p w14:paraId="0D176AA8" w14:textId="3F1FD761" w:rsidR="00EC0200" w:rsidRPr="00EC0200" w:rsidRDefault="00EC0200" w:rsidP="00607A21">
      <w:pPr>
        <w:tabs>
          <w:tab w:val="right" w:pos="450"/>
          <w:tab w:val="left" w:pos="720"/>
          <w:tab w:val="left" w:pos="1260"/>
          <w:tab w:val="left" w:pos="1350"/>
          <w:tab w:val="left" w:pos="7200"/>
          <w:tab w:val="right" w:pos="9360"/>
        </w:tabs>
        <w:ind w:right="-90"/>
        <w:rPr>
          <w:rFonts w:ascii="Times" w:hAnsi="Times"/>
        </w:rPr>
      </w:pPr>
      <w:r>
        <w:rPr>
          <w:rFonts w:ascii="Times" w:hAnsi="Times"/>
        </w:rPr>
        <w:tab/>
      </w:r>
      <w:r>
        <w:rPr>
          <w:rFonts w:ascii="Times" w:hAnsi="Times"/>
        </w:rPr>
        <w:tab/>
        <w:t>Which inventory method will result in the lowest gross profit?</w:t>
      </w:r>
      <w:r>
        <w:rPr>
          <w:rFonts w:ascii="Times" w:hAnsi="Times"/>
        </w:rPr>
        <w:tab/>
        <w:t>2d.</w:t>
      </w:r>
      <w:r>
        <w:rPr>
          <w:rFonts w:ascii="Times" w:hAnsi="Times"/>
          <w:u w:val="single"/>
        </w:rPr>
        <w:tab/>
      </w:r>
    </w:p>
    <w:p w14:paraId="1EA1A77B" w14:textId="77777777" w:rsidR="007832FB" w:rsidRPr="00A55FE8" w:rsidRDefault="007832FB" w:rsidP="007832FB">
      <w:pPr>
        <w:tabs>
          <w:tab w:val="right" w:pos="450"/>
          <w:tab w:val="left" w:pos="720"/>
          <w:tab w:val="left" w:pos="1260"/>
          <w:tab w:val="left" w:pos="1350"/>
          <w:tab w:val="left" w:pos="7200"/>
          <w:tab w:val="right" w:pos="9360"/>
        </w:tabs>
        <w:ind w:right="-90"/>
        <w:rPr>
          <w:rFonts w:ascii="Times" w:hAnsi="Times"/>
          <w:sz w:val="20"/>
          <w:szCs w:val="20"/>
        </w:rPr>
      </w:pPr>
    </w:p>
    <w:p w14:paraId="3AA2DA1F" w14:textId="77777777" w:rsidR="007832FB" w:rsidRPr="00A55FE8" w:rsidRDefault="007832FB" w:rsidP="007832FB">
      <w:pPr>
        <w:tabs>
          <w:tab w:val="right" w:pos="450"/>
          <w:tab w:val="left" w:pos="720"/>
          <w:tab w:val="left" w:pos="1260"/>
          <w:tab w:val="left" w:pos="1350"/>
          <w:tab w:val="left" w:pos="7200"/>
          <w:tab w:val="right" w:pos="9360"/>
        </w:tabs>
        <w:ind w:right="-90"/>
        <w:rPr>
          <w:rFonts w:ascii="Times" w:hAnsi="Times"/>
          <w:sz w:val="20"/>
          <w:szCs w:val="20"/>
        </w:rPr>
      </w:pPr>
    </w:p>
    <w:p w14:paraId="54802237" w14:textId="24B8A46C" w:rsidR="0096754A" w:rsidRDefault="0096754A" w:rsidP="00607A21">
      <w:pPr>
        <w:tabs>
          <w:tab w:val="right" w:pos="450"/>
          <w:tab w:val="left" w:pos="720"/>
          <w:tab w:val="left" w:pos="1260"/>
          <w:tab w:val="left" w:pos="1350"/>
          <w:tab w:val="left" w:pos="7200"/>
          <w:tab w:val="right" w:pos="9180"/>
        </w:tabs>
        <w:ind w:left="720" w:right="-90" w:hanging="720"/>
        <w:rPr>
          <w:rFonts w:ascii="Times" w:hAnsi="Times"/>
        </w:rPr>
      </w:pPr>
      <w:r>
        <w:rPr>
          <w:rFonts w:ascii="Times" w:hAnsi="Times"/>
        </w:rPr>
        <w:tab/>
      </w:r>
      <w:r w:rsidR="005A0336">
        <w:rPr>
          <w:rFonts w:ascii="Times" w:hAnsi="Times"/>
        </w:rPr>
        <w:t>3.</w:t>
      </w:r>
      <w:r w:rsidR="005A0336">
        <w:rPr>
          <w:rFonts w:ascii="Times" w:hAnsi="Times"/>
        </w:rPr>
        <w:tab/>
      </w:r>
      <w:r w:rsidR="00607A21">
        <w:rPr>
          <w:rFonts w:ascii="Times" w:hAnsi="Times"/>
        </w:rPr>
        <w:t>A Boeing jet costs $54,000,000 and is expected to fly 410,000</w:t>
      </w:r>
      <w:r w:rsidR="00356B26">
        <w:rPr>
          <w:rFonts w:ascii="Times" w:hAnsi="Times"/>
        </w:rPr>
        <w:t>,000</w:t>
      </w:r>
      <w:r w:rsidR="00607A21">
        <w:rPr>
          <w:rFonts w:ascii="Times" w:hAnsi="Times"/>
        </w:rPr>
        <w:t xml:space="preserve"> miles during its 7-year life.  Salvage value is $20,000.   </w:t>
      </w:r>
      <w:r w:rsidR="00356B26">
        <w:rPr>
          <w:rFonts w:ascii="Times" w:hAnsi="Times"/>
        </w:rPr>
        <w:t xml:space="preserve">The </w:t>
      </w:r>
      <w:r w:rsidR="00607A21">
        <w:rPr>
          <w:rFonts w:ascii="Times" w:hAnsi="Times"/>
        </w:rPr>
        <w:t xml:space="preserve">plane travels </w:t>
      </w:r>
      <w:r w:rsidR="00356B26">
        <w:rPr>
          <w:rFonts w:ascii="Times" w:hAnsi="Times"/>
        </w:rPr>
        <w:t xml:space="preserve">48,000,000 miles the first year.  The company uses the units-of-production method for depreciation.  </w:t>
      </w:r>
      <w:r w:rsidR="00607A21" w:rsidRPr="00607A21">
        <w:rPr>
          <w:rFonts w:ascii="Times" w:hAnsi="Times"/>
          <w:i/>
        </w:rPr>
        <w:t>(round the depreciation rate to two decimal places.)</w:t>
      </w:r>
    </w:p>
    <w:p w14:paraId="16EA3D16" w14:textId="77777777" w:rsidR="005A0336" w:rsidRPr="00F022D1" w:rsidRDefault="005A0336" w:rsidP="005A0336">
      <w:pPr>
        <w:tabs>
          <w:tab w:val="right" w:pos="450"/>
          <w:tab w:val="left" w:pos="900"/>
          <w:tab w:val="left" w:pos="1260"/>
          <w:tab w:val="left" w:pos="1350"/>
          <w:tab w:val="left" w:pos="7200"/>
          <w:tab w:val="right" w:pos="9180"/>
        </w:tabs>
        <w:ind w:right="-90"/>
        <w:rPr>
          <w:rFonts w:ascii="Times" w:hAnsi="Times"/>
          <w:sz w:val="20"/>
          <w:szCs w:val="20"/>
        </w:rPr>
      </w:pPr>
    </w:p>
    <w:p w14:paraId="23E19A99" w14:textId="74685F51" w:rsidR="005A0336" w:rsidRDefault="00607A21" w:rsidP="00607A21">
      <w:pPr>
        <w:tabs>
          <w:tab w:val="right" w:pos="450"/>
          <w:tab w:val="left" w:pos="720"/>
          <w:tab w:val="left" w:pos="1260"/>
          <w:tab w:val="left" w:pos="1350"/>
          <w:tab w:val="left" w:pos="5940"/>
          <w:tab w:val="left" w:pos="7200"/>
          <w:tab w:val="right" w:pos="9360"/>
        </w:tabs>
        <w:ind w:right="-90"/>
        <w:rPr>
          <w:rFonts w:ascii="Times" w:hAnsi="Times"/>
        </w:rPr>
      </w:pPr>
      <w:r>
        <w:rPr>
          <w:rFonts w:ascii="Times" w:hAnsi="Times"/>
        </w:rPr>
        <w:tab/>
      </w:r>
      <w:r>
        <w:rPr>
          <w:rFonts w:ascii="Times" w:hAnsi="Times"/>
        </w:rPr>
        <w:tab/>
        <w:t>What is the depreciation rate per mile?</w:t>
      </w:r>
      <w:r>
        <w:rPr>
          <w:rFonts w:ascii="Times" w:hAnsi="Times"/>
        </w:rPr>
        <w:tab/>
      </w:r>
      <w:r>
        <w:rPr>
          <w:rFonts w:ascii="Times" w:hAnsi="Times"/>
        </w:rPr>
        <w:tab/>
      </w:r>
      <w:r w:rsidR="00C31E41">
        <w:rPr>
          <w:rFonts w:ascii="Times" w:hAnsi="Times"/>
        </w:rPr>
        <w:t>3</w:t>
      </w:r>
      <w:r>
        <w:rPr>
          <w:rFonts w:ascii="Times" w:hAnsi="Times"/>
        </w:rPr>
        <w:t>a</w:t>
      </w:r>
      <w:r w:rsidR="00C31E41">
        <w:rPr>
          <w:rFonts w:ascii="Times" w:hAnsi="Times"/>
        </w:rPr>
        <w:t>.</w:t>
      </w:r>
      <w:r w:rsidR="00C31E41">
        <w:rPr>
          <w:rFonts w:ascii="Times" w:hAnsi="Times"/>
          <w:u w:val="single"/>
        </w:rPr>
        <w:tab/>
      </w:r>
    </w:p>
    <w:p w14:paraId="631D970B" w14:textId="77777777" w:rsidR="00607A21" w:rsidRPr="00F022D1" w:rsidRDefault="00607A21" w:rsidP="00607A21">
      <w:pPr>
        <w:tabs>
          <w:tab w:val="right" w:pos="450"/>
          <w:tab w:val="left" w:pos="720"/>
          <w:tab w:val="left" w:pos="1260"/>
          <w:tab w:val="left" w:pos="1350"/>
          <w:tab w:val="left" w:pos="5940"/>
          <w:tab w:val="left" w:pos="7200"/>
          <w:tab w:val="right" w:pos="9360"/>
        </w:tabs>
        <w:ind w:right="-90"/>
        <w:rPr>
          <w:rFonts w:ascii="Times" w:hAnsi="Times"/>
          <w:sz w:val="20"/>
          <w:szCs w:val="20"/>
        </w:rPr>
      </w:pPr>
    </w:p>
    <w:p w14:paraId="01385B24" w14:textId="3DDDBB19" w:rsidR="00607A21" w:rsidRDefault="00607A21" w:rsidP="00607A21">
      <w:pPr>
        <w:tabs>
          <w:tab w:val="right" w:pos="450"/>
          <w:tab w:val="left" w:pos="720"/>
          <w:tab w:val="left" w:pos="1260"/>
          <w:tab w:val="left" w:pos="1350"/>
          <w:tab w:val="left" w:pos="5940"/>
          <w:tab w:val="left" w:pos="7200"/>
          <w:tab w:val="right" w:pos="9360"/>
        </w:tabs>
        <w:ind w:right="-90"/>
        <w:rPr>
          <w:rFonts w:ascii="Times" w:hAnsi="Times"/>
        </w:rPr>
      </w:pPr>
      <w:r>
        <w:rPr>
          <w:rFonts w:ascii="Times" w:hAnsi="Times"/>
        </w:rPr>
        <w:tab/>
      </w:r>
      <w:r>
        <w:rPr>
          <w:rFonts w:ascii="Times" w:hAnsi="Times"/>
        </w:rPr>
        <w:tab/>
        <w:t>What is the depreciation expense for the first year?</w:t>
      </w:r>
      <w:r>
        <w:rPr>
          <w:rFonts w:ascii="Times" w:hAnsi="Times"/>
        </w:rPr>
        <w:tab/>
      </w:r>
      <w:r>
        <w:rPr>
          <w:rFonts w:ascii="Times" w:hAnsi="Times"/>
        </w:rPr>
        <w:tab/>
        <w:t>3b.</w:t>
      </w:r>
      <w:r>
        <w:rPr>
          <w:rFonts w:ascii="Times" w:hAnsi="Times"/>
          <w:u w:val="single"/>
        </w:rPr>
        <w:tab/>
      </w:r>
    </w:p>
    <w:p w14:paraId="7E5F8A04" w14:textId="77777777" w:rsidR="00607A21" w:rsidRPr="00F022D1" w:rsidRDefault="00607A21" w:rsidP="00607A21">
      <w:pPr>
        <w:tabs>
          <w:tab w:val="right" w:pos="450"/>
          <w:tab w:val="left" w:pos="720"/>
          <w:tab w:val="left" w:pos="1260"/>
          <w:tab w:val="left" w:pos="1350"/>
          <w:tab w:val="left" w:pos="5940"/>
          <w:tab w:val="left" w:pos="7200"/>
          <w:tab w:val="right" w:pos="9360"/>
        </w:tabs>
        <w:ind w:right="-90"/>
        <w:rPr>
          <w:rFonts w:ascii="Times" w:hAnsi="Times"/>
          <w:sz w:val="20"/>
          <w:szCs w:val="20"/>
        </w:rPr>
      </w:pPr>
    </w:p>
    <w:p w14:paraId="323EB6C9" w14:textId="641DC8A0" w:rsidR="00607A21" w:rsidRDefault="00607A21" w:rsidP="00607A21">
      <w:pPr>
        <w:tabs>
          <w:tab w:val="right" w:pos="450"/>
          <w:tab w:val="left" w:pos="720"/>
          <w:tab w:val="left" w:pos="1260"/>
          <w:tab w:val="left" w:pos="1350"/>
          <w:tab w:val="left" w:pos="5940"/>
          <w:tab w:val="left" w:pos="7200"/>
          <w:tab w:val="right" w:pos="9360"/>
        </w:tabs>
        <w:ind w:right="-90"/>
        <w:rPr>
          <w:rFonts w:ascii="Times" w:hAnsi="Times"/>
        </w:rPr>
      </w:pPr>
      <w:r>
        <w:rPr>
          <w:rFonts w:ascii="Times" w:hAnsi="Times"/>
        </w:rPr>
        <w:tab/>
      </w:r>
      <w:r>
        <w:rPr>
          <w:rFonts w:ascii="Times" w:hAnsi="Times"/>
        </w:rPr>
        <w:tab/>
        <w:t>What is the book value of the plane after the first year?</w:t>
      </w:r>
      <w:r>
        <w:rPr>
          <w:rFonts w:ascii="Times" w:hAnsi="Times"/>
        </w:rPr>
        <w:tab/>
        <w:t>3c.</w:t>
      </w:r>
      <w:r>
        <w:rPr>
          <w:rFonts w:ascii="Times" w:hAnsi="Times"/>
          <w:u w:val="single"/>
        </w:rPr>
        <w:tab/>
      </w:r>
    </w:p>
    <w:p w14:paraId="65A69C7B" w14:textId="77777777" w:rsidR="00607A21" w:rsidRDefault="00607A21" w:rsidP="00607A21">
      <w:pPr>
        <w:tabs>
          <w:tab w:val="right" w:pos="450"/>
          <w:tab w:val="left" w:pos="720"/>
          <w:tab w:val="left" w:pos="1260"/>
          <w:tab w:val="left" w:pos="1350"/>
          <w:tab w:val="left" w:pos="5940"/>
          <w:tab w:val="left" w:pos="7200"/>
          <w:tab w:val="right" w:pos="9360"/>
        </w:tabs>
        <w:ind w:right="-90"/>
        <w:rPr>
          <w:rFonts w:ascii="Times" w:hAnsi="Times"/>
        </w:rPr>
      </w:pPr>
    </w:p>
    <w:p w14:paraId="4274BF30" w14:textId="77777777" w:rsidR="00A72438" w:rsidRPr="00A55FE8" w:rsidRDefault="00A72438" w:rsidP="00CD2F81">
      <w:pPr>
        <w:tabs>
          <w:tab w:val="right" w:pos="450"/>
          <w:tab w:val="left" w:pos="900"/>
          <w:tab w:val="left" w:pos="1260"/>
          <w:tab w:val="left" w:pos="1350"/>
          <w:tab w:val="left" w:pos="5940"/>
          <w:tab w:val="right" w:pos="9180"/>
        </w:tabs>
        <w:ind w:right="-90"/>
        <w:rPr>
          <w:rFonts w:ascii="Times" w:hAnsi="Times"/>
          <w:sz w:val="20"/>
          <w:szCs w:val="20"/>
        </w:rPr>
      </w:pPr>
    </w:p>
    <w:p w14:paraId="711D31DD" w14:textId="05271B33" w:rsidR="000B3C78" w:rsidRPr="000B3C78" w:rsidRDefault="005A0336" w:rsidP="0096754A">
      <w:pPr>
        <w:tabs>
          <w:tab w:val="right" w:pos="360"/>
          <w:tab w:val="left" w:pos="720"/>
          <w:tab w:val="right" w:pos="4320"/>
          <w:tab w:val="left" w:pos="6300"/>
          <w:tab w:val="right" w:pos="9180"/>
        </w:tabs>
        <w:ind w:left="720" w:right="-720" w:hanging="720"/>
        <w:rPr>
          <w:rFonts w:ascii="Times" w:hAnsi="Times"/>
          <w:i/>
        </w:rPr>
      </w:pPr>
      <w:r>
        <w:rPr>
          <w:rFonts w:ascii="Times" w:hAnsi="Times"/>
        </w:rPr>
        <w:tab/>
        <w:t>4.</w:t>
      </w:r>
      <w:r>
        <w:rPr>
          <w:rFonts w:ascii="Times" w:hAnsi="Times"/>
        </w:rPr>
        <w:tab/>
      </w:r>
      <w:r w:rsidR="00B93B3B">
        <w:rPr>
          <w:rFonts w:ascii="Times" w:hAnsi="Times"/>
        </w:rPr>
        <w:t>A partnership’s net income of $48,000 is to be divided between two partners, Haywood and Kojo, according to the following arrangement:  Salary allowances of $26,600</w:t>
      </w:r>
      <w:r w:rsidR="00D77155">
        <w:rPr>
          <w:rFonts w:ascii="Times" w:hAnsi="Times"/>
        </w:rPr>
        <w:t xml:space="preserve"> </w:t>
      </w:r>
      <w:r w:rsidR="00B93B3B">
        <w:rPr>
          <w:rFonts w:ascii="Times" w:hAnsi="Times"/>
        </w:rPr>
        <w:t>for Haywood and $13,900 for Kojo, with the remainder divided 60% for Haywood and 40% for Kojo.  By what dollar amount will Haywood and Kojo’s capital be increased?</w:t>
      </w:r>
    </w:p>
    <w:p w14:paraId="028E149E" w14:textId="3B633F4E" w:rsidR="00B93B3B" w:rsidRPr="00F022D1" w:rsidRDefault="00B93B3B" w:rsidP="00B93B3B">
      <w:pPr>
        <w:tabs>
          <w:tab w:val="right" w:pos="360"/>
          <w:tab w:val="left" w:pos="720"/>
          <w:tab w:val="right" w:pos="4320"/>
          <w:tab w:val="left" w:pos="6930"/>
          <w:tab w:val="right" w:pos="9900"/>
        </w:tabs>
        <w:ind w:right="-720"/>
        <w:rPr>
          <w:rFonts w:ascii="Times" w:hAnsi="Times"/>
          <w:sz w:val="20"/>
          <w:szCs w:val="20"/>
        </w:rPr>
      </w:pPr>
    </w:p>
    <w:p w14:paraId="0BAD2685" w14:textId="484B2EF2" w:rsidR="000B3C78" w:rsidRDefault="00D77155" w:rsidP="000B3C78">
      <w:pPr>
        <w:tabs>
          <w:tab w:val="right" w:pos="360"/>
          <w:tab w:val="left" w:pos="720"/>
          <w:tab w:val="right" w:pos="4320"/>
          <w:tab w:val="left" w:pos="6930"/>
          <w:tab w:val="right" w:pos="9900"/>
        </w:tabs>
        <w:ind w:right="-720"/>
        <w:rPr>
          <w:rFonts w:ascii="Times" w:hAnsi="Times"/>
        </w:rPr>
      </w:pPr>
      <w:r>
        <w:rPr>
          <w:rFonts w:ascii="Times" w:hAnsi="Times"/>
        </w:rPr>
        <w:tab/>
      </w:r>
      <w:r w:rsidR="000B3C78">
        <w:rPr>
          <w:rFonts w:ascii="Times" w:hAnsi="Times"/>
        </w:rPr>
        <w:tab/>
      </w:r>
      <w:r w:rsidR="00B93B3B">
        <w:rPr>
          <w:rFonts w:ascii="Times" w:hAnsi="Times"/>
        </w:rPr>
        <w:tab/>
      </w:r>
      <w:r w:rsidR="00B93B3B">
        <w:rPr>
          <w:rFonts w:ascii="Times" w:hAnsi="Times"/>
        </w:rPr>
        <w:tab/>
        <w:t>Haywood</w:t>
      </w:r>
      <w:r w:rsidR="000B3C78">
        <w:rPr>
          <w:rFonts w:ascii="Times" w:hAnsi="Times"/>
          <w:u w:val="single"/>
        </w:rPr>
        <w:tab/>
      </w:r>
    </w:p>
    <w:p w14:paraId="0754D555" w14:textId="77777777" w:rsidR="00B93B3B" w:rsidRDefault="00B93B3B" w:rsidP="000B3C78">
      <w:pPr>
        <w:tabs>
          <w:tab w:val="right" w:pos="360"/>
          <w:tab w:val="left" w:pos="720"/>
          <w:tab w:val="right" w:pos="4320"/>
          <w:tab w:val="left" w:pos="6930"/>
          <w:tab w:val="right" w:pos="9900"/>
        </w:tabs>
        <w:ind w:right="-720"/>
        <w:rPr>
          <w:rFonts w:ascii="Times" w:hAnsi="Times"/>
        </w:rPr>
      </w:pPr>
    </w:p>
    <w:p w14:paraId="5C88C211" w14:textId="1999BAA1" w:rsidR="00B93B3B" w:rsidRPr="00B93B3B" w:rsidRDefault="00B93B3B" w:rsidP="000B3C78">
      <w:pPr>
        <w:tabs>
          <w:tab w:val="right" w:pos="360"/>
          <w:tab w:val="left" w:pos="720"/>
          <w:tab w:val="right" w:pos="4320"/>
          <w:tab w:val="left" w:pos="6930"/>
          <w:tab w:val="right" w:pos="9900"/>
        </w:tabs>
        <w:ind w:right="-720"/>
        <w:rPr>
          <w:rFonts w:ascii="Times" w:hAnsi="Times"/>
        </w:rPr>
      </w:pPr>
      <w:r>
        <w:rPr>
          <w:rFonts w:ascii="Times" w:hAnsi="Times"/>
        </w:rPr>
        <w:tab/>
      </w:r>
      <w:r>
        <w:rPr>
          <w:rFonts w:ascii="Times" w:hAnsi="Times"/>
        </w:rPr>
        <w:tab/>
      </w:r>
      <w:r>
        <w:rPr>
          <w:rFonts w:ascii="Times" w:hAnsi="Times"/>
        </w:rPr>
        <w:tab/>
      </w:r>
      <w:r>
        <w:rPr>
          <w:rFonts w:ascii="Times" w:hAnsi="Times"/>
        </w:rPr>
        <w:tab/>
        <w:t>Kojo</w:t>
      </w:r>
      <w:r>
        <w:rPr>
          <w:rFonts w:ascii="Times" w:hAnsi="Times"/>
          <w:u w:val="single"/>
        </w:rPr>
        <w:tab/>
      </w:r>
    </w:p>
    <w:p w14:paraId="444B4FC4" w14:textId="0C78F0C7" w:rsidR="00A72438" w:rsidRPr="0061576D" w:rsidRDefault="00A72438" w:rsidP="00760A5E">
      <w:pPr>
        <w:tabs>
          <w:tab w:val="right" w:pos="450"/>
          <w:tab w:val="left" w:pos="900"/>
          <w:tab w:val="left" w:pos="1260"/>
          <w:tab w:val="left" w:pos="1350"/>
          <w:tab w:val="left" w:pos="5940"/>
          <w:tab w:val="right" w:pos="9180"/>
        </w:tabs>
        <w:ind w:right="-90"/>
        <w:rPr>
          <w:rFonts w:ascii="Times" w:hAnsi="Times"/>
          <w:sz w:val="20"/>
          <w:szCs w:val="20"/>
        </w:rPr>
      </w:pPr>
    </w:p>
    <w:p w14:paraId="24FE6D06" w14:textId="77777777" w:rsidR="005A0336" w:rsidRPr="0061576D" w:rsidRDefault="005A0336" w:rsidP="00467515">
      <w:pPr>
        <w:tabs>
          <w:tab w:val="right" w:pos="450"/>
          <w:tab w:val="left" w:pos="720"/>
          <w:tab w:val="left" w:pos="1260"/>
          <w:tab w:val="left" w:pos="1350"/>
          <w:tab w:val="left" w:pos="4320"/>
          <w:tab w:val="right" w:pos="9180"/>
        </w:tabs>
        <w:ind w:right="-90"/>
        <w:rPr>
          <w:rFonts w:ascii="Times" w:hAnsi="Times"/>
          <w:sz w:val="20"/>
          <w:szCs w:val="20"/>
        </w:rPr>
      </w:pPr>
    </w:p>
    <w:p w14:paraId="07D57347" w14:textId="77777777" w:rsidR="00FE00BE" w:rsidRDefault="005A0336" w:rsidP="00B93B3B">
      <w:pPr>
        <w:tabs>
          <w:tab w:val="right" w:pos="450"/>
          <w:tab w:val="left" w:pos="720"/>
          <w:tab w:val="left" w:pos="1260"/>
          <w:tab w:val="left" w:pos="1350"/>
          <w:tab w:val="left" w:pos="4320"/>
          <w:tab w:val="right" w:pos="9900"/>
        </w:tabs>
        <w:ind w:right="-720"/>
        <w:rPr>
          <w:rFonts w:ascii="Times" w:hAnsi="Times"/>
        </w:rPr>
      </w:pPr>
      <w:r>
        <w:rPr>
          <w:rFonts w:ascii="Times" w:hAnsi="Times"/>
        </w:rPr>
        <w:tab/>
        <w:t>5.</w:t>
      </w:r>
      <w:r>
        <w:rPr>
          <w:rFonts w:ascii="Times" w:hAnsi="Times"/>
        </w:rPr>
        <w:tab/>
      </w:r>
      <w:r w:rsidR="00EC0200">
        <w:rPr>
          <w:rFonts w:ascii="Times" w:hAnsi="Times"/>
        </w:rPr>
        <w:t xml:space="preserve">On August 15, </w:t>
      </w:r>
      <w:r w:rsidR="00FE00BE">
        <w:rPr>
          <w:rFonts w:ascii="Times" w:hAnsi="Times"/>
        </w:rPr>
        <w:t xml:space="preserve">Catherine’s Chocolates accepted a 9%, 90-day note for $8,430 from Vanilla </w:t>
      </w:r>
    </w:p>
    <w:p w14:paraId="553BC604" w14:textId="6A144BBF" w:rsidR="00FE00BE" w:rsidRDefault="00FE00BE" w:rsidP="00B93B3B">
      <w:pPr>
        <w:tabs>
          <w:tab w:val="right" w:pos="450"/>
          <w:tab w:val="left" w:pos="720"/>
          <w:tab w:val="left" w:pos="1260"/>
          <w:tab w:val="left" w:pos="1350"/>
          <w:tab w:val="left" w:pos="4320"/>
          <w:tab w:val="right" w:pos="9900"/>
        </w:tabs>
        <w:ind w:right="-720"/>
        <w:rPr>
          <w:rFonts w:ascii="Times" w:hAnsi="Times"/>
        </w:rPr>
      </w:pPr>
      <w:r>
        <w:rPr>
          <w:rFonts w:ascii="Times" w:hAnsi="Times"/>
        </w:rPr>
        <w:tab/>
      </w:r>
      <w:r>
        <w:rPr>
          <w:rFonts w:ascii="Times" w:hAnsi="Times"/>
        </w:rPr>
        <w:tab/>
        <w:t>Bunny</w:t>
      </w:r>
      <w:r w:rsidR="00874240">
        <w:rPr>
          <w:rFonts w:ascii="Times" w:hAnsi="Times"/>
        </w:rPr>
        <w:t>,</w:t>
      </w:r>
      <w:r>
        <w:rPr>
          <w:rFonts w:ascii="Times" w:hAnsi="Times"/>
        </w:rPr>
        <w:t xml:space="preserve"> a long-time customer.  On September 18, Catherine’s Chocolates discounted the note at </w:t>
      </w:r>
    </w:p>
    <w:p w14:paraId="0B6B3C57" w14:textId="3409D8DA" w:rsidR="00FE00BE" w:rsidRDefault="00FE00BE" w:rsidP="00B93B3B">
      <w:pPr>
        <w:tabs>
          <w:tab w:val="right" w:pos="450"/>
          <w:tab w:val="left" w:pos="720"/>
          <w:tab w:val="left" w:pos="1260"/>
          <w:tab w:val="left" w:pos="1350"/>
          <w:tab w:val="left" w:pos="4320"/>
          <w:tab w:val="right" w:pos="9900"/>
        </w:tabs>
        <w:ind w:right="-720"/>
        <w:rPr>
          <w:rFonts w:ascii="Times" w:hAnsi="Times"/>
        </w:rPr>
      </w:pPr>
      <w:r>
        <w:rPr>
          <w:rFonts w:ascii="Times" w:hAnsi="Times"/>
        </w:rPr>
        <w:tab/>
      </w:r>
      <w:r>
        <w:rPr>
          <w:rFonts w:ascii="Times" w:hAnsi="Times"/>
        </w:rPr>
        <w:tab/>
        <w:t xml:space="preserve">10.1% to obtain cash.  </w:t>
      </w:r>
    </w:p>
    <w:p w14:paraId="4F3D3138" w14:textId="1F69C26B" w:rsidR="006B5FD1" w:rsidRPr="00721C99" w:rsidRDefault="006B5FD1" w:rsidP="00467515">
      <w:pPr>
        <w:tabs>
          <w:tab w:val="right" w:pos="450"/>
          <w:tab w:val="left" w:pos="720"/>
          <w:tab w:val="left" w:pos="1260"/>
          <w:tab w:val="left" w:pos="1350"/>
          <w:tab w:val="left" w:pos="4320"/>
          <w:tab w:val="right" w:pos="9900"/>
        </w:tabs>
        <w:ind w:right="-720"/>
        <w:rPr>
          <w:rFonts w:ascii="Times" w:hAnsi="Times"/>
        </w:rPr>
      </w:pPr>
      <w:r>
        <w:rPr>
          <w:rFonts w:ascii="Times" w:hAnsi="Times"/>
        </w:rPr>
        <w:tab/>
      </w:r>
      <w:r w:rsidR="007229F6">
        <w:rPr>
          <w:rFonts w:ascii="Times" w:hAnsi="Times"/>
        </w:rPr>
        <w:tab/>
      </w:r>
      <w:r w:rsidR="007229F6">
        <w:rPr>
          <w:rFonts w:ascii="Times" w:hAnsi="Times"/>
        </w:rPr>
        <w:tab/>
      </w:r>
      <w:r w:rsidR="007229F6">
        <w:rPr>
          <w:rFonts w:ascii="Times" w:hAnsi="Times"/>
        </w:rPr>
        <w:tab/>
      </w:r>
      <w:r w:rsidR="007229F6">
        <w:rPr>
          <w:rFonts w:ascii="Times" w:hAnsi="Times"/>
        </w:rPr>
        <w:tab/>
      </w:r>
      <w:r w:rsidR="007229F6">
        <w:rPr>
          <w:rFonts w:ascii="Times" w:hAnsi="Times"/>
        </w:rPr>
        <w:tab/>
      </w:r>
    </w:p>
    <w:p w14:paraId="6F47C42D" w14:textId="03012589" w:rsidR="00467515" w:rsidRDefault="0093121F" w:rsidP="00467515">
      <w:pPr>
        <w:tabs>
          <w:tab w:val="left" w:pos="720"/>
          <w:tab w:val="left" w:pos="990"/>
          <w:tab w:val="left" w:pos="6930"/>
          <w:tab w:val="right" w:pos="9900"/>
        </w:tabs>
        <w:ind w:right="-720"/>
        <w:rPr>
          <w:rFonts w:ascii="Times" w:hAnsi="Times"/>
        </w:rPr>
      </w:pPr>
      <w:r>
        <w:rPr>
          <w:rFonts w:ascii="Times" w:hAnsi="Times"/>
        </w:rPr>
        <w:t xml:space="preserve"> </w:t>
      </w:r>
      <w:r w:rsidR="001F23DD">
        <w:rPr>
          <w:rFonts w:ascii="Times" w:hAnsi="Times"/>
        </w:rPr>
        <w:tab/>
      </w:r>
      <w:r w:rsidR="00FE00BE">
        <w:rPr>
          <w:rFonts w:ascii="Times" w:hAnsi="Times"/>
        </w:rPr>
        <w:t>How many days are in the discount period?</w:t>
      </w:r>
      <w:r w:rsidR="00467515">
        <w:rPr>
          <w:rFonts w:ascii="Times" w:hAnsi="Times"/>
        </w:rPr>
        <w:tab/>
        <w:t>5a.</w:t>
      </w:r>
      <w:r w:rsidR="00467515">
        <w:rPr>
          <w:rFonts w:ascii="Times" w:hAnsi="Times"/>
          <w:u w:val="single"/>
        </w:rPr>
        <w:tab/>
      </w:r>
    </w:p>
    <w:p w14:paraId="15A10689" w14:textId="77777777" w:rsidR="00C27199" w:rsidRPr="00F022D1" w:rsidRDefault="00C27199" w:rsidP="00467515">
      <w:pPr>
        <w:tabs>
          <w:tab w:val="left" w:pos="720"/>
          <w:tab w:val="left" w:pos="990"/>
          <w:tab w:val="left" w:pos="6930"/>
          <w:tab w:val="right" w:pos="9900"/>
        </w:tabs>
        <w:ind w:right="-720"/>
        <w:rPr>
          <w:rFonts w:ascii="Times" w:hAnsi="Times"/>
          <w:sz w:val="20"/>
          <w:szCs w:val="20"/>
        </w:rPr>
      </w:pPr>
    </w:p>
    <w:p w14:paraId="5D846D24" w14:textId="2F3FACF4" w:rsidR="00C27199" w:rsidRPr="00C27199" w:rsidRDefault="00C27199" w:rsidP="00467515">
      <w:pPr>
        <w:tabs>
          <w:tab w:val="left" w:pos="720"/>
          <w:tab w:val="left" w:pos="990"/>
          <w:tab w:val="left" w:pos="6930"/>
          <w:tab w:val="right" w:pos="9900"/>
        </w:tabs>
        <w:ind w:right="-720"/>
        <w:rPr>
          <w:rFonts w:ascii="Times" w:hAnsi="Times"/>
        </w:rPr>
      </w:pPr>
      <w:r>
        <w:rPr>
          <w:rFonts w:ascii="Times" w:hAnsi="Times"/>
        </w:rPr>
        <w:tab/>
        <w:t>How much is the bank discount?</w:t>
      </w:r>
      <w:r>
        <w:rPr>
          <w:rFonts w:ascii="Times" w:hAnsi="Times"/>
        </w:rPr>
        <w:tab/>
        <w:t>5b.</w:t>
      </w:r>
      <w:r>
        <w:rPr>
          <w:rFonts w:ascii="Times" w:hAnsi="Times"/>
          <w:u w:val="single"/>
        </w:rPr>
        <w:tab/>
      </w:r>
    </w:p>
    <w:p w14:paraId="76A8BBBA" w14:textId="77777777" w:rsidR="00467515" w:rsidRPr="00A55FE8" w:rsidRDefault="00467515" w:rsidP="00467515">
      <w:pPr>
        <w:tabs>
          <w:tab w:val="left" w:pos="720"/>
          <w:tab w:val="left" w:pos="990"/>
          <w:tab w:val="left" w:pos="6930"/>
          <w:tab w:val="right" w:pos="9900"/>
        </w:tabs>
        <w:ind w:right="-720"/>
        <w:rPr>
          <w:rFonts w:ascii="Times" w:hAnsi="Times"/>
          <w:sz w:val="16"/>
          <w:szCs w:val="16"/>
        </w:rPr>
      </w:pPr>
    </w:p>
    <w:p w14:paraId="2A4B60E0" w14:textId="025518B2" w:rsidR="00467515" w:rsidRDefault="00467515" w:rsidP="00467515">
      <w:pPr>
        <w:tabs>
          <w:tab w:val="left" w:pos="720"/>
          <w:tab w:val="left" w:pos="990"/>
          <w:tab w:val="left" w:pos="6930"/>
          <w:tab w:val="right" w:pos="9900"/>
        </w:tabs>
        <w:ind w:right="-720"/>
        <w:rPr>
          <w:rFonts w:ascii="Times" w:hAnsi="Times"/>
        </w:rPr>
      </w:pPr>
      <w:r>
        <w:rPr>
          <w:rFonts w:ascii="Times" w:hAnsi="Times"/>
        </w:rPr>
        <w:tab/>
      </w:r>
      <w:r w:rsidR="00F6694E">
        <w:rPr>
          <w:rFonts w:ascii="Times" w:hAnsi="Times"/>
        </w:rPr>
        <w:t xml:space="preserve">How much will </w:t>
      </w:r>
      <w:r w:rsidR="00FE00BE">
        <w:rPr>
          <w:rFonts w:ascii="Times" w:hAnsi="Times"/>
        </w:rPr>
        <w:t>Catherine’s Chocolates receive from the bank</w:t>
      </w:r>
      <w:r w:rsidR="00F6694E">
        <w:rPr>
          <w:rFonts w:ascii="Times" w:hAnsi="Times"/>
        </w:rPr>
        <w:t>?</w:t>
      </w:r>
      <w:r>
        <w:rPr>
          <w:rFonts w:ascii="Times" w:hAnsi="Times"/>
        </w:rPr>
        <w:tab/>
        <w:t>5</w:t>
      </w:r>
      <w:r w:rsidR="00C27199">
        <w:rPr>
          <w:rFonts w:ascii="Times" w:hAnsi="Times"/>
        </w:rPr>
        <w:t>c</w:t>
      </w:r>
      <w:r>
        <w:rPr>
          <w:rFonts w:ascii="Times" w:hAnsi="Times"/>
        </w:rPr>
        <w:t>.</w:t>
      </w:r>
      <w:r>
        <w:rPr>
          <w:rFonts w:ascii="Times" w:hAnsi="Times"/>
          <w:u w:val="single"/>
        </w:rPr>
        <w:tab/>
      </w:r>
    </w:p>
    <w:p w14:paraId="58DD3E9B" w14:textId="77777777" w:rsidR="00C27199" w:rsidRDefault="00721C99" w:rsidP="00C27199">
      <w:pPr>
        <w:tabs>
          <w:tab w:val="right" w:pos="450"/>
          <w:tab w:val="left" w:pos="720"/>
          <w:tab w:val="left" w:pos="1260"/>
          <w:tab w:val="left" w:pos="1350"/>
          <w:tab w:val="left" w:pos="4320"/>
          <w:tab w:val="left" w:pos="7200"/>
          <w:tab w:val="right" w:pos="9450"/>
        </w:tabs>
        <w:ind w:right="-90"/>
        <w:rPr>
          <w:rFonts w:ascii="Times" w:hAnsi="Times"/>
        </w:rPr>
      </w:pPr>
      <w:r>
        <w:rPr>
          <w:rFonts w:ascii="Times" w:hAnsi="Times"/>
        </w:rPr>
        <w:tab/>
        <w:t>6.</w:t>
      </w:r>
      <w:r>
        <w:rPr>
          <w:rFonts w:ascii="Times" w:hAnsi="Times"/>
        </w:rPr>
        <w:tab/>
      </w:r>
      <w:r w:rsidR="00C27199">
        <w:rPr>
          <w:rFonts w:ascii="Times" w:hAnsi="Times"/>
        </w:rPr>
        <w:t xml:space="preserve">L &amp; M Corporation has a net profit for 2020 of $89,730.  The beginning Capital Stock </w:t>
      </w:r>
    </w:p>
    <w:p w14:paraId="4CD837A6" w14:textId="77777777" w:rsidR="00C27199" w:rsidRDefault="00C27199" w:rsidP="00C27199">
      <w:pPr>
        <w:tabs>
          <w:tab w:val="right" w:pos="450"/>
          <w:tab w:val="left" w:pos="72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 xml:space="preserve">balance was 75,000 shares outstanding of $8.00 par value.  No shares were issued during </w:t>
      </w:r>
    </w:p>
    <w:p w14:paraId="658CE390" w14:textId="77777777" w:rsidR="00C27199" w:rsidRDefault="00C27199" w:rsidP="00C27199">
      <w:pPr>
        <w:tabs>
          <w:tab w:val="right" w:pos="450"/>
          <w:tab w:val="left" w:pos="72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 xml:space="preserve">the year.  The beginning Retained Earnings balance was $193,900.  During the year, </w:t>
      </w:r>
    </w:p>
    <w:p w14:paraId="20F1E8AA" w14:textId="77777777" w:rsidR="00C27199" w:rsidRDefault="00C27199" w:rsidP="00C27199">
      <w:pPr>
        <w:tabs>
          <w:tab w:val="right" w:pos="450"/>
          <w:tab w:val="left" w:pos="72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 xml:space="preserve">L &amp; M Corporation declared a dividend of $1.20 per share.  Find the following balances </w:t>
      </w:r>
    </w:p>
    <w:p w14:paraId="02FA24EF" w14:textId="33715298" w:rsidR="00CD6074" w:rsidRDefault="00C27199" w:rsidP="00C27199">
      <w:pPr>
        <w:tabs>
          <w:tab w:val="right" w:pos="450"/>
          <w:tab w:val="left" w:pos="72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that will be shown on the December 31, 2020 Statement of Stockholders’ Equity.</w:t>
      </w:r>
    </w:p>
    <w:p w14:paraId="0600ABF7" w14:textId="7D6CA47A" w:rsidR="0061576D" w:rsidRDefault="0061576D" w:rsidP="00C27199">
      <w:pPr>
        <w:tabs>
          <w:tab w:val="right" w:pos="450"/>
          <w:tab w:val="left" w:pos="720"/>
          <w:tab w:val="left" w:pos="1260"/>
          <w:tab w:val="left" w:pos="1350"/>
          <w:tab w:val="left" w:pos="4320"/>
          <w:tab w:val="left" w:pos="6930"/>
          <w:tab w:val="right" w:pos="9900"/>
        </w:tabs>
        <w:ind w:left="720" w:right="-90"/>
        <w:rPr>
          <w:rFonts w:ascii="Times" w:hAnsi="Times"/>
        </w:rPr>
      </w:pPr>
      <w:r>
        <w:rPr>
          <w:rFonts w:ascii="Times" w:hAnsi="Times"/>
        </w:rPr>
        <w:tab/>
      </w:r>
      <w:r>
        <w:rPr>
          <w:rFonts w:ascii="Times" w:hAnsi="Times"/>
        </w:rPr>
        <w:br/>
      </w:r>
      <w:r w:rsidR="00C27199">
        <w:rPr>
          <w:rFonts w:ascii="Times" w:hAnsi="Times"/>
        </w:rPr>
        <w:t>Capital Stock</w:t>
      </w:r>
      <w:r w:rsidR="00A55FE8">
        <w:rPr>
          <w:rFonts w:ascii="Times" w:hAnsi="Times"/>
        </w:rPr>
        <w:tab/>
      </w:r>
      <w:r>
        <w:rPr>
          <w:rFonts w:ascii="Times" w:hAnsi="Times"/>
        </w:rPr>
        <w:tab/>
        <w:t>6a.</w:t>
      </w:r>
      <w:r>
        <w:rPr>
          <w:rFonts w:ascii="Times" w:hAnsi="Times"/>
          <w:u w:val="single"/>
        </w:rPr>
        <w:tab/>
      </w:r>
    </w:p>
    <w:p w14:paraId="6A89A6F2" w14:textId="77777777" w:rsidR="0061576D" w:rsidRPr="001A0955" w:rsidRDefault="0061576D" w:rsidP="0061576D">
      <w:pPr>
        <w:tabs>
          <w:tab w:val="right" w:pos="450"/>
          <w:tab w:val="left" w:pos="720"/>
          <w:tab w:val="left" w:pos="1260"/>
          <w:tab w:val="left" w:pos="1350"/>
          <w:tab w:val="left" w:pos="4320"/>
          <w:tab w:val="left" w:pos="6930"/>
          <w:tab w:val="right" w:pos="9900"/>
        </w:tabs>
        <w:ind w:left="720" w:right="-90"/>
        <w:rPr>
          <w:rFonts w:ascii="Times" w:hAnsi="Times"/>
          <w:sz w:val="16"/>
          <w:szCs w:val="16"/>
        </w:rPr>
      </w:pPr>
    </w:p>
    <w:p w14:paraId="3DD67711" w14:textId="27663D38" w:rsidR="0061576D" w:rsidRDefault="00C27199" w:rsidP="00A55FE8">
      <w:pPr>
        <w:tabs>
          <w:tab w:val="right" w:pos="450"/>
          <w:tab w:val="left" w:pos="720"/>
          <w:tab w:val="left" w:pos="1260"/>
          <w:tab w:val="left" w:pos="1350"/>
          <w:tab w:val="left" w:pos="4320"/>
          <w:tab w:val="left" w:pos="6930"/>
          <w:tab w:val="right" w:pos="9900"/>
        </w:tabs>
        <w:ind w:left="720" w:right="-90"/>
        <w:rPr>
          <w:rFonts w:ascii="Times" w:hAnsi="Times"/>
        </w:rPr>
      </w:pPr>
      <w:r>
        <w:rPr>
          <w:rFonts w:ascii="Times" w:hAnsi="Times"/>
        </w:rPr>
        <w:t>Retained Earnings</w:t>
      </w:r>
      <w:r w:rsidR="0061576D">
        <w:rPr>
          <w:rFonts w:ascii="Times" w:hAnsi="Times"/>
        </w:rPr>
        <w:tab/>
      </w:r>
      <w:r w:rsidR="00A55FE8">
        <w:rPr>
          <w:rFonts w:ascii="Times" w:hAnsi="Times"/>
        </w:rPr>
        <w:tab/>
      </w:r>
      <w:r w:rsidR="0061576D">
        <w:rPr>
          <w:rFonts w:ascii="Times" w:hAnsi="Times"/>
        </w:rPr>
        <w:t>6b.</w:t>
      </w:r>
      <w:r w:rsidR="0061576D">
        <w:rPr>
          <w:rFonts w:ascii="Times" w:hAnsi="Times"/>
          <w:u w:val="single"/>
        </w:rPr>
        <w:tab/>
      </w:r>
    </w:p>
    <w:p w14:paraId="71C32AD4" w14:textId="77777777" w:rsidR="00A55FE8" w:rsidRPr="001A0955" w:rsidRDefault="00A55FE8" w:rsidP="00A55FE8">
      <w:pPr>
        <w:tabs>
          <w:tab w:val="right" w:pos="450"/>
          <w:tab w:val="left" w:pos="720"/>
          <w:tab w:val="left" w:pos="1260"/>
          <w:tab w:val="left" w:pos="1350"/>
          <w:tab w:val="left" w:pos="4320"/>
          <w:tab w:val="left" w:pos="6930"/>
          <w:tab w:val="right" w:pos="9900"/>
        </w:tabs>
        <w:ind w:left="720" w:right="-90"/>
        <w:rPr>
          <w:rFonts w:ascii="Times" w:hAnsi="Times"/>
          <w:sz w:val="16"/>
          <w:szCs w:val="16"/>
        </w:rPr>
      </w:pPr>
    </w:p>
    <w:p w14:paraId="674EF41C" w14:textId="24A2CD92" w:rsidR="00A55FE8" w:rsidRDefault="00C27199" w:rsidP="00A55FE8">
      <w:pPr>
        <w:tabs>
          <w:tab w:val="right" w:pos="450"/>
          <w:tab w:val="left" w:pos="720"/>
          <w:tab w:val="left" w:pos="1260"/>
          <w:tab w:val="left" w:pos="1350"/>
          <w:tab w:val="left" w:pos="4320"/>
          <w:tab w:val="left" w:pos="6930"/>
          <w:tab w:val="right" w:pos="9900"/>
        </w:tabs>
        <w:ind w:left="720" w:right="-90"/>
        <w:rPr>
          <w:rFonts w:ascii="Times" w:hAnsi="Times"/>
        </w:rPr>
      </w:pPr>
      <w:r>
        <w:rPr>
          <w:rFonts w:ascii="Times" w:hAnsi="Times"/>
        </w:rPr>
        <w:t>Total Stockholders’ equity</w:t>
      </w:r>
      <w:r>
        <w:rPr>
          <w:rFonts w:ascii="Times" w:hAnsi="Times"/>
        </w:rPr>
        <w:tab/>
      </w:r>
      <w:r w:rsidR="00A55FE8">
        <w:rPr>
          <w:rFonts w:ascii="Times" w:hAnsi="Times"/>
        </w:rPr>
        <w:tab/>
        <w:t>6c.</w:t>
      </w:r>
      <w:r w:rsidR="00A55FE8">
        <w:rPr>
          <w:rFonts w:ascii="Times" w:hAnsi="Times"/>
          <w:u w:val="single"/>
        </w:rPr>
        <w:tab/>
      </w:r>
    </w:p>
    <w:p w14:paraId="06CD29E1" w14:textId="77777777" w:rsidR="00BC6838" w:rsidRDefault="00BC6838" w:rsidP="00A55FE8">
      <w:pPr>
        <w:tabs>
          <w:tab w:val="right" w:pos="450"/>
          <w:tab w:val="left" w:pos="720"/>
          <w:tab w:val="left" w:pos="1260"/>
          <w:tab w:val="left" w:pos="1350"/>
          <w:tab w:val="left" w:pos="4320"/>
          <w:tab w:val="left" w:pos="6930"/>
          <w:tab w:val="right" w:pos="9900"/>
        </w:tabs>
        <w:ind w:left="720" w:right="-90"/>
        <w:rPr>
          <w:rFonts w:ascii="Times" w:hAnsi="Times"/>
        </w:rPr>
      </w:pPr>
    </w:p>
    <w:p w14:paraId="229C6D80" w14:textId="77777777" w:rsidR="00BC6838" w:rsidRDefault="00BC6838" w:rsidP="00A55FE8">
      <w:pPr>
        <w:tabs>
          <w:tab w:val="right" w:pos="450"/>
          <w:tab w:val="left" w:pos="720"/>
          <w:tab w:val="left" w:pos="1260"/>
          <w:tab w:val="left" w:pos="1350"/>
          <w:tab w:val="left" w:pos="4320"/>
          <w:tab w:val="left" w:pos="6930"/>
          <w:tab w:val="right" w:pos="9900"/>
        </w:tabs>
        <w:ind w:left="720" w:right="-90"/>
        <w:rPr>
          <w:rFonts w:ascii="Times" w:hAnsi="Times"/>
        </w:rPr>
      </w:pPr>
    </w:p>
    <w:p w14:paraId="50B32E2C" w14:textId="320CAED3" w:rsidR="000A1AA1" w:rsidRDefault="00BC6838"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t>7.</w:t>
      </w:r>
      <w:r>
        <w:rPr>
          <w:rFonts w:ascii="Times" w:hAnsi="Times"/>
        </w:rPr>
        <w:tab/>
        <w:t>Bennie’s Department Store occupies an area of 3</w:t>
      </w:r>
      <w:r w:rsidR="000A1AA1">
        <w:rPr>
          <w:rFonts w:ascii="Times" w:hAnsi="Times"/>
        </w:rPr>
        <w:t>2</w:t>
      </w:r>
      <w:r>
        <w:rPr>
          <w:rFonts w:ascii="Times" w:hAnsi="Times"/>
        </w:rPr>
        <w:t xml:space="preserve">,000 square feet.  Bennie’s annual rent </w:t>
      </w:r>
    </w:p>
    <w:p w14:paraId="5002F58E"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r>
      <w:r w:rsidR="00BC6838">
        <w:rPr>
          <w:rFonts w:ascii="Times" w:hAnsi="Times"/>
        </w:rPr>
        <w:t xml:space="preserve">is $56,000.  There are four departments at Bennie’s that </w:t>
      </w:r>
      <w:r>
        <w:rPr>
          <w:rFonts w:ascii="Times" w:hAnsi="Times"/>
        </w:rPr>
        <w:t xml:space="preserve">constitute the entire square </w:t>
      </w:r>
    </w:p>
    <w:p w14:paraId="03106969" w14:textId="13BE2B39"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 xml:space="preserve">footage:  Men’s, 10,000 sq. ft.; Women’s, 15,000 sq. ft.; Shoe’s, 4,500 sq. ft.; and </w:t>
      </w:r>
    </w:p>
    <w:p w14:paraId="03DD1F23"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 xml:space="preserve">Accessories, 2,500 sq. ft.  Allocate the rent expense to each department based on the </w:t>
      </w:r>
    </w:p>
    <w:p w14:paraId="07CC5982" w14:textId="0202E1A0" w:rsidR="00BC6838"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square footage.</w:t>
      </w:r>
    </w:p>
    <w:p w14:paraId="439672EB"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p>
    <w:p w14:paraId="7DC37943" w14:textId="6A5078EA"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What is the rent expense allocation for Men’s?</w:t>
      </w:r>
      <w:r>
        <w:rPr>
          <w:rFonts w:ascii="Times" w:hAnsi="Times"/>
        </w:rPr>
        <w:tab/>
        <w:t>7a.</w:t>
      </w:r>
      <w:r>
        <w:rPr>
          <w:rFonts w:ascii="Times" w:hAnsi="Times"/>
          <w:u w:val="single"/>
        </w:rPr>
        <w:tab/>
      </w:r>
    </w:p>
    <w:p w14:paraId="2C3B8B9D"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p>
    <w:p w14:paraId="0367E160" w14:textId="7F2BF181"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What is the rent expense allocation for Women’s?</w:t>
      </w:r>
      <w:r>
        <w:rPr>
          <w:rFonts w:ascii="Times" w:hAnsi="Times"/>
        </w:rPr>
        <w:tab/>
        <w:t>7b.</w:t>
      </w:r>
      <w:r>
        <w:rPr>
          <w:rFonts w:ascii="Times" w:hAnsi="Times"/>
          <w:u w:val="single"/>
        </w:rPr>
        <w:tab/>
      </w:r>
    </w:p>
    <w:p w14:paraId="53DCE835"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p>
    <w:p w14:paraId="5CC52D51" w14:textId="07F3BB8E"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What is the rent expense allocation for Shoe’s?</w:t>
      </w:r>
      <w:r>
        <w:rPr>
          <w:rFonts w:ascii="Times" w:hAnsi="Times"/>
        </w:rPr>
        <w:tab/>
        <w:t>7c.</w:t>
      </w:r>
      <w:r>
        <w:rPr>
          <w:rFonts w:ascii="Times" w:hAnsi="Times"/>
          <w:u w:val="single"/>
        </w:rPr>
        <w:tab/>
      </w:r>
    </w:p>
    <w:p w14:paraId="2C6EFB86"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p>
    <w:p w14:paraId="38B3FB5A" w14:textId="25D50415"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r>
        <w:rPr>
          <w:rFonts w:ascii="Times" w:hAnsi="Times"/>
        </w:rPr>
        <w:tab/>
      </w:r>
      <w:r>
        <w:rPr>
          <w:rFonts w:ascii="Times" w:hAnsi="Times"/>
        </w:rPr>
        <w:tab/>
        <w:t>What is the rent expense allocation for Accessories?</w:t>
      </w:r>
      <w:r>
        <w:rPr>
          <w:rFonts w:ascii="Times" w:hAnsi="Times"/>
        </w:rPr>
        <w:tab/>
        <w:t>7d.</w:t>
      </w:r>
      <w:r>
        <w:rPr>
          <w:rFonts w:ascii="Times" w:hAnsi="Times"/>
          <w:u w:val="single"/>
        </w:rPr>
        <w:tab/>
      </w:r>
    </w:p>
    <w:p w14:paraId="780A56B1" w14:textId="77777777" w:rsidR="000A1AA1" w:rsidRDefault="000A1AA1" w:rsidP="00BC6838">
      <w:pPr>
        <w:tabs>
          <w:tab w:val="right" w:pos="450"/>
          <w:tab w:val="left" w:pos="720"/>
          <w:tab w:val="left" w:pos="1260"/>
          <w:tab w:val="left" w:pos="1350"/>
          <w:tab w:val="left" w:pos="4320"/>
          <w:tab w:val="left" w:pos="6930"/>
          <w:tab w:val="right" w:pos="9900"/>
        </w:tabs>
        <w:ind w:right="-90"/>
        <w:rPr>
          <w:rFonts w:ascii="Times" w:hAnsi="Times"/>
        </w:rPr>
      </w:pPr>
    </w:p>
    <w:p w14:paraId="2D8501CB" w14:textId="29E74B5B" w:rsidR="00B22FD4" w:rsidRPr="00B22FD4" w:rsidRDefault="00B22FD4" w:rsidP="00B22FD4">
      <w:pPr>
        <w:rPr>
          <w:rFonts w:ascii="Times" w:hAnsi="Times"/>
        </w:rPr>
      </w:pPr>
      <w:r>
        <w:rPr>
          <w:rFonts w:ascii="Times" w:hAnsi="Times"/>
        </w:rPr>
        <w:br w:type="page"/>
      </w:r>
      <w:r w:rsidR="00DE0FB7">
        <w:rPr>
          <w:rFonts w:ascii="Times New Roman" w:hAnsi="Times New Roman"/>
          <w:b/>
          <w:sz w:val="26"/>
          <w:szCs w:val="26"/>
          <w:u w:val="single"/>
        </w:rPr>
        <w:t>JOB</w:t>
      </w:r>
      <w:r w:rsidR="00DE0FB7" w:rsidRPr="00D714AF">
        <w:rPr>
          <w:rFonts w:ascii="Times New Roman" w:hAnsi="Times New Roman"/>
          <w:b/>
          <w:sz w:val="26"/>
          <w:szCs w:val="26"/>
          <w:u w:val="single"/>
        </w:rPr>
        <w:t xml:space="preserve"> 1</w:t>
      </w:r>
      <w:r w:rsidR="005D6079">
        <w:rPr>
          <w:rFonts w:ascii="Times New Roman" w:hAnsi="Times New Roman"/>
          <w:b/>
          <w:sz w:val="26"/>
          <w:szCs w:val="26"/>
          <w:u w:val="single"/>
        </w:rPr>
        <w:t>—</w:t>
      </w:r>
      <w:r w:rsidRPr="00B22FD4">
        <w:rPr>
          <w:rFonts w:ascii="Times New Roman" w:hAnsi="Times New Roman"/>
          <w:b/>
          <w:sz w:val="28"/>
          <w:szCs w:val="28"/>
          <w:u w:val="single"/>
        </w:rPr>
        <w:t xml:space="preserve"> </w:t>
      </w:r>
      <w:r>
        <w:rPr>
          <w:rFonts w:ascii="Times New Roman" w:hAnsi="Times New Roman"/>
          <w:b/>
          <w:sz w:val="28"/>
          <w:szCs w:val="28"/>
          <w:u w:val="single"/>
        </w:rPr>
        <w:t>HORIZONTAL ANALYSIS OF A BALANCE SHEET</w:t>
      </w:r>
      <w:r w:rsidRPr="00D714AF">
        <w:rPr>
          <w:rFonts w:ascii="Times New Roman" w:hAnsi="Times New Roman"/>
          <w:b/>
          <w:sz w:val="28"/>
          <w:szCs w:val="28"/>
        </w:rPr>
        <w:t xml:space="preserve"> </w:t>
      </w:r>
    </w:p>
    <w:p w14:paraId="62A2A116" w14:textId="77777777" w:rsidR="00B22FD4" w:rsidRPr="00D714AF" w:rsidRDefault="00B22FD4" w:rsidP="00B22FD4">
      <w:pPr>
        <w:tabs>
          <w:tab w:val="left" w:pos="1080"/>
        </w:tabs>
        <w:rPr>
          <w:rFonts w:ascii="Times New Roman" w:hAnsi="Times New Roman"/>
        </w:rPr>
      </w:pPr>
      <w:r w:rsidRPr="00D714AF">
        <w:rPr>
          <w:rFonts w:ascii="Times New Roman" w:hAnsi="Times New Roman"/>
        </w:rPr>
        <w:t>Complete the sections of the comparative balance sheet, perform a horizontal analysis, and calculate the requested ratios below the statement.  Round percentages to one decimal place.</w:t>
      </w:r>
    </w:p>
    <w:p w14:paraId="140AA8C1" w14:textId="77777777" w:rsidR="00B22FD4" w:rsidRPr="00D714AF" w:rsidRDefault="00B22FD4" w:rsidP="00B22FD4">
      <w:pPr>
        <w:tabs>
          <w:tab w:val="left" w:pos="1080"/>
        </w:tabs>
        <w:rPr>
          <w:rFonts w:ascii="Times New Roman" w:hAnsi="Times New Roman"/>
          <w:b/>
        </w:rPr>
      </w:pPr>
    </w:p>
    <w:tbl>
      <w:tblPr>
        <w:tblW w:w="10268" w:type="dxa"/>
        <w:tblInd w:w="93" w:type="dxa"/>
        <w:tblLayout w:type="fixed"/>
        <w:tblLook w:val="04A0" w:firstRow="1" w:lastRow="0" w:firstColumn="1" w:lastColumn="0" w:noHBand="0" w:noVBand="1"/>
      </w:tblPr>
      <w:tblGrid>
        <w:gridCol w:w="4785"/>
        <w:gridCol w:w="271"/>
        <w:gridCol w:w="271"/>
        <w:gridCol w:w="1386"/>
        <w:gridCol w:w="1520"/>
        <w:gridCol w:w="975"/>
        <w:gridCol w:w="1025"/>
        <w:gridCol w:w="35"/>
      </w:tblGrid>
      <w:tr w:rsidR="00B22FD4" w:rsidRPr="00D714AF" w14:paraId="1A0B547A" w14:textId="77777777" w:rsidTr="005C12F4">
        <w:trPr>
          <w:trHeight w:val="300"/>
        </w:trPr>
        <w:tc>
          <w:tcPr>
            <w:tcW w:w="10268" w:type="dxa"/>
            <w:gridSpan w:val="8"/>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77F8ACD5" w14:textId="17388814" w:rsidR="00B22FD4" w:rsidRPr="00D714AF" w:rsidRDefault="00B22FD4" w:rsidP="005C12F4">
            <w:pPr>
              <w:jc w:val="center"/>
              <w:rPr>
                <w:rFonts w:ascii="Times New Roman" w:eastAsia="Times New Roman" w:hAnsi="Times New Roman"/>
                <w:b/>
                <w:bCs/>
              </w:rPr>
            </w:pPr>
            <w:r>
              <w:rPr>
                <w:rFonts w:ascii="Times New Roman" w:eastAsia="Times New Roman" w:hAnsi="Times New Roman"/>
                <w:b/>
                <w:bCs/>
              </w:rPr>
              <w:t>ARCHER’S SPORTS</w:t>
            </w:r>
          </w:p>
        </w:tc>
      </w:tr>
      <w:tr w:rsidR="00B22FD4" w:rsidRPr="00D714AF" w14:paraId="0D4967BF" w14:textId="77777777" w:rsidTr="005C12F4">
        <w:trPr>
          <w:trHeight w:val="300"/>
        </w:trPr>
        <w:tc>
          <w:tcPr>
            <w:tcW w:w="10268" w:type="dxa"/>
            <w:gridSpan w:val="8"/>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3FB491C7"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Comparative Balance Sheet</w:t>
            </w:r>
          </w:p>
        </w:tc>
      </w:tr>
      <w:tr w:rsidR="00B22FD4" w:rsidRPr="00D714AF" w14:paraId="153A4B40" w14:textId="77777777" w:rsidTr="005C12F4">
        <w:trPr>
          <w:trHeight w:val="320"/>
        </w:trPr>
        <w:tc>
          <w:tcPr>
            <w:tcW w:w="10268" w:type="dxa"/>
            <w:gridSpan w:val="8"/>
            <w:tcBorders>
              <w:top w:val="single" w:sz="4" w:space="0" w:color="auto"/>
              <w:left w:val="single" w:sz="4" w:space="0" w:color="auto"/>
              <w:bottom w:val="double" w:sz="6" w:space="0" w:color="auto"/>
              <w:right w:val="single" w:sz="4" w:space="0" w:color="auto"/>
            </w:tcBorders>
            <w:shd w:val="clear" w:color="auto" w:fill="auto"/>
            <w:noWrap/>
            <w:vAlign w:val="bottom"/>
            <w:hideMark/>
          </w:tcPr>
          <w:p w14:paraId="541DC5CE" w14:textId="6D3266CD" w:rsidR="00B22FD4" w:rsidRPr="00D714AF" w:rsidRDefault="00B22FD4" w:rsidP="00B22FD4">
            <w:pPr>
              <w:jc w:val="center"/>
              <w:rPr>
                <w:rFonts w:ascii="Times New Roman" w:eastAsia="Times New Roman" w:hAnsi="Times New Roman"/>
                <w:b/>
                <w:bCs/>
              </w:rPr>
            </w:pPr>
            <w:r w:rsidRPr="00D714AF">
              <w:rPr>
                <w:rFonts w:ascii="Times New Roman" w:eastAsia="Times New Roman" w:hAnsi="Times New Roman"/>
                <w:b/>
                <w:bCs/>
              </w:rPr>
              <w:t>For Years Ended December 31, 201</w:t>
            </w:r>
            <w:r>
              <w:rPr>
                <w:rFonts w:ascii="Times New Roman" w:eastAsia="Times New Roman" w:hAnsi="Times New Roman"/>
                <w:b/>
                <w:bCs/>
              </w:rPr>
              <w:t>9</w:t>
            </w:r>
            <w:r w:rsidRPr="00D714AF">
              <w:rPr>
                <w:rFonts w:ascii="Times New Roman" w:eastAsia="Times New Roman" w:hAnsi="Times New Roman"/>
                <w:b/>
                <w:bCs/>
              </w:rPr>
              <w:t xml:space="preserve"> and 20</w:t>
            </w:r>
            <w:r>
              <w:rPr>
                <w:rFonts w:ascii="Times New Roman" w:eastAsia="Times New Roman" w:hAnsi="Times New Roman"/>
                <w:b/>
                <w:bCs/>
              </w:rPr>
              <w:t>20</w:t>
            </w:r>
          </w:p>
        </w:tc>
      </w:tr>
      <w:tr w:rsidR="00B22FD4" w:rsidRPr="00D714AF" w14:paraId="58CBC9EC" w14:textId="77777777" w:rsidTr="005C12F4">
        <w:trPr>
          <w:gridAfter w:val="1"/>
          <w:wAfter w:w="35" w:type="dxa"/>
          <w:trHeight w:val="80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865A0CD"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6DD6CE68"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64B96863"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 </w:t>
            </w:r>
          </w:p>
        </w:tc>
        <w:tc>
          <w:tcPr>
            <w:tcW w:w="1386" w:type="dxa"/>
            <w:tcBorders>
              <w:top w:val="nil"/>
              <w:left w:val="nil"/>
              <w:bottom w:val="single" w:sz="4" w:space="0" w:color="auto"/>
              <w:right w:val="single" w:sz="4" w:space="0" w:color="auto"/>
            </w:tcBorders>
            <w:shd w:val="clear" w:color="auto" w:fill="auto"/>
            <w:noWrap/>
            <w:vAlign w:val="bottom"/>
            <w:hideMark/>
          </w:tcPr>
          <w:p w14:paraId="37E67A81"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 </w:t>
            </w:r>
          </w:p>
        </w:tc>
        <w:tc>
          <w:tcPr>
            <w:tcW w:w="1520" w:type="dxa"/>
            <w:tcBorders>
              <w:top w:val="nil"/>
              <w:left w:val="nil"/>
              <w:bottom w:val="single" w:sz="4" w:space="0" w:color="auto"/>
              <w:right w:val="single" w:sz="4" w:space="0" w:color="auto"/>
            </w:tcBorders>
            <w:shd w:val="clear" w:color="auto" w:fill="auto"/>
            <w:noWrap/>
            <w:vAlign w:val="bottom"/>
            <w:hideMark/>
          </w:tcPr>
          <w:p w14:paraId="1FF666DB"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 </w:t>
            </w:r>
          </w:p>
        </w:tc>
        <w:tc>
          <w:tcPr>
            <w:tcW w:w="2000" w:type="dxa"/>
            <w:gridSpan w:val="2"/>
            <w:tcBorders>
              <w:top w:val="nil"/>
              <w:left w:val="nil"/>
              <w:bottom w:val="single" w:sz="4" w:space="0" w:color="auto"/>
              <w:right w:val="single" w:sz="4" w:space="0" w:color="auto"/>
            </w:tcBorders>
            <w:shd w:val="clear" w:color="auto" w:fill="auto"/>
            <w:vAlign w:val="bottom"/>
            <w:hideMark/>
          </w:tcPr>
          <w:p w14:paraId="4AD497AE"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Increase /Decrease</w:t>
            </w:r>
          </w:p>
        </w:tc>
      </w:tr>
      <w:tr w:rsidR="00B22FD4" w:rsidRPr="00D714AF" w14:paraId="3B0875D8" w14:textId="77777777" w:rsidTr="005C12F4">
        <w:trPr>
          <w:gridAfter w:val="1"/>
          <w:wAfter w:w="35" w:type="dxa"/>
          <w:trHeight w:val="52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1D0E492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8198F5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79D20E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vAlign w:val="bottom"/>
            <w:hideMark/>
          </w:tcPr>
          <w:p w14:paraId="0204E48A" w14:textId="2681750C" w:rsidR="00B22FD4" w:rsidRPr="00D714AF" w:rsidRDefault="00B22FD4" w:rsidP="00B22FD4">
            <w:pPr>
              <w:jc w:val="center"/>
              <w:rPr>
                <w:rFonts w:ascii="Times New Roman" w:eastAsia="Times New Roman" w:hAnsi="Times New Roman"/>
                <w:b/>
                <w:bCs/>
              </w:rPr>
            </w:pPr>
            <w:r w:rsidRPr="00D714AF">
              <w:rPr>
                <w:rFonts w:ascii="Times New Roman" w:eastAsia="Times New Roman" w:hAnsi="Times New Roman"/>
                <w:b/>
                <w:bCs/>
              </w:rPr>
              <w:t>Current Year-20</w:t>
            </w:r>
            <w:r>
              <w:rPr>
                <w:rFonts w:ascii="Times New Roman" w:eastAsia="Times New Roman" w:hAnsi="Times New Roman"/>
                <w:b/>
                <w:bCs/>
              </w:rPr>
              <w:t>20</w:t>
            </w:r>
          </w:p>
        </w:tc>
        <w:tc>
          <w:tcPr>
            <w:tcW w:w="1520" w:type="dxa"/>
            <w:tcBorders>
              <w:top w:val="nil"/>
              <w:left w:val="nil"/>
              <w:bottom w:val="single" w:sz="4" w:space="0" w:color="auto"/>
              <w:right w:val="single" w:sz="4" w:space="0" w:color="auto"/>
            </w:tcBorders>
            <w:shd w:val="clear" w:color="auto" w:fill="auto"/>
            <w:vAlign w:val="bottom"/>
            <w:hideMark/>
          </w:tcPr>
          <w:p w14:paraId="10C03DB4" w14:textId="30E673B1" w:rsidR="00B22FD4" w:rsidRPr="00D714AF" w:rsidRDefault="00B22FD4" w:rsidP="00B22FD4">
            <w:pPr>
              <w:jc w:val="center"/>
              <w:rPr>
                <w:rFonts w:ascii="Times New Roman" w:eastAsia="Times New Roman" w:hAnsi="Times New Roman"/>
                <w:b/>
                <w:bCs/>
              </w:rPr>
            </w:pPr>
            <w:r w:rsidRPr="00D714AF">
              <w:rPr>
                <w:rFonts w:ascii="Times New Roman" w:eastAsia="Times New Roman" w:hAnsi="Times New Roman"/>
                <w:b/>
                <w:bCs/>
              </w:rPr>
              <w:t>Previous Year-20</w:t>
            </w:r>
            <w:r>
              <w:rPr>
                <w:rFonts w:ascii="Times New Roman" w:eastAsia="Times New Roman" w:hAnsi="Times New Roman"/>
                <w:b/>
                <w:bCs/>
              </w:rPr>
              <w:t>19</w:t>
            </w:r>
          </w:p>
        </w:tc>
        <w:tc>
          <w:tcPr>
            <w:tcW w:w="975" w:type="dxa"/>
            <w:tcBorders>
              <w:top w:val="nil"/>
              <w:left w:val="nil"/>
              <w:bottom w:val="single" w:sz="4" w:space="0" w:color="auto"/>
              <w:right w:val="single" w:sz="4" w:space="0" w:color="auto"/>
            </w:tcBorders>
            <w:shd w:val="clear" w:color="auto" w:fill="auto"/>
            <w:noWrap/>
            <w:vAlign w:val="bottom"/>
            <w:hideMark/>
          </w:tcPr>
          <w:p w14:paraId="3A0BE561"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Dollars</w:t>
            </w:r>
          </w:p>
        </w:tc>
        <w:tc>
          <w:tcPr>
            <w:tcW w:w="1025" w:type="dxa"/>
            <w:tcBorders>
              <w:top w:val="nil"/>
              <w:left w:val="nil"/>
              <w:bottom w:val="single" w:sz="4" w:space="0" w:color="auto"/>
              <w:right w:val="single" w:sz="4" w:space="0" w:color="auto"/>
            </w:tcBorders>
            <w:shd w:val="clear" w:color="auto" w:fill="auto"/>
            <w:noWrap/>
            <w:vAlign w:val="bottom"/>
            <w:hideMark/>
          </w:tcPr>
          <w:p w14:paraId="756B938D"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Percent</w:t>
            </w:r>
          </w:p>
        </w:tc>
      </w:tr>
      <w:tr w:rsidR="00B22FD4" w:rsidRPr="00D714AF" w14:paraId="137A980A"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4E9DAF6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25F6E7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721CC55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54CB376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1318547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276E077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3223C9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8D5E797" w14:textId="77777777" w:rsidTr="005C12F4">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612779CB"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ASSETS</w:t>
            </w:r>
          </w:p>
        </w:tc>
        <w:tc>
          <w:tcPr>
            <w:tcW w:w="1386" w:type="dxa"/>
            <w:tcBorders>
              <w:top w:val="nil"/>
              <w:left w:val="nil"/>
              <w:bottom w:val="single" w:sz="4" w:space="0" w:color="auto"/>
              <w:right w:val="single" w:sz="4" w:space="0" w:color="auto"/>
            </w:tcBorders>
            <w:shd w:val="clear" w:color="auto" w:fill="auto"/>
            <w:noWrap/>
            <w:vAlign w:val="bottom"/>
            <w:hideMark/>
          </w:tcPr>
          <w:p w14:paraId="4278497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1BA8646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26219AE4"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723FE8E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7879D81C"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1225C6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Cash</w:t>
            </w:r>
          </w:p>
        </w:tc>
        <w:tc>
          <w:tcPr>
            <w:tcW w:w="271" w:type="dxa"/>
            <w:tcBorders>
              <w:top w:val="nil"/>
              <w:left w:val="nil"/>
              <w:bottom w:val="single" w:sz="4" w:space="0" w:color="auto"/>
              <w:right w:val="single" w:sz="4" w:space="0" w:color="auto"/>
            </w:tcBorders>
            <w:shd w:val="clear" w:color="auto" w:fill="auto"/>
            <w:noWrap/>
            <w:vAlign w:val="bottom"/>
            <w:hideMark/>
          </w:tcPr>
          <w:p w14:paraId="7E3FBF5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E9D8530"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2C0B6F03" w14:textId="329EA70A" w:rsidR="00B22FD4" w:rsidRPr="00D714AF" w:rsidRDefault="005C12F4" w:rsidP="005C12F4">
            <w:pPr>
              <w:jc w:val="right"/>
              <w:rPr>
                <w:rFonts w:ascii="Times New Roman" w:eastAsia="Times New Roman" w:hAnsi="Times New Roman"/>
              </w:rPr>
            </w:pPr>
            <w:r>
              <w:rPr>
                <w:rFonts w:ascii="Times New Roman" w:eastAsia="Times New Roman" w:hAnsi="Times New Roman"/>
              </w:rPr>
              <w:t>25</w:t>
            </w:r>
            <w:r w:rsidR="00B22FD4" w:rsidRPr="00D714AF">
              <w:rPr>
                <w:rFonts w:ascii="Times New Roman" w:eastAsia="Times New Roman" w:hAnsi="Times New Roman"/>
              </w:rPr>
              <w:t>,</w:t>
            </w:r>
            <w:r>
              <w:rPr>
                <w:rFonts w:ascii="Times New Roman" w:eastAsia="Times New Roman" w:hAnsi="Times New Roman"/>
              </w:rPr>
              <w:t>200</w:t>
            </w:r>
          </w:p>
        </w:tc>
        <w:tc>
          <w:tcPr>
            <w:tcW w:w="1520" w:type="dxa"/>
            <w:tcBorders>
              <w:top w:val="nil"/>
              <w:left w:val="nil"/>
              <w:bottom w:val="single" w:sz="4" w:space="0" w:color="auto"/>
              <w:right w:val="single" w:sz="4" w:space="0" w:color="auto"/>
            </w:tcBorders>
            <w:shd w:val="clear" w:color="auto" w:fill="auto"/>
            <w:noWrap/>
            <w:vAlign w:val="bottom"/>
            <w:hideMark/>
          </w:tcPr>
          <w:p w14:paraId="4DAE8135" w14:textId="4E1C4E9C" w:rsidR="00B22FD4" w:rsidRPr="00D714AF" w:rsidRDefault="005C12F4" w:rsidP="005C12F4">
            <w:pPr>
              <w:jc w:val="right"/>
              <w:rPr>
                <w:rFonts w:ascii="Times New Roman" w:eastAsia="Times New Roman" w:hAnsi="Times New Roman"/>
              </w:rPr>
            </w:pPr>
            <w:r>
              <w:rPr>
                <w:rFonts w:ascii="Times New Roman" w:eastAsia="Times New Roman" w:hAnsi="Times New Roman"/>
              </w:rPr>
              <w:t>2</w:t>
            </w:r>
            <w:r w:rsidR="00B22FD4" w:rsidRPr="00D714AF">
              <w:rPr>
                <w:rFonts w:ascii="Times New Roman" w:eastAsia="Times New Roman" w:hAnsi="Times New Roman"/>
              </w:rPr>
              <w:t>2,1</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3A9FB42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BCF3D9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55B9C178"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564B4B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Accounts Receivable</w:t>
            </w:r>
          </w:p>
        </w:tc>
        <w:tc>
          <w:tcPr>
            <w:tcW w:w="271" w:type="dxa"/>
            <w:tcBorders>
              <w:top w:val="nil"/>
              <w:left w:val="nil"/>
              <w:bottom w:val="single" w:sz="4" w:space="0" w:color="auto"/>
              <w:right w:val="single" w:sz="4" w:space="0" w:color="auto"/>
            </w:tcBorders>
            <w:shd w:val="clear" w:color="auto" w:fill="auto"/>
            <w:noWrap/>
            <w:vAlign w:val="bottom"/>
            <w:hideMark/>
          </w:tcPr>
          <w:p w14:paraId="3375A4C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33F271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68CC1537" w14:textId="0940841E" w:rsidR="00B22FD4" w:rsidRPr="00D714AF" w:rsidRDefault="005C12F4" w:rsidP="005C12F4">
            <w:pPr>
              <w:jc w:val="right"/>
              <w:rPr>
                <w:rFonts w:ascii="Times New Roman" w:eastAsia="Times New Roman" w:hAnsi="Times New Roman"/>
              </w:rPr>
            </w:pPr>
            <w:r>
              <w:rPr>
                <w:rFonts w:ascii="Times New Roman" w:eastAsia="Times New Roman" w:hAnsi="Times New Roman"/>
              </w:rPr>
              <w:t>2</w:t>
            </w:r>
            <w:r w:rsidR="00B22FD4" w:rsidRPr="00D714AF">
              <w:rPr>
                <w:rFonts w:ascii="Times New Roman" w:eastAsia="Times New Roman" w:hAnsi="Times New Roman"/>
              </w:rPr>
              <w:t>0,40</w:t>
            </w:r>
            <w:r>
              <w:rPr>
                <w:rFonts w:ascii="Times New Roman" w:eastAsia="Times New Roman" w:hAnsi="Times New Roman"/>
              </w:rPr>
              <w:t>0</w:t>
            </w:r>
          </w:p>
        </w:tc>
        <w:tc>
          <w:tcPr>
            <w:tcW w:w="1520" w:type="dxa"/>
            <w:tcBorders>
              <w:top w:val="nil"/>
              <w:left w:val="nil"/>
              <w:bottom w:val="single" w:sz="4" w:space="0" w:color="auto"/>
              <w:right w:val="single" w:sz="4" w:space="0" w:color="auto"/>
            </w:tcBorders>
            <w:shd w:val="clear" w:color="auto" w:fill="auto"/>
            <w:noWrap/>
            <w:vAlign w:val="bottom"/>
            <w:hideMark/>
          </w:tcPr>
          <w:p w14:paraId="7856DA16" w14:textId="70942593" w:rsidR="00B22FD4" w:rsidRPr="00D714AF" w:rsidRDefault="005C12F4" w:rsidP="005C12F4">
            <w:pPr>
              <w:jc w:val="right"/>
              <w:rPr>
                <w:rFonts w:ascii="Times New Roman" w:eastAsia="Times New Roman" w:hAnsi="Times New Roman"/>
              </w:rPr>
            </w:pPr>
            <w:r>
              <w:rPr>
                <w:rFonts w:ascii="Times New Roman" w:eastAsia="Times New Roman" w:hAnsi="Times New Roman"/>
              </w:rPr>
              <w:t>16</w:t>
            </w:r>
            <w:r w:rsidR="00B22FD4" w:rsidRPr="00D714AF">
              <w:rPr>
                <w:rFonts w:ascii="Times New Roman" w:eastAsia="Times New Roman" w:hAnsi="Times New Roman"/>
              </w:rPr>
              <w:t>,2</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36F9688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92C5B5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74D278E3"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2400BC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Merchandise Inventory</w:t>
            </w:r>
          </w:p>
        </w:tc>
        <w:tc>
          <w:tcPr>
            <w:tcW w:w="271" w:type="dxa"/>
            <w:tcBorders>
              <w:top w:val="nil"/>
              <w:left w:val="nil"/>
              <w:bottom w:val="single" w:sz="4" w:space="0" w:color="auto"/>
              <w:right w:val="single" w:sz="4" w:space="0" w:color="auto"/>
            </w:tcBorders>
            <w:shd w:val="clear" w:color="auto" w:fill="auto"/>
            <w:noWrap/>
            <w:vAlign w:val="bottom"/>
            <w:hideMark/>
          </w:tcPr>
          <w:p w14:paraId="7E0FF24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4CEA81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47129461" w14:textId="26206C74" w:rsidR="00B22FD4" w:rsidRPr="00D714AF" w:rsidRDefault="005C12F4" w:rsidP="005C12F4">
            <w:pPr>
              <w:jc w:val="right"/>
              <w:rPr>
                <w:rFonts w:ascii="Times New Roman" w:eastAsia="Times New Roman" w:hAnsi="Times New Roman"/>
              </w:rPr>
            </w:pPr>
            <w:r>
              <w:rPr>
                <w:rFonts w:ascii="Times New Roman" w:eastAsia="Times New Roman" w:hAnsi="Times New Roman"/>
              </w:rPr>
              <w:t>162</w:t>
            </w:r>
            <w:r w:rsidR="00B22FD4" w:rsidRPr="00D714AF">
              <w:rPr>
                <w:rFonts w:ascii="Times New Roman" w:eastAsia="Times New Roman" w:hAnsi="Times New Roman"/>
              </w:rPr>
              <w:t>,3</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2ED31EE9" w14:textId="420B29E1" w:rsidR="00B22FD4" w:rsidRPr="00D714AF" w:rsidRDefault="005C12F4" w:rsidP="005C12F4">
            <w:pPr>
              <w:jc w:val="right"/>
              <w:rPr>
                <w:rFonts w:ascii="Times New Roman" w:eastAsia="Times New Roman" w:hAnsi="Times New Roman"/>
              </w:rPr>
            </w:pPr>
            <w:r>
              <w:rPr>
                <w:rFonts w:ascii="Times New Roman" w:eastAsia="Times New Roman" w:hAnsi="Times New Roman"/>
              </w:rPr>
              <w:t>168</w:t>
            </w:r>
            <w:r w:rsidR="00B22FD4" w:rsidRPr="00D714AF">
              <w:rPr>
                <w:rFonts w:ascii="Times New Roman" w:eastAsia="Times New Roman" w:hAnsi="Times New Roman"/>
              </w:rPr>
              <w:t>,9</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7455AA0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568E97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4D2F55F8"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49748EC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Supplies</w:t>
            </w:r>
          </w:p>
        </w:tc>
        <w:tc>
          <w:tcPr>
            <w:tcW w:w="271" w:type="dxa"/>
            <w:tcBorders>
              <w:top w:val="nil"/>
              <w:left w:val="nil"/>
              <w:bottom w:val="single" w:sz="4" w:space="0" w:color="auto"/>
              <w:right w:val="single" w:sz="4" w:space="0" w:color="auto"/>
            </w:tcBorders>
            <w:shd w:val="clear" w:color="auto" w:fill="auto"/>
            <w:noWrap/>
            <w:vAlign w:val="bottom"/>
            <w:hideMark/>
          </w:tcPr>
          <w:p w14:paraId="179755D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3C6081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7F31C135" w14:textId="2174129D" w:rsidR="00B22FD4" w:rsidRPr="00D714AF" w:rsidRDefault="005C12F4" w:rsidP="005C12F4">
            <w:pPr>
              <w:jc w:val="right"/>
              <w:rPr>
                <w:rFonts w:ascii="Times New Roman" w:eastAsia="Times New Roman" w:hAnsi="Times New Roman"/>
              </w:rPr>
            </w:pPr>
            <w:r>
              <w:rPr>
                <w:rFonts w:ascii="Times New Roman" w:eastAsia="Times New Roman" w:hAnsi="Times New Roman"/>
              </w:rPr>
              <w:t>2</w:t>
            </w:r>
            <w:r w:rsidR="00B22FD4" w:rsidRPr="00D714AF">
              <w:rPr>
                <w:rFonts w:ascii="Times New Roman" w:eastAsia="Times New Roman" w:hAnsi="Times New Roman"/>
              </w:rPr>
              <w:t>,8</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32CE0072" w14:textId="45D450D5" w:rsidR="00B22FD4" w:rsidRPr="00D714AF" w:rsidRDefault="005C12F4" w:rsidP="005C12F4">
            <w:pPr>
              <w:jc w:val="right"/>
              <w:rPr>
                <w:rFonts w:ascii="Times New Roman" w:eastAsia="Times New Roman" w:hAnsi="Times New Roman"/>
              </w:rPr>
            </w:pPr>
            <w:r>
              <w:rPr>
                <w:rFonts w:ascii="Times New Roman" w:eastAsia="Times New Roman" w:hAnsi="Times New Roman"/>
              </w:rPr>
              <w:t>2</w:t>
            </w:r>
            <w:r w:rsidR="00B22FD4" w:rsidRPr="00D714AF">
              <w:rPr>
                <w:rFonts w:ascii="Times New Roman" w:eastAsia="Times New Roman" w:hAnsi="Times New Roman"/>
              </w:rPr>
              <w:t>,5</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23F3E85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5F25EE2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6EF22EF"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C01DD3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Prepaid Insurance</w:t>
            </w:r>
          </w:p>
        </w:tc>
        <w:tc>
          <w:tcPr>
            <w:tcW w:w="271" w:type="dxa"/>
            <w:tcBorders>
              <w:top w:val="nil"/>
              <w:left w:val="nil"/>
              <w:bottom w:val="single" w:sz="4" w:space="0" w:color="auto"/>
              <w:right w:val="single" w:sz="4" w:space="0" w:color="auto"/>
            </w:tcBorders>
            <w:shd w:val="clear" w:color="auto" w:fill="auto"/>
            <w:noWrap/>
            <w:vAlign w:val="bottom"/>
            <w:hideMark/>
          </w:tcPr>
          <w:p w14:paraId="5E9063D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45224C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3E5A2762" w14:textId="1CD3505A" w:rsidR="00B22FD4" w:rsidRPr="00D714AF" w:rsidRDefault="005C12F4" w:rsidP="005C12F4">
            <w:pPr>
              <w:jc w:val="right"/>
              <w:rPr>
                <w:rFonts w:ascii="Times New Roman" w:eastAsia="Times New Roman" w:hAnsi="Times New Roman"/>
              </w:rPr>
            </w:pPr>
            <w:r>
              <w:rPr>
                <w:rFonts w:ascii="Times New Roman" w:eastAsia="Times New Roman" w:hAnsi="Times New Roman"/>
              </w:rPr>
              <w:t>2</w:t>
            </w:r>
            <w:r w:rsidR="00B22FD4" w:rsidRPr="00D714AF">
              <w:rPr>
                <w:rFonts w:ascii="Times New Roman" w:eastAsia="Times New Roman" w:hAnsi="Times New Roman"/>
              </w:rPr>
              <w:t>,3</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23A5B7D0" w14:textId="2A7CEBFC" w:rsidR="00B22FD4" w:rsidRPr="00D714AF" w:rsidRDefault="005C12F4" w:rsidP="005C12F4">
            <w:pPr>
              <w:jc w:val="right"/>
              <w:rPr>
                <w:rFonts w:ascii="Times New Roman" w:eastAsia="Times New Roman" w:hAnsi="Times New Roman"/>
              </w:rPr>
            </w:pPr>
            <w:r>
              <w:rPr>
                <w:rFonts w:ascii="Times New Roman" w:eastAsia="Times New Roman" w:hAnsi="Times New Roman"/>
              </w:rPr>
              <w:t>1,000</w:t>
            </w:r>
          </w:p>
        </w:tc>
        <w:tc>
          <w:tcPr>
            <w:tcW w:w="975" w:type="dxa"/>
            <w:tcBorders>
              <w:top w:val="nil"/>
              <w:left w:val="nil"/>
              <w:bottom w:val="single" w:sz="4" w:space="0" w:color="auto"/>
              <w:right w:val="single" w:sz="4" w:space="0" w:color="auto"/>
            </w:tcBorders>
            <w:shd w:val="clear" w:color="auto" w:fill="auto"/>
            <w:noWrap/>
            <w:vAlign w:val="bottom"/>
            <w:hideMark/>
          </w:tcPr>
          <w:p w14:paraId="27897EE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60D643A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DBC72C2"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F1BF18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Delivery Equipment</w:t>
            </w:r>
          </w:p>
        </w:tc>
        <w:tc>
          <w:tcPr>
            <w:tcW w:w="271" w:type="dxa"/>
            <w:tcBorders>
              <w:top w:val="nil"/>
              <w:left w:val="nil"/>
              <w:bottom w:val="single" w:sz="4" w:space="0" w:color="auto"/>
              <w:right w:val="single" w:sz="4" w:space="0" w:color="auto"/>
            </w:tcBorders>
            <w:shd w:val="clear" w:color="auto" w:fill="auto"/>
            <w:noWrap/>
            <w:vAlign w:val="bottom"/>
            <w:hideMark/>
          </w:tcPr>
          <w:p w14:paraId="1E0EC06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6F83E4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6C7B1F15" w14:textId="1454F96D" w:rsidR="00B22FD4" w:rsidRPr="00D714AF" w:rsidRDefault="005C12F4" w:rsidP="005C12F4">
            <w:pPr>
              <w:jc w:val="right"/>
              <w:rPr>
                <w:rFonts w:ascii="Times New Roman" w:eastAsia="Times New Roman" w:hAnsi="Times New Roman"/>
              </w:rPr>
            </w:pPr>
            <w:r>
              <w:rPr>
                <w:rFonts w:ascii="Times New Roman" w:eastAsia="Times New Roman" w:hAnsi="Times New Roman"/>
              </w:rPr>
              <w:t>38</w:t>
            </w:r>
            <w:r w:rsidR="00B22FD4" w:rsidRPr="00D714AF">
              <w:rPr>
                <w:rFonts w:ascii="Times New Roman" w:eastAsia="Times New Roman" w:hAnsi="Times New Roman"/>
              </w:rPr>
              <w:t>,8</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4A646649" w14:textId="578D699A" w:rsidR="00B22FD4" w:rsidRPr="00D714AF" w:rsidRDefault="005C12F4" w:rsidP="005C12F4">
            <w:pPr>
              <w:jc w:val="right"/>
              <w:rPr>
                <w:rFonts w:ascii="Times New Roman" w:eastAsia="Times New Roman" w:hAnsi="Times New Roman"/>
              </w:rPr>
            </w:pPr>
            <w:r>
              <w:rPr>
                <w:rFonts w:ascii="Times New Roman" w:eastAsia="Times New Roman" w:hAnsi="Times New Roman"/>
              </w:rPr>
              <w:t>24</w:t>
            </w:r>
            <w:r w:rsidR="00B22FD4" w:rsidRPr="00D714AF">
              <w:rPr>
                <w:rFonts w:ascii="Times New Roman" w:eastAsia="Times New Roman" w:hAnsi="Times New Roman"/>
              </w:rPr>
              <w:t>,4</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08B4C98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AA3ECB4"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5DA55923"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18B4D3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xml:space="preserve">Office Equipment </w:t>
            </w:r>
          </w:p>
        </w:tc>
        <w:tc>
          <w:tcPr>
            <w:tcW w:w="271" w:type="dxa"/>
            <w:tcBorders>
              <w:top w:val="nil"/>
              <w:left w:val="nil"/>
              <w:bottom w:val="single" w:sz="4" w:space="0" w:color="auto"/>
              <w:right w:val="single" w:sz="4" w:space="0" w:color="auto"/>
            </w:tcBorders>
            <w:shd w:val="clear" w:color="auto" w:fill="auto"/>
            <w:noWrap/>
            <w:vAlign w:val="bottom"/>
            <w:hideMark/>
          </w:tcPr>
          <w:p w14:paraId="381F62B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271C12B4"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7B064AA5" w14:textId="67B4C1F7" w:rsidR="00B22FD4" w:rsidRPr="00D714AF" w:rsidRDefault="005C12F4" w:rsidP="005C12F4">
            <w:pPr>
              <w:jc w:val="right"/>
              <w:rPr>
                <w:rFonts w:ascii="Times New Roman" w:eastAsia="Times New Roman" w:hAnsi="Times New Roman"/>
              </w:rPr>
            </w:pPr>
            <w:r>
              <w:rPr>
                <w:rFonts w:ascii="Times New Roman" w:eastAsia="Times New Roman" w:hAnsi="Times New Roman"/>
              </w:rPr>
              <w:t>18</w:t>
            </w:r>
            <w:r w:rsidR="00B22FD4" w:rsidRPr="00D714AF">
              <w:rPr>
                <w:rFonts w:ascii="Times New Roman" w:eastAsia="Times New Roman" w:hAnsi="Times New Roman"/>
              </w:rPr>
              <w:t>,8</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3B6A922E" w14:textId="0B16D298" w:rsidR="00B22FD4" w:rsidRPr="00D714AF" w:rsidRDefault="005C12F4" w:rsidP="005C12F4">
            <w:pPr>
              <w:jc w:val="right"/>
              <w:rPr>
                <w:rFonts w:ascii="Times New Roman" w:eastAsia="Times New Roman" w:hAnsi="Times New Roman"/>
              </w:rPr>
            </w:pPr>
            <w:r>
              <w:rPr>
                <w:rFonts w:ascii="Times New Roman" w:eastAsia="Times New Roman" w:hAnsi="Times New Roman"/>
              </w:rPr>
              <w:t>10</w:t>
            </w:r>
            <w:r w:rsidR="00B22FD4" w:rsidRPr="00D714AF">
              <w:rPr>
                <w:rFonts w:ascii="Times New Roman" w:eastAsia="Times New Roman" w:hAnsi="Times New Roman"/>
              </w:rPr>
              <w:t>,8</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0276BA7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FDC333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388865FB"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B597F3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Store Equipment</w:t>
            </w:r>
          </w:p>
        </w:tc>
        <w:tc>
          <w:tcPr>
            <w:tcW w:w="271" w:type="dxa"/>
            <w:tcBorders>
              <w:top w:val="nil"/>
              <w:left w:val="nil"/>
              <w:bottom w:val="single" w:sz="4" w:space="0" w:color="auto"/>
              <w:right w:val="single" w:sz="4" w:space="0" w:color="auto"/>
            </w:tcBorders>
            <w:shd w:val="clear" w:color="auto" w:fill="auto"/>
            <w:noWrap/>
            <w:vAlign w:val="bottom"/>
            <w:hideMark/>
          </w:tcPr>
          <w:p w14:paraId="237313B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0C9059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single" w:sz="4" w:space="0" w:color="auto"/>
              <w:left w:val="nil"/>
              <w:bottom w:val="single" w:sz="24" w:space="0" w:color="auto"/>
              <w:right w:val="single" w:sz="4" w:space="0" w:color="auto"/>
            </w:tcBorders>
            <w:shd w:val="clear" w:color="auto" w:fill="auto"/>
            <w:noWrap/>
            <w:vAlign w:val="bottom"/>
            <w:hideMark/>
          </w:tcPr>
          <w:p w14:paraId="0AE73F3B" w14:textId="7846A4E2" w:rsidR="00B22FD4" w:rsidRPr="00D714AF" w:rsidRDefault="005C12F4" w:rsidP="005C12F4">
            <w:pPr>
              <w:jc w:val="right"/>
              <w:rPr>
                <w:rFonts w:ascii="Times New Roman" w:eastAsia="Times New Roman" w:hAnsi="Times New Roman"/>
              </w:rPr>
            </w:pPr>
            <w:r>
              <w:rPr>
                <w:rFonts w:ascii="Times New Roman" w:eastAsia="Times New Roman" w:hAnsi="Times New Roman"/>
              </w:rPr>
              <w:t>10</w:t>
            </w:r>
            <w:r w:rsidR="00B22FD4" w:rsidRPr="00D714AF">
              <w:rPr>
                <w:rFonts w:ascii="Times New Roman" w:eastAsia="Times New Roman" w:hAnsi="Times New Roman"/>
              </w:rPr>
              <w:t>,200</w:t>
            </w:r>
          </w:p>
        </w:tc>
        <w:tc>
          <w:tcPr>
            <w:tcW w:w="1520" w:type="dxa"/>
            <w:tcBorders>
              <w:top w:val="single" w:sz="4" w:space="0" w:color="auto"/>
              <w:left w:val="nil"/>
              <w:bottom w:val="single" w:sz="24" w:space="0" w:color="auto"/>
              <w:right w:val="single" w:sz="4" w:space="0" w:color="auto"/>
            </w:tcBorders>
            <w:shd w:val="clear" w:color="auto" w:fill="auto"/>
            <w:noWrap/>
            <w:vAlign w:val="bottom"/>
            <w:hideMark/>
          </w:tcPr>
          <w:p w14:paraId="64716CB5" w14:textId="618FB83D" w:rsidR="00B22FD4" w:rsidRPr="00D714AF" w:rsidRDefault="005C12F4" w:rsidP="005C12F4">
            <w:pPr>
              <w:jc w:val="right"/>
              <w:rPr>
                <w:rFonts w:ascii="Times New Roman" w:eastAsia="Times New Roman" w:hAnsi="Times New Roman"/>
              </w:rPr>
            </w:pPr>
            <w:r>
              <w:rPr>
                <w:rFonts w:ascii="Times New Roman" w:eastAsia="Times New Roman" w:hAnsi="Times New Roman"/>
              </w:rPr>
              <w:t>6</w:t>
            </w:r>
            <w:r w:rsidR="00B22FD4" w:rsidRPr="00D714AF">
              <w:rPr>
                <w:rFonts w:ascii="Times New Roman" w:eastAsia="Times New Roman" w:hAnsi="Times New Roman"/>
              </w:rPr>
              <w:t>,500</w:t>
            </w:r>
          </w:p>
        </w:tc>
        <w:tc>
          <w:tcPr>
            <w:tcW w:w="975" w:type="dxa"/>
            <w:tcBorders>
              <w:top w:val="single" w:sz="4" w:space="0" w:color="auto"/>
              <w:left w:val="nil"/>
              <w:bottom w:val="single" w:sz="24" w:space="0" w:color="auto"/>
              <w:right w:val="single" w:sz="4" w:space="0" w:color="auto"/>
            </w:tcBorders>
            <w:shd w:val="clear" w:color="auto" w:fill="auto"/>
            <w:noWrap/>
            <w:vAlign w:val="bottom"/>
            <w:hideMark/>
          </w:tcPr>
          <w:p w14:paraId="6E64576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1A793F9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71F3D05B"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3BD32E3"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Total Assets</w:t>
            </w:r>
          </w:p>
        </w:tc>
        <w:tc>
          <w:tcPr>
            <w:tcW w:w="271" w:type="dxa"/>
            <w:tcBorders>
              <w:top w:val="nil"/>
              <w:left w:val="nil"/>
              <w:bottom w:val="single" w:sz="4" w:space="0" w:color="auto"/>
              <w:right w:val="single" w:sz="4" w:space="0" w:color="auto"/>
            </w:tcBorders>
            <w:shd w:val="clear" w:color="auto" w:fill="auto"/>
            <w:noWrap/>
            <w:vAlign w:val="bottom"/>
            <w:hideMark/>
          </w:tcPr>
          <w:p w14:paraId="6C560D19"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3C4161BB"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386" w:type="dxa"/>
            <w:tcBorders>
              <w:top w:val="single" w:sz="24" w:space="0" w:color="auto"/>
              <w:left w:val="nil"/>
              <w:bottom w:val="double" w:sz="6" w:space="0" w:color="auto"/>
              <w:right w:val="single" w:sz="4" w:space="0" w:color="auto"/>
            </w:tcBorders>
            <w:shd w:val="clear" w:color="auto" w:fill="auto"/>
            <w:noWrap/>
            <w:vAlign w:val="bottom"/>
            <w:hideMark/>
          </w:tcPr>
          <w:p w14:paraId="334F2145" w14:textId="79614275" w:rsidR="00B22FD4" w:rsidRPr="00D714AF" w:rsidRDefault="00B22FD4" w:rsidP="005C12F4">
            <w:pPr>
              <w:rPr>
                <w:rFonts w:ascii="Times New Roman" w:eastAsia="Times New Roman" w:hAnsi="Times New Roman"/>
                <w:b/>
                <w:bCs/>
              </w:rPr>
            </w:pPr>
          </w:p>
        </w:tc>
        <w:tc>
          <w:tcPr>
            <w:tcW w:w="1520" w:type="dxa"/>
            <w:tcBorders>
              <w:top w:val="single" w:sz="24" w:space="0" w:color="auto"/>
              <w:left w:val="nil"/>
              <w:bottom w:val="double" w:sz="6" w:space="0" w:color="auto"/>
              <w:right w:val="single" w:sz="4" w:space="0" w:color="auto"/>
            </w:tcBorders>
            <w:shd w:val="clear" w:color="auto" w:fill="auto"/>
            <w:noWrap/>
            <w:vAlign w:val="bottom"/>
            <w:hideMark/>
          </w:tcPr>
          <w:p w14:paraId="7DBC21D7" w14:textId="233F7093" w:rsidR="00B22FD4" w:rsidRPr="00D714AF" w:rsidRDefault="00B22FD4" w:rsidP="005C12F4">
            <w:pPr>
              <w:rPr>
                <w:rFonts w:ascii="Times New Roman" w:eastAsia="Times New Roman" w:hAnsi="Times New Roman"/>
                <w:b/>
                <w:bCs/>
              </w:rPr>
            </w:pPr>
          </w:p>
        </w:tc>
        <w:tc>
          <w:tcPr>
            <w:tcW w:w="975" w:type="dxa"/>
            <w:tcBorders>
              <w:top w:val="single" w:sz="24" w:space="0" w:color="auto"/>
              <w:left w:val="nil"/>
              <w:bottom w:val="double" w:sz="6" w:space="0" w:color="auto"/>
              <w:right w:val="single" w:sz="4" w:space="0" w:color="auto"/>
            </w:tcBorders>
            <w:shd w:val="clear" w:color="auto" w:fill="auto"/>
            <w:noWrap/>
            <w:vAlign w:val="bottom"/>
            <w:hideMark/>
          </w:tcPr>
          <w:p w14:paraId="356B23C7"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025" w:type="dxa"/>
            <w:tcBorders>
              <w:top w:val="single" w:sz="24" w:space="0" w:color="auto"/>
              <w:left w:val="nil"/>
              <w:bottom w:val="double" w:sz="6" w:space="0" w:color="auto"/>
              <w:right w:val="single" w:sz="4" w:space="0" w:color="auto"/>
            </w:tcBorders>
            <w:shd w:val="clear" w:color="auto" w:fill="auto"/>
            <w:noWrap/>
            <w:vAlign w:val="bottom"/>
            <w:hideMark/>
          </w:tcPr>
          <w:p w14:paraId="6A4847B5"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r>
      <w:tr w:rsidR="00B22FD4" w:rsidRPr="00D714AF" w14:paraId="731F6D6F"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18D189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CF5112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09EE24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5A5B759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01BBEE3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21AF6AB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619D85B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4EC6B048" w14:textId="77777777" w:rsidTr="005C12F4">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17B61EC2"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LIABILITIES</w:t>
            </w:r>
          </w:p>
        </w:tc>
        <w:tc>
          <w:tcPr>
            <w:tcW w:w="1386" w:type="dxa"/>
            <w:tcBorders>
              <w:top w:val="nil"/>
              <w:left w:val="nil"/>
              <w:bottom w:val="single" w:sz="4" w:space="0" w:color="auto"/>
              <w:right w:val="single" w:sz="4" w:space="0" w:color="auto"/>
            </w:tcBorders>
            <w:shd w:val="clear" w:color="auto" w:fill="auto"/>
            <w:noWrap/>
            <w:vAlign w:val="bottom"/>
            <w:hideMark/>
          </w:tcPr>
          <w:p w14:paraId="40C6AD73"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20F8FEB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0B50F94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3C777B6C"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0A323567"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765900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Accounts Payable</w:t>
            </w:r>
          </w:p>
        </w:tc>
        <w:tc>
          <w:tcPr>
            <w:tcW w:w="271" w:type="dxa"/>
            <w:tcBorders>
              <w:top w:val="nil"/>
              <w:left w:val="nil"/>
              <w:bottom w:val="single" w:sz="4" w:space="0" w:color="auto"/>
              <w:right w:val="single" w:sz="4" w:space="0" w:color="auto"/>
            </w:tcBorders>
            <w:shd w:val="clear" w:color="auto" w:fill="auto"/>
            <w:noWrap/>
            <w:vAlign w:val="bottom"/>
            <w:hideMark/>
          </w:tcPr>
          <w:p w14:paraId="4E53162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48616E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0728BCD6" w14:textId="0F82A59A" w:rsidR="00B22FD4" w:rsidRPr="00D714AF" w:rsidRDefault="005C12F4" w:rsidP="005C12F4">
            <w:pPr>
              <w:jc w:val="right"/>
              <w:rPr>
                <w:rFonts w:ascii="Times New Roman" w:eastAsia="Times New Roman" w:hAnsi="Times New Roman"/>
              </w:rPr>
            </w:pPr>
            <w:r>
              <w:rPr>
                <w:rFonts w:ascii="Times New Roman" w:eastAsia="Times New Roman" w:hAnsi="Times New Roman"/>
              </w:rPr>
              <w:t>26</w:t>
            </w:r>
            <w:r w:rsidR="00B22FD4" w:rsidRPr="00D714AF">
              <w:rPr>
                <w:rFonts w:ascii="Times New Roman" w:eastAsia="Times New Roman" w:hAnsi="Times New Roman"/>
              </w:rPr>
              <w:t>,8</w:t>
            </w:r>
            <w:r>
              <w:rPr>
                <w:rFonts w:ascii="Times New Roman" w:eastAsia="Times New Roman" w:hAnsi="Times New Roman"/>
              </w:rPr>
              <w:t>00</w:t>
            </w:r>
          </w:p>
        </w:tc>
        <w:tc>
          <w:tcPr>
            <w:tcW w:w="1520" w:type="dxa"/>
            <w:tcBorders>
              <w:top w:val="nil"/>
              <w:left w:val="nil"/>
              <w:bottom w:val="single" w:sz="4" w:space="0" w:color="auto"/>
              <w:right w:val="single" w:sz="4" w:space="0" w:color="auto"/>
            </w:tcBorders>
            <w:shd w:val="clear" w:color="auto" w:fill="auto"/>
            <w:noWrap/>
            <w:vAlign w:val="bottom"/>
            <w:hideMark/>
          </w:tcPr>
          <w:p w14:paraId="40E12453" w14:textId="40848792" w:rsidR="00B22FD4" w:rsidRPr="00D714AF" w:rsidRDefault="005C12F4" w:rsidP="005C12F4">
            <w:pPr>
              <w:jc w:val="right"/>
              <w:rPr>
                <w:rFonts w:ascii="Times New Roman" w:eastAsia="Times New Roman" w:hAnsi="Times New Roman"/>
              </w:rPr>
            </w:pPr>
            <w:r>
              <w:rPr>
                <w:rFonts w:ascii="Times New Roman" w:eastAsia="Times New Roman" w:hAnsi="Times New Roman"/>
              </w:rPr>
              <w:t>44</w:t>
            </w:r>
            <w:r w:rsidR="00B22FD4" w:rsidRPr="00D714AF">
              <w:rPr>
                <w:rFonts w:ascii="Times New Roman" w:eastAsia="Times New Roman" w:hAnsi="Times New Roman"/>
              </w:rPr>
              <w:t>,4</w:t>
            </w:r>
            <w:r>
              <w:rPr>
                <w:rFonts w:ascii="Times New Roman" w:eastAsia="Times New Roman" w:hAnsi="Times New Roman"/>
              </w:rPr>
              <w:t>00</w:t>
            </w:r>
          </w:p>
        </w:tc>
        <w:tc>
          <w:tcPr>
            <w:tcW w:w="975" w:type="dxa"/>
            <w:tcBorders>
              <w:top w:val="nil"/>
              <w:left w:val="nil"/>
              <w:bottom w:val="single" w:sz="4" w:space="0" w:color="auto"/>
              <w:right w:val="single" w:sz="4" w:space="0" w:color="auto"/>
            </w:tcBorders>
            <w:shd w:val="clear" w:color="auto" w:fill="auto"/>
            <w:noWrap/>
            <w:vAlign w:val="bottom"/>
            <w:hideMark/>
          </w:tcPr>
          <w:p w14:paraId="183B620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392CE3F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29668C22"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43376C83"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Federal Corporate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404AAAF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B8E9E1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79541E63" w14:textId="58DEA65D" w:rsidR="00B22FD4" w:rsidRPr="00D714AF" w:rsidRDefault="005C12F4" w:rsidP="005C12F4">
            <w:pPr>
              <w:jc w:val="right"/>
              <w:rPr>
                <w:rFonts w:ascii="Times New Roman" w:eastAsia="Times New Roman" w:hAnsi="Times New Roman"/>
              </w:rPr>
            </w:pPr>
            <w:r>
              <w:rPr>
                <w:rFonts w:ascii="Times New Roman" w:eastAsia="Times New Roman" w:hAnsi="Times New Roman"/>
              </w:rPr>
              <w:t>310</w:t>
            </w:r>
          </w:p>
        </w:tc>
        <w:tc>
          <w:tcPr>
            <w:tcW w:w="1520" w:type="dxa"/>
            <w:tcBorders>
              <w:top w:val="nil"/>
              <w:left w:val="nil"/>
              <w:bottom w:val="single" w:sz="4" w:space="0" w:color="auto"/>
              <w:right w:val="single" w:sz="4" w:space="0" w:color="auto"/>
            </w:tcBorders>
            <w:shd w:val="clear" w:color="auto" w:fill="auto"/>
            <w:noWrap/>
            <w:vAlign w:val="bottom"/>
            <w:hideMark/>
          </w:tcPr>
          <w:p w14:paraId="2B1EBF17" w14:textId="7105706C" w:rsidR="00B22FD4" w:rsidRPr="00D714AF" w:rsidRDefault="005C12F4" w:rsidP="005C12F4">
            <w:pPr>
              <w:jc w:val="right"/>
              <w:rPr>
                <w:rFonts w:ascii="Times New Roman" w:eastAsia="Times New Roman" w:hAnsi="Times New Roman"/>
              </w:rPr>
            </w:pPr>
            <w:r>
              <w:rPr>
                <w:rFonts w:ascii="Times New Roman" w:eastAsia="Times New Roman" w:hAnsi="Times New Roman"/>
              </w:rPr>
              <w:t>280</w:t>
            </w:r>
          </w:p>
        </w:tc>
        <w:tc>
          <w:tcPr>
            <w:tcW w:w="975" w:type="dxa"/>
            <w:tcBorders>
              <w:top w:val="nil"/>
              <w:left w:val="nil"/>
              <w:bottom w:val="single" w:sz="4" w:space="0" w:color="auto"/>
              <w:right w:val="single" w:sz="4" w:space="0" w:color="auto"/>
            </w:tcBorders>
            <w:shd w:val="clear" w:color="auto" w:fill="auto"/>
            <w:noWrap/>
            <w:vAlign w:val="bottom"/>
            <w:hideMark/>
          </w:tcPr>
          <w:p w14:paraId="5595AA6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69B6EB1C"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032E5C1B"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E1AAA9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Employees' Federal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400F9CE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203244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3D93BA3E" w14:textId="7D4924E8" w:rsidR="00B22FD4" w:rsidRPr="00D714AF" w:rsidRDefault="00B5173C" w:rsidP="005C12F4">
            <w:pPr>
              <w:jc w:val="right"/>
              <w:rPr>
                <w:rFonts w:ascii="Times New Roman" w:eastAsia="Times New Roman" w:hAnsi="Times New Roman"/>
              </w:rPr>
            </w:pPr>
            <w:r>
              <w:rPr>
                <w:rFonts w:ascii="Times New Roman" w:eastAsia="Times New Roman" w:hAnsi="Times New Roman"/>
              </w:rPr>
              <w:t>1,280</w:t>
            </w:r>
          </w:p>
        </w:tc>
        <w:tc>
          <w:tcPr>
            <w:tcW w:w="1520" w:type="dxa"/>
            <w:tcBorders>
              <w:top w:val="nil"/>
              <w:left w:val="nil"/>
              <w:bottom w:val="single" w:sz="4" w:space="0" w:color="auto"/>
              <w:right w:val="single" w:sz="4" w:space="0" w:color="auto"/>
            </w:tcBorders>
            <w:shd w:val="clear" w:color="auto" w:fill="auto"/>
            <w:noWrap/>
            <w:vAlign w:val="bottom"/>
            <w:hideMark/>
          </w:tcPr>
          <w:p w14:paraId="675CBF6D" w14:textId="495CC3C8" w:rsidR="00B22FD4" w:rsidRPr="00D714AF" w:rsidRDefault="00B5173C" w:rsidP="005C12F4">
            <w:pPr>
              <w:jc w:val="right"/>
              <w:rPr>
                <w:rFonts w:ascii="Times New Roman" w:eastAsia="Times New Roman" w:hAnsi="Times New Roman"/>
              </w:rPr>
            </w:pPr>
            <w:r>
              <w:rPr>
                <w:rFonts w:ascii="Times New Roman" w:eastAsia="Times New Roman" w:hAnsi="Times New Roman"/>
              </w:rPr>
              <w:t>1,210</w:t>
            </w:r>
          </w:p>
        </w:tc>
        <w:tc>
          <w:tcPr>
            <w:tcW w:w="975" w:type="dxa"/>
            <w:tcBorders>
              <w:top w:val="nil"/>
              <w:left w:val="nil"/>
              <w:bottom w:val="single" w:sz="4" w:space="0" w:color="auto"/>
              <w:right w:val="single" w:sz="4" w:space="0" w:color="auto"/>
            </w:tcBorders>
            <w:shd w:val="clear" w:color="auto" w:fill="auto"/>
            <w:noWrap/>
            <w:vAlign w:val="bottom"/>
            <w:hideMark/>
          </w:tcPr>
          <w:p w14:paraId="6C28AFC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6FED71A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3D3A9FB"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2490271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Employees' State Inc.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49386870"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40B5B5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12BB08F9" w14:textId="670B05CA" w:rsidR="00B22FD4" w:rsidRPr="00D714AF" w:rsidRDefault="00B5173C" w:rsidP="005C12F4">
            <w:pPr>
              <w:jc w:val="right"/>
              <w:rPr>
                <w:rFonts w:ascii="Times New Roman" w:eastAsia="Times New Roman" w:hAnsi="Times New Roman"/>
              </w:rPr>
            </w:pPr>
            <w:r>
              <w:rPr>
                <w:rFonts w:ascii="Times New Roman" w:eastAsia="Times New Roman" w:hAnsi="Times New Roman"/>
              </w:rPr>
              <w:t>160</w:t>
            </w:r>
          </w:p>
        </w:tc>
        <w:tc>
          <w:tcPr>
            <w:tcW w:w="1520" w:type="dxa"/>
            <w:tcBorders>
              <w:top w:val="nil"/>
              <w:left w:val="nil"/>
              <w:bottom w:val="single" w:sz="4" w:space="0" w:color="auto"/>
              <w:right w:val="single" w:sz="4" w:space="0" w:color="auto"/>
            </w:tcBorders>
            <w:shd w:val="clear" w:color="auto" w:fill="auto"/>
            <w:noWrap/>
            <w:vAlign w:val="bottom"/>
            <w:hideMark/>
          </w:tcPr>
          <w:p w14:paraId="2C53E411" w14:textId="2A3AD822" w:rsidR="00B22FD4" w:rsidRPr="00D714AF" w:rsidRDefault="00B5173C" w:rsidP="005C12F4">
            <w:pPr>
              <w:jc w:val="right"/>
              <w:rPr>
                <w:rFonts w:ascii="Times New Roman" w:eastAsia="Times New Roman" w:hAnsi="Times New Roman"/>
              </w:rPr>
            </w:pPr>
            <w:r>
              <w:rPr>
                <w:rFonts w:ascii="Times New Roman" w:eastAsia="Times New Roman" w:hAnsi="Times New Roman"/>
              </w:rPr>
              <w:t>140</w:t>
            </w:r>
          </w:p>
        </w:tc>
        <w:tc>
          <w:tcPr>
            <w:tcW w:w="975" w:type="dxa"/>
            <w:tcBorders>
              <w:top w:val="nil"/>
              <w:left w:val="nil"/>
              <w:bottom w:val="single" w:sz="4" w:space="0" w:color="auto"/>
              <w:right w:val="single" w:sz="4" w:space="0" w:color="auto"/>
            </w:tcBorders>
            <w:shd w:val="clear" w:color="auto" w:fill="auto"/>
            <w:noWrap/>
            <w:vAlign w:val="bottom"/>
            <w:hideMark/>
          </w:tcPr>
          <w:p w14:paraId="29612F14"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1057D003"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2AD1F95"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A2CC013"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Social Security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61D1741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B5F725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57B35C16" w14:textId="59D506A1" w:rsidR="00B22FD4" w:rsidRPr="00D714AF" w:rsidRDefault="00B5173C" w:rsidP="005C12F4">
            <w:pPr>
              <w:jc w:val="right"/>
              <w:rPr>
                <w:rFonts w:ascii="Times New Roman" w:eastAsia="Times New Roman" w:hAnsi="Times New Roman"/>
              </w:rPr>
            </w:pPr>
            <w:r>
              <w:rPr>
                <w:rFonts w:ascii="Times New Roman" w:eastAsia="Times New Roman" w:hAnsi="Times New Roman"/>
              </w:rPr>
              <w:t>500</w:t>
            </w:r>
          </w:p>
        </w:tc>
        <w:tc>
          <w:tcPr>
            <w:tcW w:w="1520" w:type="dxa"/>
            <w:tcBorders>
              <w:top w:val="nil"/>
              <w:left w:val="nil"/>
              <w:bottom w:val="single" w:sz="4" w:space="0" w:color="auto"/>
              <w:right w:val="single" w:sz="4" w:space="0" w:color="auto"/>
            </w:tcBorders>
            <w:shd w:val="clear" w:color="auto" w:fill="auto"/>
            <w:noWrap/>
            <w:vAlign w:val="bottom"/>
            <w:hideMark/>
          </w:tcPr>
          <w:p w14:paraId="16E08CF7" w14:textId="3F78CBFA" w:rsidR="00B22FD4" w:rsidRPr="00D714AF" w:rsidRDefault="00B5173C" w:rsidP="005C12F4">
            <w:pPr>
              <w:jc w:val="right"/>
              <w:rPr>
                <w:rFonts w:ascii="Times New Roman" w:eastAsia="Times New Roman" w:hAnsi="Times New Roman"/>
              </w:rPr>
            </w:pPr>
            <w:r>
              <w:rPr>
                <w:rFonts w:ascii="Times New Roman" w:eastAsia="Times New Roman" w:hAnsi="Times New Roman"/>
              </w:rPr>
              <w:t>450</w:t>
            </w:r>
          </w:p>
        </w:tc>
        <w:tc>
          <w:tcPr>
            <w:tcW w:w="975" w:type="dxa"/>
            <w:tcBorders>
              <w:top w:val="nil"/>
              <w:left w:val="nil"/>
              <w:bottom w:val="single" w:sz="4" w:space="0" w:color="auto"/>
              <w:right w:val="single" w:sz="4" w:space="0" w:color="auto"/>
            </w:tcBorders>
            <w:shd w:val="clear" w:color="auto" w:fill="auto"/>
            <w:noWrap/>
            <w:vAlign w:val="bottom"/>
            <w:hideMark/>
          </w:tcPr>
          <w:p w14:paraId="3F8C927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0EDB6B3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7C0A544B"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16A1619C"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Medicare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482A6647"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1DA28C0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7FE1F6E0" w14:textId="6C7F5E03" w:rsidR="00B22FD4" w:rsidRPr="00D714AF" w:rsidRDefault="00B5173C" w:rsidP="005C12F4">
            <w:pPr>
              <w:jc w:val="right"/>
              <w:rPr>
                <w:rFonts w:ascii="Times New Roman" w:eastAsia="Times New Roman" w:hAnsi="Times New Roman"/>
              </w:rPr>
            </w:pPr>
            <w:r>
              <w:rPr>
                <w:rFonts w:ascii="Times New Roman" w:eastAsia="Times New Roman" w:hAnsi="Times New Roman"/>
              </w:rPr>
              <w:t>120</w:t>
            </w:r>
          </w:p>
        </w:tc>
        <w:tc>
          <w:tcPr>
            <w:tcW w:w="1520" w:type="dxa"/>
            <w:tcBorders>
              <w:top w:val="nil"/>
              <w:left w:val="nil"/>
              <w:bottom w:val="single" w:sz="4" w:space="0" w:color="auto"/>
              <w:right w:val="single" w:sz="4" w:space="0" w:color="auto"/>
            </w:tcBorders>
            <w:shd w:val="clear" w:color="auto" w:fill="auto"/>
            <w:noWrap/>
            <w:vAlign w:val="bottom"/>
            <w:hideMark/>
          </w:tcPr>
          <w:p w14:paraId="1AC8DA86" w14:textId="480C28A6" w:rsidR="00B22FD4" w:rsidRPr="00D714AF" w:rsidRDefault="00B5173C" w:rsidP="005C12F4">
            <w:pPr>
              <w:jc w:val="right"/>
              <w:rPr>
                <w:rFonts w:ascii="Times New Roman" w:eastAsia="Times New Roman" w:hAnsi="Times New Roman"/>
              </w:rPr>
            </w:pPr>
            <w:r>
              <w:rPr>
                <w:rFonts w:ascii="Times New Roman" w:eastAsia="Times New Roman" w:hAnsi="Times New Roman"/>
              </w:rPr>
              <w:t>110</w:t>
            </w:r>
          </w:p>
        </w:tc>
        <w:tc>
          <w:tcPr>
            <w:tcW w:w="975" w:type="dxa"/>
            <w:tcBorders>
              <w:top w:val="nil"/>
              <w:left w:val="nil"/>
              <w:bottom w:val="single" w:sz="4" w:space="0" w:color="auto"/>
              <w:right w:val="single" w:sz="4" w:space="0" w:color="auto"/>
            </w:tcBorders>
            <w:shd w:val="clear" w:color="auto" w:fill="auto"/>
            <w:noWrap/>
            <w:vAlign w:val="bottom"/>
            <w:hideMark/>
          </w:tcPr>
          <w:p w14:paraId="267416EE"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EA0708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28BAAFCE"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350AC3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Federal Unemployment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38ECAF0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B04481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1E4F3177" w14:textId="77D0B273" w:rsidR="00B22FD4" w:rsidRPr="00D714AF" w:rsidRDefault="00B5173C" w:rsidP="005C12F4">
            <w:pPr>
              <w:jc w:val="right"/>
              <w:rPr>
                <w:rFonts w:ascii="Times New Roman" w:eastAsia="Times New Roman" w:hAnsi="Times New Roman"/>
              </w:rPr>
            </w:pPr>
            <w:r>
              <w:rPr>
                <w:rFonts w:ascii="Times New Roman" w:eastAsia="Times New Roman" w:hAnsi="Times New Roman"/>
              </w:rPr>
              <w:t>50</w:t>
            </w:r>
          </w:p>
        </w:tc>
        <w:tc>
          <w:tcPr>
            <w:tcW w:w="1520" w:type="dxa"/>
            <w:tcBorders>
              <w:top w:val="nil"/>
              <w:left w:val="nil"/>
              <w:bottom w:val="single" w:sz="4" w:space="0" w:color="auto"/>
              <w:right w:val="single" w:sz="4" w:space="0" w:color="auto"/>
            </w:tcBorders>
            <w:shd w:val="clear" w:color="auto" w:fill="auto"/>
            <w:noWrap/>
            <w:vAlign w:val="bottom"/>
            <w:hideMark/>
          </w:tcPr>
          <w:p w14:paraId="5F296D3B" w14:textId="66160147" w:rsidR="00B22FD4" w:rsidRPr="00D714AF" w:rsidRDefault="00B5173C" w:rsidP="005C12F4">
            <w:pPr>
              <w:jc w:val="right"/>
              <w:rPr>
                <w:rFonts w:ascii="Times New Roman" w:eastAsia="Times New Roman" w:hAnsi="Times New Roman"/>
              </w:rPr>
            </w:pPr>
            <w:r>
              <w:rPr>
                <w:rFonts w:ascii="Times New Roman" w:eastAsia="Times New Roman" w:hAnsi="Times New Roman"/>
              </w:rPr>
              <w:t>40</w:t>
            </w:r>
          </w:p>
        </w:tc>
        <w:tc>
          <w:tcPr>
            <w:tcW w:w="975" w:type="dxa"/>
            <w:tcBorders>
              <w:top w:val="nil"/>
              <w:left w:val="nil"/>
              <w:bottom w:val="single" w:sz="4" w:space="0" w:color="auto"/>
              <w:right w:val="single" w:sz="4" w:space="0" w:color="auto"/>
            </w:tcBorders>
            <w:shd w:val="clear" w:color="auto" w:fill="auto"/>
            <w:noWrap/>
            <w:vAlign w:val="bottom"/>
            <w:hideMark/>
          </w:tcPr>
          <w:p w14:paraId="535069D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EF85AA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5A139335"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1CF7445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State Unemployment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55054A3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46FC276C"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52812A1B" w14:textId="15395F46" w:rsidR="00B22FD4" w:rsidRPr="00D714AF" w:rsidRDefault="00B5173C" w:rsidP="005C12F4">
            <w:pPr>
              <w:jc w:val="right"/>
              <w:rPr>
                <w:rFonts w:ascii="Times New Roman" w:eastAsia="Times New Roman" w:hAnsi="Times New Roman"/>
              </w:rPr>
            </w:pPr>
            <w:r>
              <w:rPr>
                <w:rFonts w:ascii="Times New Roman" w:eastAsia="Times New Roman" w:hAnsi="Times New Roman"/>
              </w:rPr>
              <w:t>230</w:t>
            </w:r>
          </w:p>
        </w:tc>
        <w:tc>
          <w:tcPr>
            <w:tcW w:w="1520" w:type="dxa"/>
            <w:tcBorders>
              <w:top w:val="nil"/>
              <w:left w:val="nil"/>
              <w:bottom w:val="single" w:sz="4" w:space="0" w:color="auto"/>
              <w:right w:val="single" w:sz="4" w:space="0" w:color="auto"/>
            </w:tcBorders>
            <w:shd w:val="clear" w:color="auto" w:fill="auto"/>
            <w:noWrap/>
            <w:vAlign w:val="bottom"/>
            <w:hideMark/>
          </w:tcPr>
          <w:p w14:paraId="40393FC6" w14:textId="4D9F3246" w:rsidR="00B22FD4" w:rsidRPr="00D714AF" w:rsidRDefault="00B5173C" w:rsidP="005C12F4">
            <w:pPr>
              <w:jc w:val="right"/>
              <w:rPr>
                <w:rFonts w:ascii="Times New Roman" w:eastAsia="Times New Roman" w:hAnsi="Times New Roman"/>
              </w:rPr>
            </w:pPr>
            <w:r>
              <w:rPr>
                <w:rFonts w:ascii="Times New Roman" w:eastAsia="Times New Roman" w:hAnsi="Times New Roman"/>
              </w:rPr>
              <w:t>200</w:t>
            </w:r>
          </w:p>
        </w:tc>
        <w:tc>
          <w:tcPr>
            <w:tcW w:w="975" w:type="dxa"/>
            <w:tcBorders>
              <w:top w:val="nil"/>
              <w:left w:val="nil"/>
              <w:bottom w:val="single" w:sz="4" w:space="0" w:color="auto"/>
              <w:right w:val="single" w:sz="4" w:space="0" w:color="auto"/>
            </w:tcBorders>
            <w:shd w:val="clear" w:color="auto" w:fill="auto"/>
            <w:noWrap/>
            <w:vAlign w:val="bottom"/>
            <w:hideMark/>
          </w:tcPr>
          <w:p w14:paraId="6F50735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7C656D00"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5ABDDB39"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3C033BFC"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Sales Tax Payable</w:t>
            </w:r>
          </w:p>
        </w:tc>
        <w:tc>
          <w:tcPr>
            <w:tcW w:w="271" w:type="dxa"/>
            <w:tcBorders>
              <w:top w:val="nil"/>
              <w:left w:val="nil"/>
              <w:bottom w:val="single" w:sz="4" w:space="0" w:color="auto"/>
              <w:right w:val="single" w:sz="4" w:space="0" w:color="auto"/>
            </w:tcBorders>
            <w:shd w:val="clear" w:color="auto" w:fill="auto"/>
            <w:noWrap/>
            <w:vAlign w:val="bottom"/>
            <w:hideMark/>
          </w:tcPr>
          <w:p w14:paraId="6321035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489334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single" w:sz="4" w:space="0" w:color="auto"/>
              <w:left w:val="nil"/>
              <w:bottom w:val="single" w:sz="24" w:space="0" w:color="auto"/>
              <w:right w:val="single" w:sz="4" w:space="0" w:color="auto"/>
            </w:tcBorders>
            <w:shd w:val="clear" w:color="auto" w:fill="auto"/>
            <w:noWrap/>
            <w:vAlign w:val="bottom"/>
            <w:hideMark/>
          </w:tcPr>
          <w:p w14:paraId="1E8150D6" w14:textId="7E10E1A6" w:rsidR="00B22FD4" w:rsidRPr="00D714AF" w:rsidRDefault="00B5173C" w:rsidP="00B5173C">
            <w:pPr>
              <w:jc w:val="right"/>
              <w:rPr>
                <w:rFonts w:ascii="Times New Roman" w:eastAsia="Times New Roman" w:hAnsi="Times New Roman"/>
              </w:rPr>
            </w:pPr>
            <w:r>
              <w:rPr>
                <w:rFonts w:ascii="Times New Roman" w:eastAsia="Times New Roman" w:hAnsi="Times New Roman"/>
              </w:rPr>
              <w:t>4</w:t>
            </w:r>
            <w:r w:rsidR="00B22FD4" w:rsidRPr="00D714AF">
              <w:rPr>
                <w:rFonts w:ascii="Times New Roman" w:eastAsia="Times New Roman" w:hAnsi="Times New Roman"/>
              </w:rPr>
              <w:t>,42</w:t>
            </w:r>
            <w:r>
              <w:rPr>
                <w:rFonts w:ascii="Times New Roman" w:eastAsia="Times New Roman" w:hAnsi="Times New Roman"/>
              </w:rPr>
              <w:t>0</w:t>
            </w:r>
          </w:p>
        </w:tc>
        <w:tc>
          <w:tcPr>
            <w:tcW w:w="1520" w:type="dxa"/>
            <w:tcBorders>
              <w:top w:val="single" w:sz="4" w:space="0" w:color="auto"/>
              <w:left w:val="nil"/>
              <w:bottom w:val="single" w:sz="24" w:space="0" w:color="auto"/>
              <w:right w:val="single" w:sz="4" w:space="0" w:color="auto"/>
            </w:tcBorders>
            <w:shd w:val="clear" w:color="auto" w:fill="auto"/>
            <w:noWrap/>
            <w:vAlign w:val="bottom"/>
            <w:hideMark/>
          </w:tcPr>
          <w:p w14:paraId="6206E8FF" w14:textId="6790718B" w:rsidR="00B22FD4" w:rsidRPr="00D714AF" w:rsidRDefault="00B5173C" w:rsidP="00B5173C">
            <w:pPr>
              <w:jc w:val="right"/>
              <w:rPr>
                <w:rFonts w:ascii="Times New Roman" w:eastAsia="Times New Roman" w:hAnsi="Times New Roman"/>
              </w:rPr>
            </w:pPr>
            <w:r>
              <w:rPr>
                <w:rFonts w:ascii="Times New Roman" w:eastAsia="Times New Roman" w:hAnsi="Times New Roman"/>
              </w:rPr>
              <w:t>6</w:t>
            </w:r>
            <w:r w:rsidR="00B22FD4" w:rsidRPr="00D714AF">
              <w:rPr>
                <w:rFonts w:ascii="Times New Roman" w:eastAsia="Times New Roman" w:hAnsi="Times New Roman"/>
              </w:rPr>
              <w:t>,1</w:t>
            </w:r>
            <w:r>
              <w:rPr>
                <w:rFonts w:ascii="Times New Roman" w:eastAsia="Times New Roman" w:hAnsi="Times New Roman"/>
              </w:rPr>
              <w:t>60</w:t>
            </w:r>
          </w:p>
        </w:tc>
        <w:tc>
          <w:tcPr>
            <w:tcW w:w="975" w:type="dxa"/>
            <w:tcBorders>
              <w:top w:val="single" w:sz="4" w:space="0" w:color="auto"/>
              <w:left w:val="nil"/>
              <w:bottom w:val="single" w:sz="24" w:space="0" w:color="auto"/>
              <w:right w:val="single" w:sz="4" w:space="0" w:color="auto"/>
            </w:tcBorders>
            <w:shd w:val="clear" w:color="auto" w:fill="auto"/>
            <w:noWrap/>
            <w:vAlign w:val="bottom"/>
            <w:hideMark/>
          </w:tcPr>
          <w:p w14:paraId="3E2574E0"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3E0180F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B05FF93"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409002D5"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Total Liabilities</w:t>
            </w:r>
          </w:p>
        </w:tc>
        <w:tc>
          <w:tcPr>
            <w:tcW w:w="271" w:type="dxa"/>
            <w:tcBorders>
              <w:top w:val="nil"/>
              <w:left w:val="nil"/>
              <w:bottom w:val="single" w:sz="4" w:space="0" w:color="auto"/>
              <w:right w:val="single" w:sz="4" w:space="0" w:color="auto"/>
            </w:tcBorders>
            <w:shd w:val="clear" w:color="auto" w:fill="auto"/>
            <w:noWrap/>
            <w:vAlign w:val="bottom"/>
            <w:hideMark/>
          </w:tcPr>
          <w:p w14:paraId="6FC97925"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1F39837E"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386" w:type="dxa"/>
            <w:tcBorders>
              <w:top w:val="single" w:sz="24" w:space="0" w:color="auto"/>
              <w:left w:val="nil"/>
              <w:bottom w:val="single" w:sz="4" w:space="0" w:color="auto"/>
              <w:right w:val="single" w:sz="4" w:space="0" w:color="auto"/>
            </w:tcBorders>
            <w:shd w:val="clear" w:color="auto" w:fill="auto"/>
            <w:noWrap/>
            <w:vAlign w:val="bottom"/>
            <w:hideMark/>
          </w:tcPr>
          <w:p w14:paraId="7C7646C5" w14:textId="53CE8ACC" w:rsidR="00B22FD4" w:rsidRPr="00D714AF" w:rsidRDefault="00B22FD4" w:rsidP="005C12F4">
            <w:pPr>
              <w:rPr>
                <w:rFonts w:ascii="Times New Roman" w:eastAsia="Times New Roman" w:hAnsi="Times New Roman"/>
                <w:b/>
                <w:bCs/>
              </w:rPr>
            </w:pPr>
          </w:p>
        </w:tc>
        <w:tc>
          <w:tcPr>
            <w:tcW w:w="1520" w:type="dxa"/>
            <w:tcBorders>
              <w:top w:val="single" w:sz="24" w:space="0" w:color="auto"/>
              <w:left w:val="nil"/>
              <w:bottom w:val="single" w:sz="4" w:space="0" w:color="auto"/>
              <w:right w:val="single" w:sz="4" w:space="0" w:color="auto"/>
            </w:tcBorders>
            <w:shd w:val="clear" w:color="auto" w:fill="auto"/>
            <w:noWrap/>
            <w:vAlign w:val="bottom"/>
            <w:hideMark/>
          </w:tcPr>
          <w:p w14:paraId="6085F724" w14:textId="35AF9451" w:rsidR="00B22FD4" w:rsidRPr="00D714AF" w:rsidRDefault="00B22FD4" w:rsidP="005C12F4">
            <w:pPr>
              <w:rPr>
                <w:rFonts w:ascii="Times New Roman" w:eastAsia="Times New Roman" w:hAnsi="Times New Roman"/>
                <w:b/>
                <w:bCs/>
              </w:rPr>
            </w:pPr>
          </w:p>
        </w:tc>
        <w:tc>
          <w:tcPr>
            <w:tcW w:w="975" w:type="dxa"/>
            <w:tcBorders>
              <w:top w:val="single" w:sz="24" w:space="0" w:color="auto"/>
              <w:left w:val="nil"/>
              <w:bottom w:val="single" w:sz="4" w:space="0" w:color="auto"/>
              <w:right w:val="single" w:sz="4" w:space="0" w:color="auto"/>
            </w:tcBorders>
            <w:shd w:val="clear" w:color="auto" w:fill="auto"/>
            <w:noWrap/>
            <w:vAlign w:val="bottom"/>
            <w:hideMark/>
          </w:tcPr>
          <w:p w14:paraId="0E66F86C"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025" w:type="dxa"/>
            <w:tcBorders>
              <w:top w:val="single" w:sz="24" w:space="0" w:color="auto"/>
              <w:left w:val="nil"/>
              <w:bottom w:val="single" w:sz="4" w:space="0" w:color="auto"/>
              <w:right w:val="single" w:sz="4" w:space="0" w:color="auto"/>
            </w:tcBorders>
            <w:shd w:val="clear" w:color="auto" w:fill="auto"/>
            <w:noWrap/>
            <w:vAlign w:val="bottom"/>
            <w:hideMark/>
          </w:tcPr>
          <w:p w14:paraId="1F5500A2"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r>
      <w:tr w:rsidR="00B22FD4" w:rsidRPr="00D714AF" w14:paraId="549EE919"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02A7122"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0743112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32F6AD6F"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3C685D1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0AC8B03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501D4543"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0DF6EAE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01C441EC" w14:textId="77777777" w:rsidTr="005C12F4">
        <w:trPr>
          <w:gridAfter w:val="1"/>
          <w:wAfter w:w="35" w:type="dxa"/>
          <w:trHeight w:val="260"/>
        </w:trPr>
        <w:tc>
          <w:tcPr>
            <w:tcW w:w="5327" w:type="dxa"/>
            <w:gridSpan w:val="3"/>
            <w:tcBorders>
              <w:top w:val="single" w:sz="4" w:space="0" w:color="auto"/>
              <w:left w:val="single" w:sz="4" w:space="0" w:color="auto"/>
              <w:bottom w:val="single" w:sz="4" w:space="0" w:color="auto"/>
              <w:right w:val="single" w:sz="4" w:space="0" w:color="auto"/>
            </w:tcBorders>
            <w:shd w:val="clear" w:color="auto" w:fill="auto"/>
            <w:noWrap/>
            <w:vAlign w:val="bottom"/>
            <w:hideMark/>
          </w:tcPr>
          <w:p w14:paraId="6F6158F8" w14:textId="77777777" w:rsidR="00B22FD4" w:rsidRPr="00D714AF" w:rsidRDefault="00B22FD4" w:rsidP="005C12F4">
            <w:pPr>
              <w:jc w:val="center"/>
              <w:rPr>
                <w:rFonts w:ascii="Times New Roman" w:eastAsia="Times New Roman" w:hAnsi="Times New Roman"/>
                <w:b/>
                <w:bCs/>
              </w:rPr>
            </w:pPr>
            <w:r w:rsidRPr="00D714AF">
              <w:rPr>
                <w:rFonts w:ascii="Times New Roman" w:eastAsia="Times New Roman" w:hAnsi="Times New Roman"/>
                <w:b/>
                <w:bCs/>
              </w:rPr>
              <w:t>STOCKHOLDERS' EQUITY</w:t>
            </w:r>
          </w:p>
        </w:tc>
        <w:tc>
          <w:tcPr>
            <w:tcW w:w="1386" w:type="dxa"/>
            <w:tcBorders>
              <w:top w:val="nil"/>
              <w:left w:val="nil"/>
              <w:bottom w:val="single" w:sz="4" w:space="0" w:color="auto"/>
              <w:right w:val="single" w:sz="4" w:space="0" w:color="auto"/>
            </w:tcBorders>
            <w:shd w:val="clear" w:color="auto" w:fill="auto"/>
            <w:noWrap/>
            <w:vAlign w:val="bottom"/>
            <w:hideMark/>
          </w:tcPr>
          <w:p w14:paraId="049F09B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520" w:type="dxa"/>
            <w:tcBorders>
              <w:top w:val="nil"/>
              <w:left w:val="nil"/>
              <w:bottom w:val="single" w:sz="4" w:space="0" w:color="auto"/>
              <w:right w:val="single" w:sz="4" w:space="0" w:color="auto"/>
            </w:tcBorders>
            <w:shd w:val="clear" w:color="auto" w:fill="auto"/>
            <w:noWrap/>
            <w:vAlign w:val="bottom"/>
            <w:hideMark/>
          </w:tcPr>
          <w:p w14:paraId="6444B9C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975" w:type="dxa"/>
            <w:tcBorders>
              <w:top w:val="nil"/>
              <w:left w:val="nil"/>
              <w:bottom w:val="single" w:sz="4" w:space="0" w:color="auto"/>
              <w:right w:val="single" w:sz="4" w:space="0" w:color="auto"/>
            </w:tcBorders>
            <w:shd w:val="clear" w:color="auto" w:fill="auto"/>
            <w:noWrap/>
            <w:vAlign w:val="bottom"/>
            <w:hideMark/>
          </w:tcPr>
          <w:p w14:paraId="3B97CA4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4937EE78"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14992922" w14:textId="77777777" w:rsidTr="005C12F4">
        <w:trPr>
          <w:gridAfter w:val="1"/>
          <w:wAfter w:w="35" w:type="dxa"/>
          <w:trHeight w:val="26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6121A36B"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Capital Stock</w:t>
            </w:r>
          </w:p>
        </w:tc>
        <w:tc>
          <w:tcPr>
            <w:tcW w:w="271" w:type="dxa"/>
            <w:tcBorders>
              <w:top w:val="nil"/>
              <w:left w:val="nil"/>
              <w:bottom w:val="single" w:sz="4" w:space="0" w:color="auto"/>
              <w:right w:val="single" w:sz="4" w:space="0" w:color="auto"/>
            </w:tcBorders>
            <w:shd w:val="clear" w:color="auto" w:fill="auto"/>
            <w:noWrap/>
            <w:vAlign w:val="bottom"/>
            <w:hideMark/>
          </w:tcPr>
          <w:p w14:paraId="628731E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7792BA04"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nil"/>
              <w:left w:val="nil"/>
              <w:bottom w:val="single" w:sz="4" w:space="0" w:color="auto"/>
              <w:right w:val="single" w:sz="4" w:space="0" w:color="auto"/>
            </w:tcBorders>
            <w:shd w:val="clear" w:color="auto" w:fill="auto"/>
            <w:noWrap/>
            <w:vAlign w:val="bottom"/>
            <w:hideMark/>
          </w:tcPr>
          <w:p w14:paraId="52F72DC1" w14:textId="3D860FCC" w:rsidR="00B22FD4" w:rsidRPr="00D714AF" w:rsidRDefault="00B5173C" w:rsidP="005C12F4">
            <w:pPr>
              <w:jc w:val="right"/>
              <w:rPr>
                <w:rFonts w:ascii="Times New Roman" w:eastAsia="Times New Roman" w:hAnsi="Times New Roman"/>
              </w:rPr>
            </w:pPr>
            <w:r>
              <w:rPr>
                <w:rFonts w:ascii="Times New Roman" w:eastAsia="Times New Roman" w:hAnsi="Times New Roman"/>
              </w:rPr>
              <w:t>100</w:t>
            </w:r>
            <w:r w:rsidR="00B22FD4" w:rsidRPr="00D714AF">
              <w:rPr>
                <w:rFonts w:ascii="Times New Roman" w:eastAsia="Times New Roman" w:hAnsi="Times New Roman"/>
              </w:rPr>
              <w:t>,000</w:t>
            </w:r>
          </w:p>
        </w:tc>
        <w:tc>
          <w:tcPr>
            <w:tcW w:w="1520" w:type="dxa"/>
            <w:tcBorders>
              <w:top w:val="nil"/>
              <w:left w:val="nil"/>
              <w:bottom w:val="single" w:sz="4" w:space="0" w:color="auto"/>
              <w:right w:val="single" w:sz="4" w:space="0" w:color="auto"/>
            </w:tcBorders>
            <w:shd w:val="clear" w:color="auto" w:fill="auto"/>
            <w:noWrap/>
            <w:vAlign w:val="bottom"/>
            <w:hideMark/>
          </w:tcPr>
          <w:p w14:paraId="6FA31A28" w14:textId="627055FE" w:rsidR="00B22FD4" w:rsidRPr="00D714AF" w:rsidRDefault="00B5173C" w:rsidP="005C12F4">
            <w:pPr>
              <w:jc w:val="right"/>
              <w:rPr>
                <w:rFonts w:ascii="Times New Roman" w:eastAsia="Times New Roman" w:hAnsi="Times New Roman"/>
              </w:rPr>
            </w:pPr>
            <w:r>
              <w:rPr>
                <w:rFonts w:ascii="Times New Roman" w:eastAsia="Times New Roman" w:hAnsi="Times New Roman"/>
              </w:rPr>
              <w:t>100</w:t>
            </w:r>
            <w:r w:rsidR="00B22FD4" w:rsidRPr="00D714AF">
              <w:rPr>
                <w:rFonts w:ascii="Times New Roman" w:eastAsia="Times New Roman" w:hAnsi="Times New Roman"/>
              </w:rPr>
              <w:t>,000</w:t>
            </w:r>
          </w:p>
        </w:tc>
        <w:tc>
          <w:tcPr>
            <w:tcW w:w="975" w:type="dxa"/>
            <w:tcBorders>
              <w:top w:val="nil"/>
              <w:left w:val="nil"/>
              <w:bottom w:val="single" w:sz="4" w:space="0" w:color="auto"/>
              <w:right w:val="single" w:sz="4" w:space="0" w:color="auto"/>
            </w:tcBorders>
            <w:shd w:val="clear" w:color="auto" w:fill="auto"/>
            <w:noWrap/>
            <w:vAlign w:val="bottom"/>
            <w:hideMark/>
          </w:tcPr>
          <w:p w14:paraId="5F2F5096"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nil"/>
              <w:left w:val="nil"/>
              <w:bottom w:val="single" w:sz="4" w:space="0" w:color="auto"/>
              <w:right w:val="single" w:sz="4" w:space="0" w:color="auto"/>
            </w:tcBorders>
            <w:shd w:val="clear" w:color="auto" w:fill="auto"/>
            <w:noWrap/>
            <w:vAlign w:val="bottom"/>
            <w:hideMark/>
          </w:tcPr>
          <w:p w14:paraId="3533859A"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600A2493"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52CBBC11"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Retained Earnings</w:t>
            </w:r>
          </w:p>
        </w:tc>
        <w:tc>
          <w:tcPr>
            <w:tcW w:w="271" w:type="dxa"/>
            <w:tcBorders>
              <w:top w:val="nil"/>
              <w:left w:val="nil"/>
              <w:bottom w:val="single" w:sz="4" w:space="0" w:color="auto"/>
              <w:right w:val="single" w:sz="4" w:space="0" w:color="auto"/>
            </w:tcBorders>
            <w:shd w:val="clear" w:color="auto" w:fill="auto"/>
            <w:noWrap/>
            <w:vAlign w:val="bottom"/>
            <w:hideMark/>
          </w:tcPr>
          <w:p w14:paraId="6CFAB349"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271" w:type="dxa"/>
            <w:tcBorders>
              <w:top w:val="nil"/>
              <w:left w:val="nil"/>
              <w:bottom w:val="single" w:sz="4" w:space="0" w:color="auto"/>
              <w:right w:val="single" w:sz="4" w:space="0" w:color="auto"/>
            </w:tcBorders>
            <w:shd w:val="clear" w:color="auto" w:fill="auto"/>
            <w:noWrap/>
            <w:vAlign w:val="bottom"/>
            <w:hideMark/>
          </w:tcPr>
          <w:p w14:paraId="68BCF2ED"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386" w:type="dxa"/>
            <w:tcBorders>
              <w:top w:val="single" w:sz="4" w:space="0" w:color="auto"/>
              <w:left w:val="nil"/>
              <w:bottom w:val="single" w:sz="24" w:space="0" w:color="auto"/>
              <w:right w:val="single" w:sz="4" w:space="0" w:color="auto"/>
            </w:tcBorders>
            <w:shd w:val="clear" w:color="auto" w:fill="auto"/>
            <w:noWrap/>
            <w:vAlign w:val="bottom"/>
            <w:hideMark/>
          </w:tcPr>
          <w:p w14:paraId="33C04E3B" w14:textId="05207A96" w:rsidR="00B22FD4" w:rsidRPr="00D714AF" w:rsidRDefault="00F022D1" w:rsidP="005C12F4">
            <w:pPr>
              <w:jc w:val="right"/>
              <w:rPr>
                <w:rFonts w:ascii="Times New Roman" w:eastAsia="Times New Roman" w:hAnsi="Times New Roman"/>
              </w:rPr>
            </w:pPr>
            <w:r>
              <w:rPr>
                <w:rFonts w:ascii="Times New Roman" w:eastAsia="Times New Roman" w:hAnsi="Times New Roman"/>
              </w:rPr>
              <w:t>146,930</w:t>
            </w:r>
          </w:p>
        </w:tc>
        <w:tc>
          <w:tcPr>
            <w:tcW w:w="1520" w:type="dxa"/>
            <w:tcBorders>
              <w:top w:val="single" w:sz="4" w:space="0" w:color="auto"/>
              <w:left w:val="nil"/>
              <w:bottom w:val="single" w:sz="24" w:space="0" w:color="auto"/>
              <w:right w:val="single" w:sz="4" w:space="0" w:color="auto"/>
            </w:tcBorders>
            <w:shd w:val="clear" w:color="auto" w:fill="auto"/>
            <w:noWrap/>
            <w:vAlign w:val="bottom"/>
            <w:hideMark/>
          </w:tcPr>
          <w:p w14:paraId="738608FE" w14:textId="4A0B7973" w:rsidR="00B22FD4" w:rsidRPr="00D714AF" w:rsidRDefault="00F022D1" w:rsidP="005C12F4">
            <w:pPr>
              <w:jc w:val="right"/>
              <w:rPr>
                <w:rFonts w:ascii="Times New Roman" w:eastAsia="Times New Roman" w:hAnsi="Times New Roman"/>
              </w:rPr>
            </w:pPr>
            <w:r>
              <w:rPr>
                <w:rFonts w:ascii="Times New Roman" w:eastAsia="Times New Roman" w:hAnsi="Times New Roman"/>
              </w:rPr>
              <w:t>99,410</w:t>
            </w:r>
          </w:p>
        </w:tc>
        <w:tc>
          <w:tcPr>
            <w:tcW w:w="975" w:type="dxa"/>
            <w:tcBorders>
              <w:top w:val="single" w:sz="4" w:space="0" w:color="auto"/>
              <w:left w:val="nil"/>
              <w:bottom w:val="single" w:sz="24" w:space="0" w:color="auto"/>
              <w:right w:val="single" w:sz="4" w:space="0" w:color="auto"/>
            </w:tcBorders>
            <w:shd w:val="clear" w:color="auto" w:fill="auto"/>
            <w:noWrap/>
            <w:vAlign w:val="bottom"/>
            <w:hideMark/>
          </w:tcPr>
          <w:p w14:paraId="7813F720"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c>
          <w:tcPr>
            <w:tcW w:w="1025" w:type="dxa"/>
            <w:tcBorders>
              <w:top w:val="single" w:sz="4" w:space="0" w:color="auto"/>
              <w:left w:val="nil"/>
              <w:bottom w:val="single" w:sz="24" w:space="0" w:color="auto"/>
              <w:right w:val="single" w:sz="4" w:space="0" w:color="auto"/>
            </w:tcBorders>
            <w:shd w:val="clear" w:color="auto" w:fill="auto"/>
            <w:noWrap/>
            <w:vAlign w:val="bottom"/>
            <w:hideMark/>
          </w:tcPr>
          <w:p w14:paraId="30FC7465" w14:textId="77777777" w:rsidR="00B22FD4" w:rsidRPr="00D714AF" w:rsidRDefault="00B22FD4" w:rsidP="005C12F4">
            <w:pPr>
              <w:rPr>
                <w:rFonts w:ascii="Times New Roman" w:eastAsia="Times New Roman" w:hAnsi="Times New Roman"/>
              </w:rPr>
            </w:pPr>
            <w:r w:rsidRPr="00D714AF">
              <w:rPr>
                <w:rFonts w:ascii="Times New Roman" w:eastAsia="Times New Roman" w:hAnsi="Times New Roman"/>
              </w:rPr>
              <w:t> </w:t>
            </w:r>
          </w:p>
        </w:tc>
      </w:tr>
      <w:tr w:rsidR="00B22FD4" w:rsidRPr="00D714AF" w14:paraId="01CEF653"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002A0C19"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Total Stockholders' Equity</w:t>
            </w:r>
          </w:p>
        </w:tc>
        <w:tc>
          <w:tcPr>
            <w:tcW w:w="271" w:type="dxa"/>
            <w:tcBorders>
              <w:top w:val="nil"/>
              <w:left w:val="nil"/>
              <w:bottom w:val="single" w:sz="4" w:space="0" w:color="auto"/>
              <w:right w:val="single" w:sz="4" w:space="0" w:color="auto"/>
            </w:tcBorders>
            <w:shd w:val="clear" w:color="auto" w:fill="auto"/>
            <w:noWrap/>
            <w:vAlign w:val="bottom"/>
            <w:hideMark/>
          </w:tcPr>
          <w:p w14:paraId="681ED5C0"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01FB0936"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386" w:type="dxa"/>
            <w:tcBorders>
              <w:top w:val="single" w:sz="24" w:space="0" w:color="auto"/>
              <w:left w:val="nil"/>
              <w:bottom w:val="single" w:sz="24" w:space="0" w:color="auto"/>
              <w:right w:val="single" w:sz="4" w:space="0" w:color="auto"/>
            </w:tcBorders>
            <w:shd w:val="clear" w:color="auto" w:fill="auto"/>
            <w:noWrap/>
            <w:vAlign w:val="bottom"/>
            <w:hideMark/>
          </w:tcPr>
          <w:p w14:paraId="169D120B"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520" w:type="dxa"/>
            <w:tcBorders>
              <w:top w:val="single" w:sz="24" w:space="0" w:color="auto"/>
              <w:left w:val="nil"/>
              <w:bottom w:val="single" w:sz="24" w:space="0" w:color="auto"/>
              <w:right w:val="single" w:sz="4" w:space="0" w:color="auto"/>
            </w:tcBorders>
            <w:shd w:val="clear" w:color="auto" w:fill="auto"/>
            <w:noWrap/>
            <w:vAlign w:val="bottom"/>
            <w:hideMark/>
          </w:tcPr>
          <w:p w14:paraId="22C9F708"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975" w:type="dxa"/>
            <w:tcBorders>
              <w:top w:val="single" w:sz="24" w:space="0" w:color="auto"/>
              <w:left w:val="nil"/>
              <w:bottom w:val="single" w:sz="24" w:space="0" w:color="auto"/>
              <w:right w:val="single" w:sz="4" w:space="0" w:color="auto"/>
            </w:tcBorders>
            <w:shd w:val="clear" w:color="auto" w:fill="auto"/>
            <w:noWrap/>
            <w:vAlign w:val="bottom"/>
            <w:hideMark/>
          </w:tcPr>
          <w:p w14:paraId="3916BFE1"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025" w:type="dxa"/>
            <w:tcBorders>
              <w:top w:val="single" w:sz="24" w:space="0" w:color="auto"/>
              <w:left w:val="nil"/>
              <w:bottom w:val="single" w:sz="24" w:space="0" w:color="auto"/>
              <w:right w:val="single" w:sz="4" w:space="0" w:color="auto"/>
            </w:tcBorders>
            <w:shd w:val="clear" w:color="auto" w:fill="auto"/>
            <w:noWrap/>
            <w:vAlign w:val="bottom"/>
            <w:hideMark/>
          </w:tcPr>
          <w:p w14:paraId="38CBE9A3"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r>
      <w:tr w:rsidR="00B22FD4" w:rsidRPr="00D714AF" w14:paraId="55085684" w14:textId="77777777" w:rsidTr="005C12F4">
        <w:trPr>
          <w:gridAfter w:val="1"/>
          <w:wAfter w:w="35" w:type="dxa"/>
          <w:trHeight w:val="280"/>
        </w:trPr>
        <w:tc>
          <w:tcPr>
            <w:tcW w:w="4785" w:type="dxa"/>
            <w:tcBorders>
              <w:top w:val="nil"/>
              <w:left w:val="single" w:sz="4" w:space="0" w:color="auto"/>
              <w:bottom w:val="single" w:sz="4" w:space="0" w:color="auto"/>
              <w:right w:val="single" w:sz="4" w:space="0" w:color="auto"/>
            </w:tcBorders>
            <w:shd w:val="clear" w:color="auto" w:fill="auto"/>
            <w:noWrap/>
            <w:vAlign w:val="bottom"/>
            <w:hideMark/>
          </w:tcPr>
          <w:p w14:paraId="7BCC7509"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Total Liabilities &amp; Stockholders' Equity</w:t>
            </w:r>
          </w:p>
        </w:tc>
        <w:tc>
          <w:tcPr>
            <w:tcW w:w="271" w:type="dxa"/>
            <w:tcBorders>
              <w:top w:val="nil"/>
              <w:left w:val="nil"/>
              <w:bottom w:val="single" w:sz="4" w:space="0" w:color="auto"/>
              <w:right w:val="single" w:sz="4" w:space="0" w:color="auto"/>
            </w:tcBorders>
            <w:shd w:val="clear" w:color="auto" w:fill="auto"/>
            <w:noWrap/>
            <w:vAlign w:val="bottom"/>
            <w:hideMark/>
          </w:tcPr>
          <w:p w14:paraId="6DB2E4E3"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271" w:type="dxa"/>
            <w:tcBorders>
              <w:top w:val="nil"/>
              <w:left w:val="nil"/>
              <w:bottom w:val="single" w:sz="4" w:space="0" w:color="auto"/>
              <w:right w:val="single" w:sz="4" w:space="0" w:color="auto"/>
            </w:tcBorders>
            <w:shd w:val="clear" w:color="auto" w:fill="auto"/>
            <w:noWrap/>
            <w:vAlign w:val="bottom"/>
            <w:hideMark/>
          </w:tcPr>
          <w:p w14:paraId="0303CABC"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386" w:type="dxa"/>
            <w:tcBorders>
              <w:top w:val="single" w:sz="24" w:space="0" w:color="auto"/>
              <w:left w:val="nil"/>
              <w:bottom w:val="double" w:sz="6" w:space="0" w:color="auto"/>
              <w:right w:val="single" w:sz="4" w:space="0" w:color="auto"/>
            </w:tcBorders>
            <w:shd w:val="clear" w:color="auto" w:fill="auto"/>
            <w:noWrap/>
            <w:vAlign w:val="bottom"/>
            <w:hideMark/>
          </w:tcPr>
          <w:p w14:paraId="438541EC"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520" w:type="dxa"/>
            <w:tcBorders>
              <w:top w:val="single" w:sz="24" w:space="0" w:color="auto"/>
              <w:left w:val="nil"/>
              <w:bottom w:val="double" w:sz="6" w:space="0" w:color="auto"/>
              <w:right w:val="single" w:sz="4" w:space="0" w:color="auto"/>
            </w:tcBorders>
            <w:shd w:val="clear" w:color="auto" w:fill="auto"/>
            <w:noWrap/>
            <w:vAlign w:val="bottom"/>
            <w:hideMark/>
          </w:tcPr>
          <w:p w14:paraId="6A3EDA58"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975" w:type="dxa"/>
            <w:tcBorders>
              <w:top w:val="single" w:sz="24" w:space="0" w:color="auto"/>
              <w:left w:val="nil"/>
              <w:bottom w:val="double" w:sz="6" w:space="0" w:color="auto"/>
              <w:right w:val="single" w:sz="4" w:space="0" w:color="auto"/>
            </w:tcBorders>
            <w:shd w:val="clear" w:color="auto" w:fill="auto"/>
            <w:noWrap/>
            <w:vAlign w:val="bottom"/>
            <w:hideMark/>
          </w:tcPr>
          <w:p w14:paraId="084B4A1F"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c>
          <w:tcPr>
            <w:tcW w:w="1025" w:type="dxa"/>
            <w:tcBorders>
              <w:top w:val="single" w:sz="24" w:space="0" w:color="auto"/>
              <w:left w:val="nil"/>
              <w:bottom w:val="double" w:sz="6" w:space="0" w:color="auto"/>
              <w:right w:val="single" w:sz="4" w:space="0" w:color="auto"/>
            </w:tcBorders>
            <w:shd w:val="clear" w:color="auto" w:fill="auto"/>
            <w:noWrap/>
            <w:vAlign w:val="bottom"/>
            <w:hideMark/>
          </w:tcPr>
          <w:p w14:paraId="4B674D2B" w14:textId="77777777" w:rsidR="00B22FD4" w:rsidRPr="00D714AF" w:rsidRDefault="00B22FD4" w:rsidP="005C12F4">
            <w:pPr>
              <w:rPr>
                <w:rFonts w:ascii="Times New Roman" w:eastAsia="Times New Roman" w:hAnsi="Times New Roman"/>
                <w:b/>
                <w:bCs/>
              </w:rPr>
            </w:pPr>
            <w:r w:rsidRPr="00D714AF">
              <w:rPr>
                <w:rFonts w:ascii="Times New Roman" w:eastAsia="Times New Roman" w:hAnsi="Times New Roman"/>
                <w:b/>
                <w:bCs/>
              </w:rPr>
              <w:t> </w:t>
            </w:r>
          </w:p>
        </w:tc>
      </w:tr>
    </w:tbl>
    <w:p w14:paraId="6151640C" w14:textId="5A84A399" w:rsidR="00DE0FB7" w:rsidRDefault="00DE0FB7" w:rsidP="00DE0FB7">
      <w:pPr>
        <w:tabs>
          <w:tab w:val="right" w:pos="360"/>
          <w:tab w:val="left" w:pos="630"/>
        </w:tabs>
        <w:rPr>
          <w:rFonts w:ascii="Times New Roman" w:hAnsi="Times New Roman"/>
          <w:b/>
          <w:sz w:val="26"/>
          <w:szCs w:val="26"/>
        </w:rPr>
      </w:pPr>
    </w:p>
    <w:p w14:paraId="443EE59D" w14:textId="77777777" w:rsidR="005D6079" w:rsidRDefault="005D6079" w:rsidP="00DE0FB7">
      <w:pPr>
        <w:tabs>
          <w:tab w:val="right" w:pos="360"/>
          <w:tab w:val="left" w:pos="630"/>
        </w:tabs>
        <w:rPr>
          <w:rFonts w:ascii="Times New Roman" w:hAnsi="Times New Roman"/>
        </w:rPr>
      </w:pPr>
    </w:p>
    <w:p w14:paraId="398AB40F" w14:textId="77777777" w:rsidR="005D6079" w:rsidRDefault="005D6079" w:rsidP="00DE0FB7">
      <w:pPr>
        <w:tabs>
          <w:tab w:val="right" w:pos="360"/>
          <w:tab w:val="left" w:pos="630"/>
        </w:tabs>
        <w:rPr>
          <w:rFonts w:ascii="Times New Roman" w:hAnsi="Times New Roman"/>
        </w:rPr>
      </w:pPr>
    </w:p>
    <w:p w14:paraId="192A7A4B" w14:textId="4CC8D1BD" w:rsidR="005D6079" w:rsidRPr="00A8117E" w:rsidRDefault="00B5173C" w:rsidP="00DE0FB7">
      <w:pPr>
        <w:tabs>
          <w:tab w:val="right" w:pos="360"/>
          <w:tab w:val="left" w:pos="630"/>
        </w:tabs>
        <w:rPr>
          <w:rFonts w:ascii="Times New Roman" w:hAnsi="Times New Roman"/>
          <w:b/>
          <w:sz w:val="28"/>
          <w:szCs w:val="28"/>
          <w:u w:val="single"/>
        </w:rPr>
      </w:pPr>
      <w:r w:rsidRPr="00A8117E">
        <w:rPr>
          <w:rFonts w:ascii="Times New Roman" w:hAnsi="Times New Roman"/>
          <w:b/>
          <w:sz w:val="28"/>
          <w:szCs w:val="28"/>
          <w:u w:val="single"/>
        </w:rPr>
        <w:t>JOB 2—CALCULATING RATIO</w:t>
      </w:r>
      <w:r w:rsidR="00A8117E" w:rsidRPr="00A8117E">
        <w:rPr>
          <w:rFonts w:ascii="Times New Roman" w:hAnsi="Times New Roman"/>
          <w:b/>
          <w:sz w:val="28"/>
          <w:szCs w:val="28"/>
          <w:u w:val="single"/>
        </w:rPr>
        <w:t>S</w:t>
      </w:r>
    </w:p>
    <w:p w14:paraId="71C9C141" w14:textId="7037739E" w:rsidR="00B5173C" w:rsidRDefault="00A8117E" w:rsidP="00DE0FB7">
      <w:pPr>
        <w:tabs>
          <w:tab w:val="right" w:pos="360"/>
          <w:tab w:val="left" w:pos="630"/>
        </w:tabs>
        <w:rPr>
          <w:rFonts w:ascii="Times New Roman" w:hAnsi="Times New Roman"/>
        </w:rPr>
      </w:pPr>
      <w:r w:rsidRPr="004057D8">
        <w:rPr>
          <w:rFonts w:ascii="Times New Roman" w:hAnsi="Times New Roman"/>
          <w:b/>
          <w:i/>
        </w:rPr>
        <w:t>Directions:</w:t>
      </w:r>
      <w:r>
        <w:rPr>
          <w:rFonts w:ascii="Times New Roman" w:hAnsi="Times New Roman"/>
        </w:rPr>
        <w:t xml:space="preserve">  Using the information from the Balance Sheet in Job 1</w:t>
      </w:r>
      <w:r w:rsidR="000C6270">
        <w:rPr>
          <w:rFonts w:ascii="Times New Roman" w:hAnsi="Times New Roman"/>
        </w:rPr>
        <w:t xml:space="preserve"> </w:t>
      </w:r>
      <w:r>
        <w:rPr>
          <w:rFonts w:ascii="Times New Roman" w:hAnsi="Times New Roman"/>
        </w:rPr>
        <w:t>and the information below, calculate the financial ratios for 2019 and 2020.</w:t>
      </w:r>
    </w:p>
    <w:p w14:paraId="0BEEA59D" w14:textId="77777777" w:rsidR="00AB00EF" w:rsidRDefault="00AB00EF" w:rsidP="00DE0FB7">
      <w:pPr>
        <w:tabs>
          <w:tab w:val="right" w:pos="360"/>
          <w:tab w:val="left" w:pos="630"/>
        </w:tabs>
        <w:rPr>
          <w:rFonts w:ascii="Times New Roman" w:hAnsi="Times New Roman"/>
        </w:rPr>
      </w:pPr>
    </w:p>
    <w:p w14:paraId="5D543A92" w14:textId="5DC9CDF0" w:rsidR="00AB00EF" w:rsidRPr="00AB00EF" w:rsidRDefault="00AB00EF" w:rsidP="00DE0FB7">
      <w:pPr>
        <w:tabs>
          <w:tab w:val="right" w:pos="360"/>
          <w:tab w:val="left" w:pos="630"/>
        </w:tabs>
        <w:rPr>
          <w:rFonts w:ascii="Times New Roman" w:hAnsi="Times New Roman"/>
          <w:b/>
        </w:rPr>
      </w:pPr>
      <w:r w:rsidRPr="00AB00EF">
        <w:rPr>
          <w:rFonts w:ascii="Times New Roman" w:hAnsi="Times New Roman"/>
          <w:b/>
        </w:rPr>
        <w:t>Net Income 2019</w:t>
      </w:r>
      <w:r w:rsidRPr="00AB00EF">
        <w:rPr>
          <w:rFonts w:ascii="Times New Roman" w:hAnsi="Times New Roman"/>
          <w:b/>
        </w:rPr>
        <w:tab/>
        <w:t>$22,320</w:t>
      </w:r>
    </w:p>
    <w:p w14:paraId="0357E3C6" w14:textId="21EE5412" w:rsidR="00AB00EF" w:rsidRPr="00AB00EF" w:rsidRDefault="00AB00EF" w:rsidP="00DE0FB7">
      <w:pPr>
        <w:tabs>
          <w:tab w:val="right" w:pos="360"/>
          <w:tab w:val="left" w:pos="630"/>
        </w:tabs>
        <w:rPr>
          <w:rFonts w:ascii="Times New Roman" w:hAnsi="Times New Roman"/>
          <w:b/>
        </w:rPr>
      </w:pPr>
      <w:r w:rsidRPr="00AB00EF">
        <w:rPr>
          <w:rFonts w:ascii="Times New Roman" w:hAnsi="Times New Roman"/>
          <w:b/>
        </w:rPr>
        <w:t>Net Income 2020</w:t>
      </w:r>
      <w:r w:rsidRPr="00AB00EF">
        <w:rPr>
          <w:rFonts w:ascii="Times New Roman" w:hAnsi="Times New Roman"/>
          <w:b/>
        </w:rPr>
        <w:tab/>
        <w:t>$25,100</w:t>
      </w:r>
    </w:p>
    <w:p w14:paraId="761A3307" w14:textId="77777777" w:rsidR="00A8117E" w:rsidRDefault="00A8117E" w:rsidP="00DE0FB7">
      <w:pPr>
        <w:tabs>
          <w:tab w:val="right" w:pos="360"/>
          <w:tab w:val="left" w:pos="630"/>
        </w:tabs>
        <w:rPr>
          <w:rFonts w:ascii="Times New Roman" w:hAnsi="Times New Roman"/>
        </w:rPr>
      </w:pPr>
    </w:p>
    <w:tbl>
      <w:tblPr>
        <w:tblStyle w:val="TableGrid"/>
        <w:tblW w:w="0" w:type="auto"/>
        <w:tblLook w:val="04A0" w:firstRow="1" w:lastRow="0" w:firstColumn="1" w:lastColumn="0" w:noHBand="0" w:noVBand="1"/>
      </w:tblPr>
      <w:tblGrid>
        <w:gridCol w:w="3126"/>
        <w:gridCol w:w="3112"/>
        <w:gridCol w:w="3112"/>
      </w:tblGrid>
      <w:tr w:rsidR="00A8117E" w14:paraId="0D2B0561" w14:textId="77777777" w:rsidTr="009E1E31">
        <w:tc>
          <w:tcPr>
            <w:tcW w:w="3192" w:type="dxa"/>
            <w:tcBorders>
              <w:bottom w:val="single" w:sz="4" w:space="0" w:color="auto"/>
            </w:tcBorders>
          </w:tcPr>
          <w:p w14:paraId="4FAEE2B6" w14:textId="77777777" w:rsidR="00A8117E" w:rsidRDefault="00A8117E" w:rsidP="00DE0FB7">
            <w:pPr>
              <w:tabs>
                <w:tab w:val="right" w:pos="360"/>
                <w:tab w:val="left" w:pos="630"/>
              </w:tabs>
              <w:rPr>
                <w:rFonts w:ascii="Times New Roman" w:hAnsi="Times New Roman"/>
              </w:rPr>
            </w:pPr>
          </w:p>
        </w:tc>
        <w:tc>
          <w:tcPr>
            <w:tcW w:w="3192" w:type="dxa"/>
            <w:tcBorders>
              <w:bottom w:val="single" w:sz="4" w:space="0" w:color="auto"/>
            </w:tcBorders>
          </w:tcPr>
          <w:p w14:paraId="033C31A5" w14:textId="5C701488" w:rsidR="00A8117E" w:rsidRPr="000C6270" w:rsidRDefault="000C6270" w:rsidP="004057D8">
            <w:pPr>
              <w:tabs>
                <w:tab w:val="right" w:pos="360"/>
                <w:tab w:val="left" w:pos="630"/>
              </w:tabs>
              <w:jc w:val="center"/>
              <w:rPr>
                <w:rFonts w:ascii="Times New Roman" w:hAnsi="Times New Roman"/>
                <w:b/>
                <w:sz w:val="28"/>
                <w:szCs w:val="28"/>
              </w:rPr>
            </w:pPr>
            <w:r w:rsidRPr="000C6270">
              <w:rPr>
                <w:rFonts w:ascii="Times New Roman" w:hAnsi="Times New Roman"/>
                <w:b/>
                <w:sz w:val="28"/>
                <w:szCs w:val="28"/>
              </w:rPr>
              <w:t>20</w:t>
            </w:r>
            <w:r w:rsidR="004057D8">
              <w:rPr>
                <w:rFonts w:ascii="Times New Roman" w:hAnsi="Times New Roman"/>
                <w:b/>
                <w:sz w:val="28"/>
                <w:szCs w:val="28"/>
              </w:rPr>
              <w:t>20</w:t>
            </w:r>
          </w:p>
        </w:tc>
        <w:tc>
          <w:tcPr>
            <w:tcW w:w="3192" w:type="dxa"/>
            <w:tcBorders>
              <w:bottom w:val="single" w:sz="4" w:space="0" w:color="auto"/>
            </w:tcBorders>
          </w:tcPr>
          <w:p w14:paraId="37492C08" w14:textId="24357F7B" w:rsidR="00A8117E" w:rsidRPr="000C6270" w:rsidRDefault="000C6270" w:rsidP="004057D8">
            <w:pPr>
              <w:tabs>
                <w:tab w:val="right" w:pos="360"/>
                <w:tab w:val="left" w:pos="630"/>
              </w:tabs>
              <w:jc w:val="center"/>
              <w:rPr>
                <w:rFonts w:ascii="Times New Roman" w:hAnsi="Times New Roman"/>
                <w:b/>
                <w:sz w:val="28"/>
                <w:szCs w:val="28"/>
              </w:rPr>
            </w:pPr>
            <w:r w:rsidRPr="000C6270">
              <w:rPr>
                <w:rFonts w:ascii="Times New Roman" w:hAnsi="Times New Roman"/>
                <w:b/>
                <w:sz w:val="28"/>
                <w:szCs w:val="28"/>
              </w:rPr>
              <w:t>20</w:t>
            </w:r>
            <w:r w:rsidR="004057D8">
              <w:rPr>
                <w:rFonts w:ascii="Times New Roman" w:hAnsi="Times New Roman"/>
                <w:b/>
                <w:sz w:val="28"/>
                <w:szCs w:val="28"/>
              </w:rPr>
              <w:t>19</w:t>
            </w:r>
          </w:p>
        </w:tc>
      </w:tr>
      <w:tr w:rsidR="009E1E31" w:rsidRPr="000C6270" w14:paraId="70229DAB" w14:textId="77777777" w:rsidTr="009E1E31">
        <w:tc>
          <w:tcPr>
            <w:tcW w:w="3192" w:type="dxa"/>
            <w:tcBorders>
              <w:bottom w:val="single" w:sz="4" w:space="0" w:color="auto"/>
            </w:tcBorders>
            <w:shd w:val="clear" w:color="auto" w:fill="CCCCCC"/>
          </w:tcPr>
          <w:p w14:paraId="253747A5" w14:textId="77777777" w:rsidR="009E1E31" w:rsidRPr="00AB00EF" w:rsidRDefault="009E1E31" w:rsidP="00DE0FB7">
            <w:pPr>
              <w:tabs>
                <w:tab w:val="right" w:pos="360"/>
                <w:tab w:val="left" w:pos="630"/>
              </w:tabs>
              <w:rPr>
                <w:rFonts w:ascii="Times New Roman" w:hAnsi="Times New Roman"/>
                <w:sz w:val="28"/>
                <w:szCs w:val="28"/>
              </w:rPr>
            </w:pPr>
          </w:p>
        </w:tc>
        <w:tc>
          <w:tcPr>
            <w:tcW w:w="3192" w:type="dxa"/>
            <w:tcBorders>
              <w:bottom w:val="single" w:sz="4" w:space="0" w:color="auto"/>
            </w:tcBorders>
            <w:shd w:val="clear" w:color="auto" w:fill="CCCCCC"/>
          </w:tcPr>
          <w:p w14:paraId="54C44228" w14:textId="77777777" w:rsidR="009E1E31" w:rsidRPr="000C6270" w:rsidRDefault="009E1E31" w:rsidP="00DE0FB7">
            <w:pPr>
              <w:tabs>
                <w:tab w:val="right" w:pos="360"/>
                <w:tab w:val="left" w:pos="630"/>
              </w:tabs>
              <w:rPr>
                <w:rFonts w:ascii="Times New Roman" w:hAnsi="Times New Roman"/>
                <w:sz w:val="28"/>
                <w:szCs w:val="28"/>
              </w:rPr>
            </w:pPr>
          </w:p>
        </w:tc>
        <w:tc>
          <w:tcPr>
            <w:tcW w:w="3192" w:type="dxa"/>
            <w:tcBorders>
              <w:bottom w:val="single" w:sz="4" w:space="0" w:color="auto"/>
            </w:tcBorders>
            <w:shd w:val="clear" w:color="auto" w:fill="CCCCCC"/>
          </w:tcPr>
          <w:p w14:paraId="082AE1BC" w14:textId="77777777" w:rsidR="009E1E31" w:rsidRPr="000C6270" w:rsidRDefault="009E1E31" w:rsidP="00DE0FB7">
            <w:pPr>
              <w:tabs>
                <w:tab w:val="right" w:pos="360"/>
                <w:tab w:val="left" w:pos="630"/>
              </w:tabs>
              <w:rPr>
                <w:rFonts w:ascii="Times New Roman" w:hAnsi="Times New Roman"/>
                <w:sz w:val="28"/>
                <w:szCs w:val="28"/>
              </w:rPr>
            </w:pPr>
          </w:p>
        </w:tc>
      </w:tr>
      <w:tr w:rsidR="00A8117E" w:rsidRPr="000C6270" w14:paraId="5A999E46" w14:textId="77777777" w:rsidTr="009E1E31">
        <w:tc>
          <w:tcPr>
            <w:tcW w:w="3192" w:type="dxa"/>
            <w:tcBorders>
              <w:bottom w:val="single" w:sz="4" w:space="0" w:color="auto"/>
            </w:tcBorders>
          </w:tcPr>
          <w:p w14:paraId="467A15E2" w14:textId="0BAC3326" w:rsidR="00A8117E" w:rsidRPr="00AB00EF" w:rsidRDefault="000C6270" w:rsidP="00DE0FB7">
            <w:pPr>
              <w:tabs>
                <w:tab w:val="right" w:pos="360"/>
                <w:tab w:val="left" w:pos="630"/>
              </w:tabs>
              <w:rPr>
                <w:rFonts w:ascii="Times New Roman" w:hAnsi="Times New Roman"/>
                <w:sz w:val="28"/>
                <w:szCs w:val="28"/>
              </w:rPr>
            </w:pPr>
            <w:r w:rsidRPr="00AB00EF">
              <w:rPr>
                <w:rFonts w:ascii="Times New Roman" w:hAnsi="Times New Roman"/>
                <w:sz w:val="28"/>
                <w:szCs w:val="28"/>
              </w:rPr>
              <w:t>Working Capital</w:t>
            </w:r>
          </w:p>
        </w:tc>
        <w:tc>
          <w:tcPr>
            <w:tcW w:w="3192" w:type="dxa"/>
            <w:tcBorders>
              <w:bottom w:val="single" w:sz="4" w:space="0" w:color="auto"/>
            </w:tcBorders>
          </w:tcPr>
          <w:p w14:paraId="54A6490E"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0A4D82A5"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6C5B6709" w14:textId="77777777" w:rsidTr="009E1E31">
        <w:tc>
          <w:tcPr>
            <w:tcW w:w="3192" w:type="dxa"/>
            <w:shd w:val="clear" w:color="auto" w:fill="CCCCCC"/>
          </w:tcPr>
          <w:p w14:paraId="5259D552" w14:textId="76F0379C" w:rsidR="00A8117E" w:rsidRPr="00AB00EF"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5B598839"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14CBDFF5"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1ADCD389" w14:textId="77777777" w:rsidTr="009E1E31">
        <w:tc>
          <w:tcPr>
            <w:tcW w:w="3192" w:type="dxa"/>
            <w:tcBorders>
              <w:bottom w:val="single" w:sz="4" w:space="0" w:color="auto"/>
            </w:tcBorders>
          </w:tcPr>
          <w:p w14:paraId="098CA47B" w14:textId="78925B0C" w:rsidR="00A8117E" w:rsidRPr="00AB00EF" w:rsidRDefault="000C6270" w:rsidP="00DE0FB7">
            <w:pPr>
              <w:tabs>
                <w:tab w:val="right" w:pos="360"/>
                <w:tab w:val="left" w:pos="630"/>
              </w:tabs>
              <w:rPr>
                <w:rFonts w:ascii="Times New Roman" w:hAnsi="Times New Roman"/>
                <w:sz w:val="28"/>
                <w:szCs w:val="28"/>
              </w:rPr>
            </w:pPr>
            <w:r w:rsidRPr="00AB00EF">
              <w:rPr>
                <w:rFonts w:ascii="Times New Roman" w:hAnsi="Times New Roman"/>
                <w:sz w:val="28"/>
                <w:szCs w:val="28"/>
              </w:rPr>
              <w:t>Current Ratio</w:t>
            </w:r>
          </w:p>
        </w:tc>
        <w:tc>
          <w:tcPr>
            <w:tcW w:w="3192" w:type="dxa"/>
            <w:tcBorders>
              <w:bottom w:val="single" w:sz="4" w:space="0" w:color="auto"/>
            </w:tcBorders>
          </w:tcPr>
          <w:p w14:paraId="738EBED9"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463C8591"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0AB9E2E8" w14:textId="77777777" w:rsidTr="009E1E31">
        <w:tc>
          <w:tcPr>
            <w:tcW w:w="3192" w:type="dxa"/>
            <w:shd w:val="clear" w:color="auto" w:fill="CCCCCC"/>
          </w:tcPr>
          <w:p w14:paraId="24ABE9AA" w14:textId="5DC9250F" w:rsidR="00A8117E" w:rsidRPr="00AB00EF"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722FEFC1"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340DA684"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246B0CF7" w14:textId="77777777" w:rsidTr="009E1E31">
        <w:tc>
          <w:tcPr>
            <w:tcW w:w="3192" w:type="dxa"/>
            <w:tcBorders>
              <w:bottom w:val="single" w:sz="4" w:space="0" w:color="auto"/>
            </w:tcBorders>
          </w:tcPr>
          <w:p w14:paraId="1842A6AA" w14:textId="089F98FA" w:rsidR="00A8117E" w:rsidRPr="00AB00EF" w:rsidRDefault="000C6270" w:rsidP="00DE0FB7">
            <w:pPr>
              <w:tabs>
                <w:tab w:val="right" w:pos="360"/>
                <w:tab w:val="left" w:pos="630"/>
              </w:tabs>
              <w:rPr>
                <w:rFonts w:ascii="Times New Roman" w:hAnsi="Times New Roman"/>
                <w:sz w:val="28"/>
                <w:szCs w:val="28"/>
              </w:rPr>
            </w:pPr>
            <w:r w:rsidRPr="00AB00EF">
              <w:rPr>
                <w:rFonts w:ascii="Times New Roman" w:hAnsi="Times New Roman"/>
                <w:sz w:val="28"/>
                <w:szCs w:val="28"/>
              </w:rPr>
              <w:t>Quick Ratio</w:t>
            </w:r>
          </w:p>
        </w:tc>
        <w:tc>
          <w:tcPr>
            <w:tcW w:w="3192" w:type="dxa"/>
            <w:tcBorders>
              <w:bottom w:val="single" w:sz="4" w:space="0" w:color="auto"/>
            </w:tcBorders>
          </w:tcPr>
          <w:p w14:paraId="50008D11"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40309FB1"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237675DE" w14:textId="77777777" w:rsidTr="009E1E31">
        <w:tc>
          <w:tcPr>
            <w:tcW w:w="3192" w:type="dxa"/>
            <w:shd w:val="clear" w:color="auto" w:fill="CCCCCC"/>
          </w:tcPr>
          <w:p w14:paraId="39DD1408" w14:textId="77777777" w:rsidR="00A8117E" w:rsidRPr="00AB00EF"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71564880"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16284F4A"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232C89E9" w14:textId="77777777" w:rsidTr="009E1E31">
        <w:tc>
          <w:tcPr>
            <w:tcW w:w="3192" w:type="dxa"/>
            <w:tcBorders>
              <w:bottom w:val="single" w:sz="4" w:space="0" w:color="auto"/>
            </w:tcBorders>
          </w:tcPr>
          <w:p w14:paraId="12949108" w14:textId="21BBD379" w:rsidR="00A8117E" w:rsidRPr="00AB00EF" w:rsidRDefault="000C6270" w:rsidP="00DE0FB7">
            <w:pPr>
              <w:tabs>
                <w:tab w:val="right" w:pos="360"/>
                <w:tab w:val="left" w:pos="630"/>
              </w:tabs>
              <w:rPr>
                <w:rFonts w:ascii="Times New Roman" w:hAnsi="Times New Roman"/>
                <w:sz w:val="28"/>
                <w:szCs w:val="28"/>
              </w:rPr>
            </w:pPr>
            <w:r w:rsidRPr="00AB00EF">
              <w:rPr>
                <w:rFonts w:ascii="Times New Roman" w:hAnsi="Times New Roman"/>
                <w:sz w:val="28"/>
                <w:szCs w:val="28"/>
              </w:rPr>
              <w:t>Debt Ratio</w:t>
            </w:r>
          </w:p>
        </w:tc>
        <w:tc>
          <w:tcPr>
            <w:tcW w:w="3192" w:type="dxa"/>
            <w:tcBorders>
              <w:bottom w:val="single" w:sz="4" w:space="0" w:color="auto"/>
            </w:tcBorders>
          </w:tcPr>
          <w:p w14:paraId="688C890A"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72723A1E"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6D598771" w14:textId="77777777" w:rsidTr="009E1E31">
        <w:tc>
          <w:tcPr>
            <w:tcW w:w="3192" w:type="dxa"/>
            <w:shd w:val="clear" w:color="auto" w:fill="CCCCCC"/>
          </w:tcPr>
          <w:p w14:paraId="7EB3709B"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44F3D6A8"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shd w:val="clear" w:color="auto" w:fill="CCCCCC"/>
          </w:tcPr>
          <w:p w14:paraId="597EB7AF" w14:textId="77777777" w:rsidR="00A8117E" w:rsidRPr="000C6270" w:rsidRDefault="00A8117E" w:rsidP="00DE0FB7">
            <w:pPr>
              <w:tabs>
                <w:tab w:val="right" w:pos="360"/>
                <w:tab w:val="left" w:pos="630"/>
              </w:tabs>
              <w:rPr>
                <w:rFonts w:ascii="Times New Roman" w:hAnsi="Times New Roman"/>
                <w:sz w:val="28"/>
                <w:szCs w:val="28"/>
              </w:rPr>
            </w:pPr>
          </w:p>
        </w:tc>
      </w:tr>
      <w:tr w:rsidR="00A8117E" w:rsidRPr="000C6270" w14:paraId="66D665CF" w14:textId="77777777" w:rsidTr="009E1E31">
        <w:tc>
          <w:tcPr>
            <w:tcW w:w="3192" w:type="dxa"/>
            <w:tcBorders>
              <w:bottom w:val="single" w:sz="4" w:space="0" w:color="auto"/>
            </w:tcBorders>
          </w:tcPr>
          <w:p w14:paraId="1EADF636" w14:textId="3DAC8307" w:rsidR="00A8117E" w:rsidRPr="000C6270" w:rsidRDefault="000C6270" w:rsidP="00DE0FB7">
            <w:pPr>
              <w:tabs>
                <w:tab w:val="right" w:pos="360"/>
                <w:tab w:val="left" w:pos="630"/>
              </w:tabs>
              <w:rPr>
                <w:rFonts w:ascii="Times New Roman" w:hAnsi="Times New Roman"/>
                <w:sz w:val="28"/>
                <w:szCs w:val="28"/>
              </w:rPr>
            </w:pPr>
            <w:r>
              <w:rPr>
                <w:rFonts w:ascii="Times New Roman" w:hAnsi="Times New Roman"/>
                <w:sz w:val="28"/>
                <w:szCs w:val="28"/>
              </w:rPr>
              <w:t>Debt to Equity Ratio</w:t>
            </w:r>
          </w:p>
        </w:tc>
        <w:tc>
          <w:tcPr>
            <w:tcW w:w="3192" w:type="dxa"/>
            <w:tcBorders>
              <w:bottom w:val="single" w:sz="4" w:space="0" w:color="auto"/>
            </w:tcBorders>
          </w:tcPr>
          <w:p w14:paraId="12CB2859" w14:textId="77777777" w:rsidR="00A8117E" w:rsidRPr="000C6270" w:rsidRDefault="00A8117E"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16D790B0" w14:textId="77777777" w:rsidR="00A8117E" w:rsidRPr="000C6270" w:rsidRDefault="00A8117E" w:rsidP="00DE0FB7">
            <w:pPr>
              <w:tabs>
                <w:tab w:val="right" w:pos="360"/>
                <w:tab w:val="left" w:pos="630"/>
              </w:tabs>
              <w:rPr>
                <w:rFonts w:ascii="Times New Roman" w:hAnsi="Times New Roman"/>
                <w:sz w:val="28"/>
                <w:szCs w:val="28"/>
              </w:rPr>
            </w:pPr>
          </w:p>
        </w:tc>
      </w:tr>
      <w:tr w:rsidR="000C6270" w:rsidRPr="000C6270" w14:paraId="6F6014BE" w14:textId="77777777" w:rsidTr="009E1E31">
        <w:tc>
          <w:tcPr>
            <w:tcW w:w="3192" w:type="dxa"/>
            <w:shd w:val="clear" w:color="auto" w:fill="CCCCCC"/>
          </w:tcPr>
          <w:p w14:paraId="54E096CA" w14:textId="77777777" w:rsidR="000C6270" w:rsidRDefault="000C6270" w:rsidP="00DE0FB7">
            <w:pPr>
              <w:tabs>
                <w:tab w:val="right" w:pos="360"/>
                <w:tab w:val="left" w:pos="630"/>
              </w:tabs>
              <w:rPr>
                <w:rFonts w:ascii="Times New Roman" w:hAnsi="Times New Roman"/>
                <w:sz w:val="28"/>
                <w:szCs w:val="28"/>
              </w:rPr>
            </w:pPr>
          </w:p>
        </w:tc>
        <w:tc>
          <w:tcPr>
            <w:tcW w:w="3192" w:type="dxa"/>
            <w:shd w:val="clear" w:color="auto" w:fill="CCCCCC"/>
          </w:tcPr>
          <w:p w14:paraId="4705AB88" w14:textId="77777777" w:rsidR="000C6270" w:rsidRPr="000C6270" w:rsidRDefault="000C6270" w:rsidP="00DE0FB7">
            <w:pPr>
              <w:tabs>
                <w:tab w:val="right" w:pos="360"/>
                <w:tab w:val="left" w:pos="630"/>
              </w:tabs>
              <w:rPr>
                <w:rFonts w:ascii="Times New Roman" w:hAnsi="Times New Roman"/>
                <w:sz w:val="28"/>
                <w:szCs w:val="28"/>
              </w:rPr>
            </w:pPr>
          </w:p>
        </w:tc>
        <w:tc>
          <w:tcPr>
            <w:tcW w:w="3192" w:type="dxa"/>
            <w:shd w:val="clear" w:color="auto" w:fill="CCCCCC"/>
          </w:tcPr>
          <w:p w14:paraId="3F926CAE" w14:textId="77777777" w:rsidR="000C6270" w:rsidRPr="000C6270" w:rsidRDefault="000C6270" w:rsidP="00DE0FB7">
            <w:pPr>
              <w:tabs>
                <w:tab w:val="right" w:pos="360"/>
                <w:tab w:val="left" w:pos="630"/>
              </w:tabs>
              <w:rPr>
                <w:rFonts w:ascii="Times New Roman" w:hAnsi="Times New Roman"/>
                <w:sz w:val="28"/>
                <w:szCs w:val="28"/>
              </w:rPr>
            </w:pPr>
          </w:p>
        </w:tc>
      </w:tr>
      <w:tr w:rsidR="000C6270" w:rsidRPr="000C6270" w14:paraId="1E6563A0" w14:textId="77777777" w:rsidTr="009E1E31">
        <w:tc>
          <w:tcPr>
            <w:tcW w:w="3192" w:type="dxa"/>
            <w:tcBorders>
              <w:bottom w:val="single" w:sz="4" w:space="0" w:color="auto"/>
            </w:tcBorders>
          </w:tcPr>
          <w:p w14:paraId="087C7A5C" w14:textId="4F1BEEE2" w:rsidR="000C6270" w:rsidRDefault="00AB00EF" w:rsidP="00DE0FB7">
            <w:pPr>
              <w:tabs>
                <w:tab w:val="right" w:pos="360"/>
                <w:tab w:val="left" w:pos="630"/>
              </w:tabs>
              <w:rPr>
                <w:rFonts w:ascii="Times New Roman" w:hAnsi="Times New Roman"/>
                <w:sz w:val="28"/>
                <w:szCs w:val="28"/>
              </w:rPr>
            </w:pPr>
            <w:r>
              <w:rPr>
                <w:rFonts w:ascii="Times New Roman" w:hAnsi="Times New Roman"/>
                <w:sz w:val="28"/>
                <w:szCs w:val="28"/>
              </w:rPr>
              <w:t>Return on Assets</w:t>
            </w:r>
          </w:p>
        </w:tc>
        <w:tc>
          <w:tcPr>
            <w:tcW w:w="3192" w:type="dxa"/>
            <w:tcBorders>
              <w:bottom w:val="single" w:sz="4" w:space="0" w:color="auto"/>
            </w:tcBorders>
          </w:tcPr>
          <w:p w14:paraId="2A6EBE57" w14:textId="77777777" w:rsidR="000C6270" w:rsidRPr="000C6270" w:rsidRDefault="000C6270" w:rsidP="00DE0FB7">
            <w:pPr>
              <w:tabs>
                <w:tab w:val="right" w:pos="360"/>
                <w:tab w:val="left" w:pos="630"/>
              </w:tabs>
              <w:rPr>
                <w:rFonts w:ascii="Times New Roman" w:hAnsi="Times New Roman"/>
                <w:sz w:val="28"/>
                <w:szCs w:val="28"/>
              </w:rPr>
            </w:pPr>
          </w:p>
        </w:tc>
        <w:tc>
          <w:tcPr>
            <w:tcW w:w="3192" w:type="dxa"/>
            <w:tcBorders>
              <w:bottom w:val="single" w:sz="4" w:space="0" w:color="auto"/>
            </w:tcBorders>
          </w:tcPr>
          <w:p w14:paraId="7588DBCE" w14:textId="77777777" w:rsidR="000C6270" w:rsidRPr="000C6270" w:rsidRDefault="000C6270" w:rsidP="00DE0FB7">
            <w:pPr>
              <w:tabs>
                <w:tab w:val="right" w:pos="360"/>
                <w:tab w:val="left" w:pos="630"/>
              </w:tabs>
              <w:rPr>
                <w:rFonts w:ascii="Times New Roman" w:hAnsi="Times New Roman"/>
                <w:sz w:val="28"/>
                <w:szCs w:val="28"/>
              </w:rPr>
            </w:pPr>
          </w:p>
        </w:tc>
      </w:tr>
      <w:tr w:rsidR="00AB00EF" w:rsidRPr="000C6270" w14:paraId="36AE3279" w14:textId="77777777" w:rsidTr="009E1E31">
        <w:tc>
          <w:tcPr>
            <w:tcW w:w="3192" w:type="dxa"/>
            <w:shd w:val="clear" w:color="auto" w:fill="CCCCCC"/>
          </w:tcPr>
          <w:p w14:paraId="42A266B1" w14:textId="77777777" w:rsidR="00AB00EF" w:rsidRDefault="00AB00EF" w:rsidP="00DE0FB7">
            <w:pPr>
              <w:tabs>
                <w:tab w:val="right" w:pos="360"/>
                <w:tab w:val="left" w:pos="630"/>
              </w:tabs>
              <w:rPr>
                <w:rFonts w:ascii="Times New Roman" w:hAnsi="Times New Roman"/>
                <w:sz w:val="28"/>
                <w:szCs w:val="28"/>
              </w:rPr>
            </w:pPr>
          </w:p>
        </w:tc>
        <w:tc>
          <w:tcPr>
            <w:tcW w:w="3192" w:type="dxa"/>
            <w:tcBorders>
              <w:bottom w:val="single" w:sz="4" w:space="0" w:color="auto"/>
            </w:tcBorders>
            <w:shd w:val="clear" w:color="auto" w:fill="CCCCCC"/>
          </w:tcPr>
          <w:p w14:paraId="6B4A5B68" w14:textId="77777777" w:rsidR="00AB00EF" w:rsidRPr="000C6270" w:rsidRDefault="00AB00EF" w:rsidP="00DE0FB7">
            <w:pPr>
              <w:tabs>
                <w:tab w:val="right" w:pos="360"/>
                <w:tab w:val="left" w:pos="630"/>
              </w:tabs>
              <w:rPr>
                <w:rFonts w:ascii="Times New Roman" w:hAnsi="Times New Roman"/>
                <w:sz w:val="28"/>
                <w:szCs w:val="28"/>
              </w:rPr>
            </w:pPr>
          </w:p>
        </w:tc>
        <w:tc>
          <w:tcPr>
            <w:tcW w:w="3192" w:type="dxa"/>
            <w:shd w:val="clear" w:color="auto" w:fill="CCCCCC"/>
          </w:tcPr>
          <w:p w14:paraId="1EA18D15" w14:textId="77777777" w:rsidR="00AB00EF" w:rsidRPr="000C6270" w:rsidRDefault="00AB00EF" w:rsidP="00DE0FB7">
            <w:pPr>
              <w:tabs>
                <w:tab w:val="right" w:pos="360"/>
                <w:tab w:val="left" w:pos="630"/>
              </w:tabs>
              <w:rPr>
                <w:rFonts w:ascii="Times New Roman" w:hAnsi="Times New Roman"/>
                <w:sz w:val="28"/>
                <w:szCs w:val="28"/>
              </w:rPr>
            </w:pPr>
          </w:p>
        </w:tc>
      </w:tr>
      <w:tr w:rsidR="00AB00EF" w:rsidRPr="000C6270" w14:paraId="18C1CD67" w14:textId="77777777" w:rsidTr="001E418A">
        <w:tc>
          <w:tcPr>
            <w:tcW w:w="3192" w:type="dxa"/>
            <w:shd w:val="clear" w:color="auto" w:fill="auto"/>
          </w:tcPr>
          <w:p w14:paraId="56056325" w14:textId="5DF1B811" w:rsidR="00AB00EF" w:rsidRDefault="00AB00EF" w:rsidP="00DE0FB7">
            <w:pPr>
              <w:tabs>
                <w:tab w:val="right" w:pos="360"/>
                <w:tab w:val="left" w:pos="630"/>
              </w:tabs>
              <w:rPr>
                <w:rFonts w:ascii="Times New Roman" w:hAnsi="Times New Roman"/>
                <w:sz w:val="28"/>
                <w:szCs w:val="28"/>
              </w:rPr>
            </w:pPr>
            <w:r>
              <w:rPr>
                <w:rFonts w:ascii="Times New Roman" w:hAnsi="Times New Roman"/>
                <w:sz w:val="28"/>
                <w:szCs w:val="28"/>
              </w:rPr>
              <w:t>Return on Equity</w:t>
            </w:r>
          </w:p>
        </w:tc>
        <w:tc>
          <w:tcPr>
            <w:tcW w:w="3192" w:type="dxa"/>
            <w:shd w:val="clear" w:color="auto" w:fill="auto"/>
          </w:tcPr>
          <w:p w14:paraId="27B97396" w14:textId="77777777" w:rsidR="00AB00EF" w:rsidRPr="000C6270" w:rsidRDefault="00AB00EF" w:rsidP="00DE0FB7">
            <w:pPr>
              <w:tabs>
                <w:tab w:val="right" w:pos="360"/>
                <w:tab w:val="left" w:pos="630"/>
              </w:tabs>
              <w:rPr>
                <w:rFonts w:ascii="Times New Roman" w:hAnsi="Times New Roman"/>
                <w:sz w:val="28"/>
                <w:szCs w:val="28"/>
              </w:rPr>
            </w:pPr>
          </w:p>
        </w:tc>
        <w:tc>
          <w:tcPr>
            <w:tcW w:w="3192" w:type="dxa"/>
            <w:shd w:val="clear" w:color="auto" w:fill="BFBFBF" w:themeFill="background1" w:themeFillShade="BF"/>
          </w:tcPr>
          <w:p w14:paraId="1093FF9C" w14:textId="77777777" w:rsidR="00AB00EF" w:rsidRPr="000C6270" w:rsidRDefault="00AB00EF" w:rsidP="00DE0FB7">
            <w:pPr>
              <w:tabs>
                <w:tab w:val="right" w:pos="360"/>
                <w:tab w:val="left" w:pos="630"/>
              </w:tabs>
              <w:rPr>
                <w:rFonts w:ascii="Times New Roman" w:hAnsi="Times New Roman"/>
                <w:sz w:val="28"/>
                <w:szCs w:val="28"/>
              </w:rPr>
            </w:pPr>
          </w:p>
        </w:tc>
      </w:tr>
    </w:tbl>
    <w:p w14:paraId="258109E9" w14:textId="77777777" w:rsidR="00A8117E" w:rsidRDefault="00A8117E" w:rsidP="00DE0FB7">
      <w:pPr>
        <w:tabs>
          <w:tab w:val="right" w:pos="360"/>
          <w:tab w:val="left" w:pos="630"/>
        </w:tabs>
        <w:rPr>
          <w:rFonts w:ascii="Times New Roman" w:hAnsi="Times New Roman"/>
        </w:rPr>
      </w:pPr>
    </w:p>
    <w:p w14:paraId="1D3FABA4" w14:textId="77777777" w:rsidR="00B5173C" w:rsidRDefault="00B5173C" w:rsidP="00DE0FB7">
      <w:pPr>
        <w:tabs>
          <w:tab w:val="right" w:pos="360"/>
          <w:tab w:val="left" w:pos="630"/>
        </w:tabs>
        <w:rPr>
          <w:rFonts w:ascii="Times New Roman" w:hAnsi="Times New Roman"/>
        </w:rPr>
      </w:pPr>
    </w:p>
    <w:p w14:paraId="696C29E8" w14:textId="77777777" w:rsidR="00C1149E" w:rsidRPr="00C1149E" w:rsidRDefault="00C1149E" w:rsidP="00D0639E">
      <w:pPr>
        <w:tabs>
          <w:tab w:val="right" w:pos="450"/>
          <w:tab w:val="left" w:pos="900"/>
          <w:tab w:val="left" w:pos="1260"/>
          <w:tab w:val="left" w:pos="1350"/>
          <w:tab w:val="left" w:pos="2160"/>
          <w:tab w:val="left" w:pos="3060"/>
        </w:tabs>
        <w:ind w:right="-720"/>
        <w:rPr>
          <w:rFonts w:ascii="Times" w:hAnsi="Times"/>
        </w:rPr>
      </w:pPr>
    </w:p>
    <w:p w14:paraId="3FD3F380" w14:textId="77777777" w:rsidR="00C1149E" w:rsidRDefault="00C1149E" w:rsidP="00D0639E">
      <w:pPr>
        <w:tabs>
          <w:tab w:val="right" w:pos="450"/>
          <w:tab w:val="left" w:pos="900"/>
          <w:tab w:val="left" w:pos="1260"/>
          <w:tab w:val="left" w:pos="1350"/>
          <w:tab w:val="left" w:pos="2160"/>
          <w:tab w:val="left" w:pos="3060"/>
        </w:tabs>
        <w:ind w:right="-720"/>
        <w:rPr>
          <w:rFonts w:ascii="Times" w:hAnsi="Times"/>
        </w:rPr>
      </w:pPr>
    </w:p>
    <w:p w14:paraId="413157F5" w14:textId="77777777" w:rsidR="00C1149E" w:rsidRPr="00C1149E" w:rsidRDefault="00C1149E" w:rsidP="00D0639E">
      <w:pPr>
        <w:tabs>
          <w:tab w:val="right" w:pos="450"/>
          <w:tab w:val="left" w:pos="900"/>
          <w:tab w:val="left" w:pos="1260"/>
          <w:tab w:val="left" w:pos="1350"/>
          <w:tab w:val="left" w:pos="2160"/>
          <w:tab w:val="left" w:pos="3060"/>
        </w:tabs>
        <w:ind w:right="-720"/>
        <w:rPr>
          <w:rFonts w:ascii="Times" w:hAnsi="Times"/>
        </w:rPr>
      </w:pPr>
    </w:p>
    <w:p w14:paraId="4BB0AA5A" w14:textId="77777777" w:rsidR="00C1149E" w:rsidRDefault="00C1149E" w:rsidP="00D0639E">
      <w:pPr>
        <w:tabs>
          <w:tab w:val="right" w:pos="450"/>
          <w:tab w:val="left" w:pos="900"/>
          <w:tab w:val="left" w:pos="1260"/>
          <w:tab w:val="left" w:pos="1350"/>
          <w:tab w:val="left" w:pos="2160"/>
          <w:tab w:val="left" w:pos="3060"/>
        </w:tabs>
        <w:ind w:right="-720"/>
        <w:rPr>
          <w:rFonts w:ascii="Times" w:hAnsi="Times"/>
        </w:rPr>
      </w:pPr>
    </w:p>
    <w:p w14:paraId="53842F16" w14:textId="77777777" w:rsidR="00C1149E" w:rsidRDefault="00C1149E" w:rsidP="00D0639E">
      <w:pPr>
        <w:tabs>
          <w:tab w:val="right" w:pos="450"/>
          <w:tab w:val="left" w:pos="900"/>
          <w:tab w:val="left" w:pos="1260"/>
          <w:tab w:val="left" w:pos="1350"/>
          <w:tab w:val="left" w:pos="2160"/>
          <w:tab w:val="left" w:pos="3060"/>
        </w:tabs>
        <w:ind w:right="-720"/>
        <w:rPr>
          <w:rFonts w:ascii="Times" w:hAnsi="Times"/>
        </w:rPr>
      </w:pPr>
    </w:p>
    <w:p w14:paraId="110F4A84" w14:textId="77777777" w:rsidR="00C1149E" w:rsidRDefault="00C1149E" w:rsidP="00D0639E">
      <w:pPr>
        <w:tabs>
          <w:tab w:val="right" w:pos="450"/>
          <w:tab w:val="left" w:pos="900"/>
          <w:tab w:val="left" w:pos="1260"/>
          <w:tab w:val="left" w:pos="1350"/>
          <w:tab w:val="left" w:pos="2160"/>
          <w:tab w:val="left" w:pos="3060"/>
        </w:tabs>
        <w:ind w:right="-720"/>
        <w:rPr>
          <w:rFonts w:ascii="Times" w:hAnsi="Times"/>
        </w:rPr>
      </w:pPr>
    </w:p>
    <w:p w14:paraId="12AA7688" w14:textId="77777777" w:rsidR="00C1149E" w:rsidRDefault="00C1149E" w:rsidP="00D0639E">
      <w:pPr>
        <w:tabs>
          <w:tab w:val="right" w:pos="450"/>
          <w:tab w:val="left" w:pos="900"/>
          <w:tab w:val="left" w:pos="1260"/>
          <w:tab w:val="left" w:pos="1350"/>
          <w:tab w:val="left" w:pos="2160"/>
          <w:tab w:val="left" w:pos="3060"/>
        </w:tabs>
        <w:ind w:right="-720"/>
        <w:rPr>
          <w:rFonts w:ascii="Times" w:hAnsi="Times"/>
        </w:rPr>
      </w:pPr>
    </w:p>
    <w:p w14:paraId="13B5B2C8" w14:textId="759094E0" w:rsidR="00FF18E4" w:rsidRDefault="005D3218" w:rsidP="00344DBF">
      <w:pPr>
        <w:tabs>
          <w:tab w:val="right" w:pos="450"/>
          <w:tab w:val="left" w:pos="900"/>
          <w:tab w:val="left" w:pos="1260"/>
          <w:tab w:val="left" w:pos="1350"/>
          <w:tab w:val="left" w:pos="2160"/>
          <w:tab w:val="right" w:pos="6120"/>
          <w:tab w:val="left" w:pos="6300"/>
          <w:tab w:val="right" w:pos="7380"/>
        </w:tabs>
        <w:ind w:right="-720"/>
        <w:rPr>
          <w:rFonts w:ascii="Times" w:hAnsi="Times"/>
        </w:rPr>
      </w:pPr>
      <w:r w:rsidRPr="005D3218">
        <w:rPr>
          <w:rFonts w:ascii="Times" w:hAnsi="Times"/>
          <w:b/>
          <w:u w:val="single"/>
        </w:rPr>
        <w:t xml:space="preserve"> </w:t>
      </w:r>
    </w:p>
    <w:sectPr w:rsidR="00FF18E4" w:rsidSect="00A61694">
      <w:headerReference w:type="default" r:id="rId8"/>
      <w:footerReference w:type="default" r:id="rId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179C88" w14:textId="77777777" w:rsidR="009F6176" w:rsidRDefault="009F6176" w:rsidP="003D397B">
      <w:r>
        <w:separator/>
      </w:r>
    </w:p>
  </w:endnote>
  <w:endnote w:type="continuationSeparator" w:id="0">
    <w:p w14:paraId="51779859" w14:textId="77777777" w:rsidR="009F6176" w:rsidRDefault="009F6176" w:rsidP="003D39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roman"/>
    <w:notTrueType/>
    <w:pitch w:val="fixed"/>
    <w:sig w:usb0="00000001" w:usb1="08070000" w:usb2="00000010" w:usb3="00000000" w:csb0="00020000" w:csb1="00000000"/>
  </w:font>
  <w:font w:name="Times">
    <w:panose1 w:val="02020603050405020304"/>
    <w:charset w:val="00"/>
    <w:family w:val="roman"/>
    <w:pitch w:val="variable"/>
    <w:sig w:usb0="E0002EFF" w:usb1="C0007843" w:usb2="00000009" w:usb3="00000000" w:csb0="000001FF" w:csb1="00000000"/>
  </w:font>
  <w:font w:name="MS Gothic">
    <w:altName w:val="ＭＳ ゴシック"/>
    <w:panose1 w:val="020B0609070205080204"/>
    <w:charset w:val="80"/>
    <w:family w:val="modern"/>
    <w:pitch w:val="fixed"/>
    <w:sig w:usb0="00000287" w:usb1="08070000" w:usb2="00000010" w:usb3="00000000" w:csb0="000200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BDD6B72" w14:textId="4C24110D" w:rsidR="00A61694" w:rsidRPr="00A61694" w:rsidRDefault="00A61694" w:rsidP="00A61694">
    <w:pPr>
      <w:pStyle w:val="Footer"/>
    </w:pPr>
    <w:r>
      <w:rPr>
        <w:noProof/>
      </w:rPr>
      <w:drawing>
        <wp:anchor distT="0" distB="0" distL="114300" distR="114300" simplePos="0" relativeHeight="251658240" behindDoc="1" locked="0" layoutInCell="1" allowOverlap="1" wp14:anchorId="4C369696" wp14:editId="3E23B87E">
          <wp:simplePos x="0" y="0"/>
          <wp:positionH relativeFrom="column">
            <wp:posOffset>5648325</wp:posOffset>
          </wp:positionH>
          <wp:positionV relativeFrom="paragraph">
            <wp:posOffset>6985</wp:posOffset>
          </wp:positionV>
          <wp:extent cx="1047750" cy="349885"/>
          <wp:effectExtent l="0" t="0" r="0" b="0"/>
          <wp:wrapTight wrapText="bothSides">
            <wp:wrapPolygon edited="0">
              <wp:start x="0" y="0"/>
              <wp:lineTo x="0" y="14113"/>
              <wp:lineTo x="1571" y="18817"/>
              <wp:lineTo x="1571" y="19993"/>
              <wp:lineTo x="3535" y="19993"/>
              <wp:lineTo x="21207" y="18817"/>
              <wp:lineTo x="21207" y="1176"/>
              <wp:lineTo x="785" y="0"/>
              <wp:lineTo x="0" y="0"/>
            </wp:wrapPolygon>
          </wp:wrapTight>
          <wp:docPr id="2" name="Picture 2"/>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047750" cy="349885"/>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FB20D9D" w14:textId="77777777" w:rsidR="009F6176" w:rsidRDefault="009F6176" w:rsidP="003D397B">
      <w:r>
        <w:separator/>
      </w:r>
    </w:p>
  </w:footnote>
  <w:footnote w:type="continuationSeparator" w:id="0">
    <w:p w14:paraId="053E8CBE" w14:textId="77777777" w:rsidR="009F6176" w:rsidRDefault="009F6176" w:rsidP="003D397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AB2F76" w14:textId="2287E3AB" w:rsidR="00356B26" w:rsidRDefault="00356B26" w:rsidP="00AF53F0">
    <w:pPr>
      <w:pStyle w:val="Header"/>
      <w:rPr>
        <w:b/>
      </w:rPr>
    </w:pPr>
    <w:r>
      <w:rPr>
        <w:b/>
      </w:rPr>
      <w:t>ADVANCED ACCOUNTING (S) – STATE 2020</w:t>
    </w:r>
  </w:p>
  <w:p w14:paraId="0C4893C4" w14:textId="330F10F5" w:rsidR="00356B26" w:rsidRDefault="00356B26" w:rsidP="00AF53F0">
    <w:pPr>
      <w:rPr>
        <w:rFonts w:ascii="Times New Roman" w:hAnsi="Times New Roman" w:cs="Times New Roman"/>
        <w:b/>
        <w:sz w:val="20"/>
        <w:szCs w:val="20"/>
      </w:rPr>
    </w:pPr>
    <w:r>
      <w:rPr>
        <w:rFonts w:ascii="Times New Roman" w:hAnsi="Times New Roman" w:cs="Times New Roman"/>
        <w:b/>
        <w:bCs/>
        <w:sz w:val="20"/>
        <w:szCs w:val="20"/>
      </w:rPr>
      <w:t xml:space="preserve">Page </w:t>
    </w:r>
    <w:r>
      <w:rPr>
        <w:rFonts w:ascii="Times New Roman" w:hAnsi="Times New Roman" w:cs="Times New Roman"/>
        <w:b/>
        <w:bCs/>
        <w:sz w:val="20"/>
        <w:szCs w:val="20"/>
      </w:rPr>
      <w:fldChar w:fldCharType="begin"/>
    </w:r>
    <w:r>
      <w:rPr>
        <w:rFonts w:ascii="Times New Roman" w:hAnsi="Times New Roman" w:cs="Times New Roman"/>
        <w:b/>
        <w:bCs/>
        <w:sz w:val="20"/>
        <w:szCs w:val="20"/>
      </w:rPr>
      <w:instrText xml:space="preserve"> PAGE   \* MERGEFORMAT </w:instrText>
    </w:r>
    <w:r>
      <w:rPr>
        <w:rFonts w:ascii="Times New Roman" w:hAnsi="Times New Roman" w:cs="Times New Roman"/>
        <w:b/>
        <w:bCs/>
        <w:sz w:val="20"/>
        <w:szCs w:val="20"/>
      </w:rPr>
      <w:fldChar w:fldCharType="separate"/>
    </w:r>
    <w:r w:rsidR="00A61694">
      <w:rPr>
        <w:rFonts w:ascii="Times New Roman" w:hAnsi="Times New Roman" w:cs="Times New Roman"/>
        <w:b/>
        <w:bCs/>
        <w:noProof/>
        <w:sz w:val="20"/>
        <w:szCs w:val="20"/>
      </w:rPr>
      <w:t>4</w:t>
    </w:r>
    <w:r>
      <w:rPr>
        <w:rFonts w:ascii="Times New Roman" w:hAnsi="Times New Roman" w:cs="Times New Roman"/>
        <w:b/>
        <w:bCs/>
        <w:sz w:val="20"/>
        <w:szCs w:val="20"/>
      </w:rPr>
      <w:fldChar w:fldCharType="end"/>
    </w:r>
    <w:r>
      <w:rPr>
        <w:rFonts w:ascii="Times New Roman" w:hAnsi="Times New Roman" w:cs="Times New Roman"/>
        <w:b/>
        <w:bCs/>
        <w:sz w:val="20"/>
        <w:szCs w:val="20"/>
      </w:rPr>
      <w:t xml:space="preserve"> of </w:t>
    </w:r>
    <w:r>
      <w:rPr>
        <w:rFonts w:ascii="Times New Roman" w:hAnsi="Times New Roman" w:cs="Times New Roman"/>
        <w:b/>
        <w:sz w:val="20"/>
        <w:szCs w:val="20"/>
      </w:rPr>
      <w:fldChar w:fldCharType="begin"/>
    </w:r>
    <w:r>
      <w:rPr>
        <w:rFonts w:ascii="Times New Roman" w:hAnsi="Times New Roman" w:cs="Times New Roman"/>
        <w:b/>
        <w:sz w:val="20"/>
        <w:szCs w:val="20"/>
      </w:rPr>
      <w:instrText xml:space="preserve"> NUMPAGES  </w:instrText>
    </w:r>
    <w:r>
      <w:rPr>
        <w:rFonts w:ascii="Times New Roman" w:hAnsi="Times New Roman" w:cs="Times New Roman"/>
        <w:b/>
        <w:sz w:val="20"/>
        <w:szCs w:val="20"/>
      </w:rPr>
      <w:fldChar w:fldCharType="separate"/>
    </w:r>
    <w:r w:rsidR="00A61694">
      <w:rPr>
        <w:rFonts w:ascii="Times New Roman" w:hAnsi="Times New Roman" w:cs="Times New Roman"/>
        <w:b/>
        <w:noProof/>
        <w:sz w:val="20"/>
        <w:szCs w:val="20"/>
      </w:rPr>
      <w:t>11</w:t>
    </w:r>
    <w:r>
      <w:rPr>
        <w:rFonts w:ascii="Times New Roman" w:hAnsi="Times New Roman" w:cs="Times New Roman"/>
        <w:b/>
        <w:sz w:val="20"/>
        <w:szCs w:val="20"/>
      </w:rPr>
      <w:fldChar w:fldCharType="end"/>
    </w:r>
  </w:p>
  <w:p w14:paraId="57598E22" w14:textId="77777777" w:rsidR="00356B26" w:rsidRDefault="00356B26" w:rsidP="00AF53F0">
    <w:pPr>
      <w:pStyle w:val="Header"/>
    </w:pPr>
  </w:p>
  <w:p w14:paraId="14B67EEF" w14:textId="77777777" w:rsidR="00356B26" w:rsidRPr="00AF53F0" w:rsidRDefault="00356B26" w:rsidP="00AF53F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897061"/>
    <w:multiLevelType w:val="hybridMultilevel"/>
    <w:tmpl w:val="BFD4A0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CC7CCA"/>
    <w:multiLevelType w:val="hybridMultilevel"/>
    <w:tmpl w:val="34947D5A"/>
    <w:lvl w:ilvl="0" w:tplc="0409000F">
      <w:start w:val="1"/>
      <w:numFmt w:val="decimal"/>
      <w:lvlText w:val="%1."/>
      <w:lvlJc w:val="left"/>
      <w:pPr>
        <w:ind w:left="720" w:hanging="360"/>
      </w:pPr>
      <w:rPr>
        <w:rFonts w:hint="default"/>
        <w:u w:val="no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D397B"/>
    <w:rsid w:val="00004A6E"/>
    <w:rsid w:val="00014652"/>
    <w:rsid w:val="000175A6"/>
    <w:rsid w:val="00052A15"/>
    <w:rsid w:val="00096448"/>
    <w:rsid w:val="000A1AA1"/>
    <w:rsid w:val="000A5717"/>
    <w:rsid w:val="000B3C78"/>
    <w:rsid w:val="000B4576"/>
    <w:rsid w:val="000B4B59"/>
    <w:rsid w:val="000C6270"/>
    <w:rsid w:val="000D46ED"/>
    <w:rsid w:val="001002B9"/>
    <w:rsid w:val="0010101F"/>
    <w:rsid w:val="001211E9"/>
    <w:rsid w:val="00121880"/>
    <w:rsid w:val="00124CF0"/>
    <w:rsid w:val="00126048"/>
    <w:rsid w:val="00137480"/>
    <w:rsid w:val="00147F9B"/>
    <w:rsid w:val="00153408"/>
    <w:rsid w:val="00164317"/>
    <w:rsid w:val="001730FB"/>
    <w:rsid w:val="00175DB8"/>
    <w:rsid w:val="00185753"/>
    <w:rsid w:val="00190CBA"/>
    <w:rsid w:val="001A0955"/>
    <w:rsid w:val="001B611B"/>
    <w:rsid w:val="001C1D17"/>
    <w:rsid w:val="001C3CE5"/>
    <w:rsid w:val="001D58B7"/>
    <w:rsid w:val="001D79FD"/>
    <w:rsid w:val="001E418A"/>
    <w:rsid w:val="001E6CC2"/>
    <w:rsid w:val="001F23DD"/>
    <w:rsid w:val="0020203A"/>
    <w:rsid w:val="002100EE"/>
    <w:rsid w:val="00211625"/>
    <w:rsid w:val="002252C2"/>
    <w:rsid w:val="002306B5"/>
    <w:rsid w:val="00231E50"/>
    <w:rsid w:val="002347D9"/>
    <w:rsid w:val="00281504"/>
    <w:rsid w:val="0029295B"/>
    <w:rsid w:val="00292B4F"/>
    <w:rsid w:val="0029570E"/>
    <w:rsid w:val="002C536B"/>
    <w:rsid w:val="002D52EE"/>
    <w:rsid w:val="002F6AA4"/>
    <w:rsid w:val="00304C5A"/>
    <w:rsid w:val="0032543F"/>
    <w:rsid w:val="00330E36"/>
    <w:rsid w:val="00333D2F"/>
    <w:rsid w:val="00344DBF"/>
    <w:rsid w:val="0035030F"/>
    <w:rsid w:val="00356B26"/>
    <w:rsid w:val="00364E66"/>
    <w:rsid w:val="00366C01"/>
    <w:rsid w:val="00374303"/>
    <w:rsid w:val="00382AF5"/>
    <w:rsid w:val="00385B57"/>
    <w:rsid w:val="003972F0"/>
    <w:rsid w:val="003A21F8"/>
    <w:rsid w:val="003C3500"/>
    <w:rsid w:val="003D397B"/>
    <w:rsid w:val="003D4083"/>
    <w:rsid w:val="003D45B9"/>
    <w:rsid w:val="004057D8"/>
    <w:rsid w:val="00406610"/>
    <w:rsid w:val="004075B4"/>
    <w:rsid w:val="004144BF"/>
    <w:rsid w:val="00430560"/>
    <w:rsid w:val="00433C09"/>
    <w:rsid w:val="0043717A"/>
    <w:rsid w:val="00442F46"/>
    <w:rsid w:val="004501D7"/>
    <w:rsid w:val="004574FB"/>
    <w:rsid w:val="0046611A"/>
    <w:rsid w:val="00467515"/>
    <w:rsid w:val="004750EC"/>
    <w:rsid w:val="004879C0"/>
    <w:rsid w:val="004B1BFE"/>
    <w:rsid w:val="004B2BFD"/>
    <w:rsid w:val="004B654C"/>
    <w:rsid w:val="004C2883"/>
    <w:rsid w:val="004C6D40"/>
    <w:rsid w:val="00501FD2"/>
    <w:rsid w:val="00503455"/>
    <w:rsid w:val="00531AF7"/>
    <w:rsid w:val="00532DBF"/>
    <w:rsid w:val="0054098F"/>
    <w:rsid w:val="00546060"/>
    <w:rsid w:val="00553036"/>
    <w:rsid w:val="00580BED"/>
    <w:rsid w:val="00586DAE"/>
    <w:rsid w:val="005A0336"/>
    <w:rsid w:val="005A33A6"/>
    <w:rsid w:val="005A3B82"/>
    <w:rsid w:val="005B138D"/>
    <w:rsid w:val="005B1689"/>
    <w:rsid w:val="005C12F4"/>
    <w:rsid w:val="005D3218"/>
    <w:rsid w:val="005D6079"/>
    <w:rsid w:val="005F29AA"/>
    <w:rsid w:val="005F65BA"/>
    <w:rsid w:val="00607A21"/>
    <w:rsid w:val="0061576D"/>
    <w:rsid w:val="00620D61"/>
    <w:rsid w:val="00620F9C"/>
    <w:rsid w:val="00624EC7"/>
    <w:rsid w:val="006362EE"/>
    <w:rsid w:val="0064315C"/>
    <w:rsid w:val="0065028A"/>
    <w:rsid w:val="00652E04"/>
    <w:rsid w:val="00653DC3"/>
    <w:rsid w:val="00655248"/>
    <w:rsid w:val="00655516"/>
    <w:rsid w:val="00673DC1"/>
    <w:rsid w:val="006805D2"/>
    <w:rsid w:val="0069235A"/>
    <w:rsid w:val="006A2AFC"/>
    <w:rsid w:val="006B41A9"/>
    <w:rsid w:val="006B5FD1"/>
    <w:rsid w:val="006C1D99"/>
    <w:rsid w:val="00702A92"/>
    <w:rsid w:val="00710043"/>
    <w:rsid w:val="00710750"/>
    <w:rsid w:val="00721C99"/>
    <w:rsid w:val="007229F6"/>
    <w:rsid w:val="00722C34"/>
    <w:rsid w:val="0072556A"/>
    <w:rsid w:val="00726B5F"/>
    <w:rsid w:val="007470BB"/>
    <w:rsid w:val="00747333"/>
    <w:rsid w:val="00760A5E"/>
    <w:rsid w:val="00761EB7"/>
    <w:rsid w:val="00773A7E"/>
    <w:rsid w:val="007832FB"/>
    <w:rsid w:val="007855B5"/>
    <w:rsid w:val="007B1C0B"/>
    <w:rsid w:val="007C59A6"/>
    <w:rsid w:val="007D2648"/>
    <w:rsid w:val="007D5A1C"/>
    <w:rsid w:val="007D6397"/>
    <w:rsid w:val="007F2E2F"/>
    <w:rsid w:val="00804B66"/>
    <w:rsid w:val="00810590"/>
    <w:rsid w:val="00820F3A"/>
    <w:rsid w:val="008259AB"/>
    <w:rsid w:val="008548C3"/>
    <w:rsid w:val="008578D8"/>
    <w:rsid w:val="00874240"/>
    <w:rsid w:val="00877AD9"/>
    <w:rsid w:val="00891D80"/>
    <w:rsid w:val="008976A0"/>
    <w:rsid w:val="008B4F1C"/>
    <w:rsid w:val="008B5C98"/>
    <w:rsid w:val="008C5F69"/>
    <w:rsid w:val="008D569A"/>
    <w:rsid w:val="008E1CB2"/>
    <w:rsid w:val="008E5F47"/>
    <w:rsid w:val="008F7C1C"/>
    <w:rsid w:val="00907210"/>
    <w:rsid w:val="00921C7D"/>
    <w:rsid w:val="00921EDB"/>
    <w:rsid w:val="0093121F"/>
    <w:rsid w:val="00953889"/>
    <w:rsid w:val="0096754A"/>
    <w:rsid w:val="009712A8"/>
    <w:rsid w:val="00985644"/>
    <w:rsid w:val="0099114B"/>
    <w:rsid w:val="009C5B15"/>
    <w:rsid w:val="009D1DF3"/>
    <w:rsid w:val="009D2958"/>
    <w:rsid w:val="009D2CD4"/>
    <w:rsid w:val="009D6337"/>
    <w:rsid w:val="009E1E31"/>
    <w:rsid w:val="009F6176"/>
    <w:rsid w:val="00A12F18"/>
    <w:rsid w:val="00A140E7"/>
    <w:rsid w:val="00A16966"/>
    <w:rsid w:val="00A314BD"/>
    <w:rsid w:val="00A31B7A"/>
    <w:rsid w:val="00A41C68"/>
    <w:rsid w:val="00A41EF1"/>
    <w:rsid w:val="00A55FE8"/>
    <w:rsid w:val="00A61694"/>
    <w:rsid w:val="00A67BC7"/>
    <w:rsid w:val="00A72438"/>
    <w:rsid w:val="00A8117E"/>
    <w:rsid w:val="00A82F82"/>
    <w:rsid w:val="00A849DD"/>
    <w:rsid w:val="00AB00EF"/>
    <w:rsid w:val="00AC169F"/>
    <w:rsid w:val="00AD4DEE"/>
    <w:rsid w:val="00AD7D63"/>
    <w:rsid w:val="00AE0B9E"/>
    <w:rsid w:val="00AE3C0B"/>
    <w:rsid w:val="00AF0564"/>
    <w:rsid w:val="00AF53F0"/>
    <w:rsid w:val="00B03291"/>
    <w:rsid w:val="00B21F06"/>
    <w:rsid w:val="00B22FD4"/>
    <w:rsid w:val="00B257F0"/>
    <w:rsid w:val="00B36E9E"/>
    <w:rsid w:val="00B40FA6"/>
    <w:rsid w:val="00B5173C"/>
    <w:rsid w:val="00B67DF3"/>
    <w:rsid w:val="00B71C29"/>
    <w:rsid w:val="00B824BF"/>
    <w:rsid w:val="00B834BE"/>
    <w:rsid w:val="00B8759F"/>
    <w:rsid w:val="00B93B3B"/>
    <w:rsid w:val="00BA4FAF"/>
    <w:rsid w:val="00BB005F"/>
    <w:rsid w:val="00BC04B4"/>
    <w:rsid w:val="00BC3094"/>
    <w:rsid w:val="00BC6838"/>
    <w:rsid w:val="00BD36D3"/>
    <w:rsid w:val="00C1149E"/>
    <w:rsid w:val="00C16124"/>
    <w:rsid w:val="00C27199"/>
    <w:rsid w:val="00C31E41"/>
    <w:rsid w:val="00C37FEA"/>
    <w:rsid w:val="00C56C35"/>
    <w:rsid w:val="00C70754"/>
    <w:rsid w:val="00C8168E"/>
    <w:rsid w:val="00C901ED"/>
    <w:rsid w:val="00C97E55"/>
    <w:rsid w:val="00CA6D26"/>
    <w:rsid w:val="00CB2775"/>
    <w:rsid w:val="00CD2F81"/>
    <w:rsid w:val="00CD6074"/>
    <w:rsid w:val="00CF1E0D"/>
    <w:rsid w:val="00CF56BC"/>
    <w:rsid w:val="00D0639E"/>
    <w:rsid w:val="00D255A4"/>
    <w:rsid w:val="00D536BF"/>
    <w:rsid w:val="00D62308"/>
    <w:rsid w:val="00D65F03"/>
    <w:rsid w:val="00D7083A"/>
    <w:rsid w:val="00D77155"/>
    <w:rsid w:val="00D91670"/>
    <w:rsid w:val="00D96BA5"/>
    <w:rsid w:val="00DA62F2"/>
    <w:rsid w:val="00DA6854"/>
    <w:rsid w:val="00DA76BF"/>
    <w:rsid w:val="00DE0FB7"/>
    <w:rsid w:val="00DE4F3E"/>
    <w:rsid w:val="00DE6A15"/>
    <w:rsid w:val="00DF7907"/>
    <w:rsid w:val="00E41CF4"/>
    <w:rsid w:val="00E43498"/>
    <w:rsid w:val="00E448D1"/>
    <w:rsid w:val="00E464E4"/>
    <w:rsid w:val="00E64183"/>
    <w:rsid w:val="00E72CD6"/>
    <w:rsid w:val="00EA3C8C"/>
    <w:rsid w:val="00EB58CA"/>
    <w:rsid w:val="00EB70C3"/>
    <w:rsid w:val="00EC0200"/>
    <w:rsid w:val="00EC204B"/>
    <w:rsid w:val="00EC3495"/>
    <w:rsid w:val="00EE7842"/>
    <w:rsid w:val="00F022D1"/>
    <w:rsid w:val="00F07607"/>
    <w:rsid w:val="00F1393A"/>
    <w:rsid w:val="00F14D12"/>
    <w:rsid w:val="00F17A06"/>
    <w:rsid w:val="00F26921"/>
    <w:rsid w:val="00F42A2C"/>
    <w:rsid w:val="00F56017"/>
    <w:rsid w:val="00F6694E"/>
    <w:rsid w:val="00F66ABC"/>
    <w:rsid w:val="00F75836"/>
    <w:rsid w:val="00F8037B"/>
    <w:rsid w:val="00F8346A"/>
    <w:rsid w:val="00F86484"/>
    <w:rsid w:val="00F86795"/>
    <w:rsid w:val="00F911D5"/>
    <w:rsid w:val="00FA178F"/>
    <w:rsid w:val="00FC7F65"/>
    <w:rsid w:val="00FD6B0D"/>
    <w:rsid w:val="00FE00BE"/>
    <w:rsid w:val="00FE1747"/>
    <w:rsid w:val="00FF18E4"/>
    <w:rsid w:val="00FF2B5E"/>
    <w:rsid w:val="00FF747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07A31E1"/>
  <w14:defaultImageDpi w14:val="300"/>
  <w15:docId w15:val="{C155FF5B-00F4-473F-8CF8-032023AB2A4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D397B"/>
  </w:style>
  <w:style w:type="paragraph" w:styleId="Heading1">
    <w:name w:val="heading 1"/>
    <w:basedOn w:val="Normal"/>
    <w:next w:val="Normal"/>
    <w:link w:val="Heading1Char"/>
    <w:qFormat/>
    <w:rsid w:val="003D397B"/>
    <w:pPr>
      <w:keepNext/>
      <w:tabs>
        <w:tab w:val="right" w:pos="720"/>
        <w:tab w:val="right" w:pos="1080"/>
        <w:tab w:val="left" w:pos="1320"/>
        <w:tab w:val="right" w:pos="1560"/>
        <w:tab w:val="left" w:pos="1800"/>
      </w:tabs>
      <w:ind w:left="1320" w:hanging="1320"/>
      <w:outlineLvl w:val="0"/>
    </w:pPr>
    <w:rPr>
      <w:rFonts w:ascii="Times New Roman" w:eastAsia="Times New Roman" w:hAnsi="Times New Roman" w:cs="Times New Roman"/>
      <w:b/>
      <w:bCs/>
      <w:sz w:val="28"/>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uiPriority w:val="99"/>
    <w:unhideWhenUsed/>
    <w:rsid w:val="003D397B"/>
    <w:pPr>
      <w:spacing w:after="120" w:line="480" w:lineRule="auto"/>
    </w:pPr>
  </w:style>
  <w:style w:type="character" w:customStyle="1" w:styleId="BodyText2Char">
    <w:name w:val="Body Text 2 Char"/>
    <w:basedOn w:val="DefaultParagraphFont"/>
    <w:link w:val="BodyText2"/>
    <w:uiPriority w:val="99"/>
    <w:rsid w:val="003D397B"/>
  </w:style>
  <w:style w:type="paragraph" w:styleId="Header">
    <w:name w:val="header"/>
    <w:basedOn w:val="Normal"/>
    <w:link w:val="HeaderChar"/>
    <w:uiPriority w:val="99"/>
    <w:rsid w:val="003D397B"/>
    <w:pPr>
      <w:tabs>
        <w:tab w:val="center" w:pos="4320"/>
        <w:tab w:val="right" w:pos="8640"/>
      </w:tabs>
    </w:pPr>
    <w:rPr>
      <w:rFonts w:ascii="Times New Roman" w:eastAsia="Times New Roman" w:hAnsi="Times New Roman" w:cs="Times New Roman"/>
      <w:sz w:val="20"/>
      <w:szCs w:val="20"/>
    </w:rPr>
  </w:style>
  <w:style w:type="character" w:customStyle="1" w:styleId="HeaderChar">
    <w:name w:val="Header Char"/>
    <w:basedOn w:val="DefaultParagraphFont"/>
    <w:link w:val="Header"/>
    <w:uiPriority w:val="99"/>
    <w:rsid w:val="003D397B"/>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3D397B"/>
    <w:pPr>
      <w:tabs>
        <w:tab w:val="center" w:pos="4320"/>
        <w:tab w:val="right" w:pos="8640"/>
      </w:tabs>
    </w:pPr>
  </w:style>
  <w:style w:type="character" w:customStyle="1" w:styleId="FooterChar">
    <w:name w:val="Footer Char"/>
    <w:basedOn w:val="DefaultParagraphFont"/>
    <w:link w:val="Footer"/>
    <w:uiPriority w:val="99"/>
    <w:rsid w:val="003D397B"/>
  </w:style>
  <w:style w:type="character" w:styleId="PageNumber">
    <w:name w:val="page number"/>
    <w:basedOn w:val="DefaultParagraphFont"/>
    <w:uiPriority w:val="99"/>
    <w:semiHidden/>
    <w:unhideWhenUsed/>
    <w:rsid w:val="003D397B"/>
  </w:style>
  <w:style w:type="character" w:customStyle="1" w:styleId="Heading1Char">
    <w:name w:val="Heading 1 Char"/>
    <w:basedOn w:val="DefaultParagraphFont"/>
    <w:link w:val="Heading1"/>
    <w:rsid w:val="003D397B"/>
    <w:rPr>
      <w:rFonts w:ascii="Times New Roman" w:eastAsia="Times New Roman" w:hAnsi="Times New Roman" w:cs="Times New Roman"/>
      <w:b/>
      <w:bCs/>
      <w:sz w:val="28"/>
      <w:u w:val="single"/>
    </w:rPr>
  </w:style>
  <w:style w:type="paragraph" w:styleId="ListParagraph">
    <w:name w:val="List Paragraph"/>
    <w:basedOn w:val="Normal"/>
    <w:uiPriority w:val="34"/>
    <w:qFormat/>
    <w:rsid w:val="003D397B"/>
    <w:pPr>
      <w:ind w:left="720"/>
      <w:contextualSpacing/>
    </w:pPr>
  </w:style>
  <w:style w:type="table" w:styleId="TableGrid">
    <w:name w:val="Table Grid"/>
    <w:basedOn w:val="TableNormal"/>
    <w:rsid w:val="009712A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D62308"/>
    <w:pPr>
      <w:spacing w:after="120"/>
    </w:pPr>
  </w:style>
  <w:style w:type="character" w:customStyle="1" w:styleId="BodyTextChar">
    <w:name w:val="Body Text Char"/>
    <w:basedOn w:val="DefaultParagraphFont"/>
    <w:link w:val="BodyText"/>
    <w:uiPriority w:val="99"/>
    <w:semiHidden/>
    <w:rsid w:val="00D6230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2202</Words>
  <Characters>12558</Characters>
  <Application>Microsoft Office Word</Application>
  <DocSecurity>0</DocSecurity>
  <Lines>104</Lines>
  <Paragraphs>29</Paragraphs>
  <ScaleCrop>false</ScaleCrop>
  <HeadingPairs>
    <vt:vector size="2" baseType="variant">
      <vt:variant>
        <vt:lpstr>Title</vt:lpstr>
      </vt:variant>
      <vt:variant>
        <vt:i4>1</vt:i4>
      </vt:variant>
    </vt:vector>
  </HeadingPairs>
  <TitlesOfParts>
    <vt:vector size="1" baseType="lpstr">
      <vt:lpstr/>
    </vt:vector>
  </TitlesOfParts>
  <Company>PPS</Company>
  <LinksUpToDate>false</LinksUpToDate>
  <CharactersWithSpaces>14731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Pittsfield Schools</dc:creator>
  <cp:keywords/>
  <dc:description/>
  <cp:lastModifiedBy>McNew, Amber</cp:lastModifiedBy>
  <cp:revision>2</cp:revision>
  <cp:lastPrinted>2019-06-04T11:42:00Z</cp:lastPrinted>
  <dcterms:created xsi:type="dcterms:W3CDTF">2019-11-04T16:03:00Z</dcterms:created>
  <dcterms:modified xsi:type="dcterms:W3CDTF">2019-11-04T16:03:00Z</dcterms:modified>
</cp:coreProperties>
</file>