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118D6" w:rsidRPr="00010E89" w:rsidRDefault="00037287" w:rsidP="00010E89">
      <w:pPr>
        <w:spacing w:after="200" w:line="240" w:lineRule="auto"/>
        <w:ind w:left="0" w:right="-630" w:firstLine="0"/>
        <w:jc w:val="right"/>
        <w:rPr>
          <w:rFonts w:ascii="Times New Roman" w:hAnsi="Times New Roman" w:cs="Times New Roman"/>
          <w:b/>
        </w:rPr>
      </w:pPr>
      <w:r w:rsidRPr="00010E89">
        <w:rPr>
          <w:rFonts w:ascii="Times New Roman" w:eastAsia="Times New Roman" w:hAnsi="Times New Roman" w:cs="Times New Roman"/>
          <w:b/>
          <w:sz w:val="24"/>
        </w:rPr>
        <w:t xml:space="preserve">Contestant Number:  ________________  </w:t>
      </w:r>
    </w:p>
    <w:p w:rsidR="001118D6" w:rsidRPr="00010E89" w:rsidRDefault="00037287" w:rsidP="00010E89">
      <w:pPr>
        <w:tabs>
          <w:tab w:val="center" w:pos="6039"/>
          <w:tab w:val="right" w:pos="9962"/>
        </w:tabs>
        <w:spacing w:after="200" w:line="240" w:lineRule="auto"/>
        <w:ind w:left="-15" w:right="-630" w:firstLine="0"/>
        <w:rPr>
          <w:rFonts w:ascii="Times New Roman" w:hAnsi="Times New Roman" w:cs="Times New Roman"/>
          <w:b/>
        </w:rPr>
      </w:pPr>
      <w:r w:rsidRPr="00010E89">
        <w:rPr>
          <w:rFonts w:ascii="Times New Roman" w:eastAsia="Times New Roman" w:hAnsi="Times New Roman" w:cs="Times New Roman"/>
          <w:b/>
          <w:sz w:val="20"/>
        </w:rPr>
        <w:tab/>
      </w:r>
      <w:r w:rsidRPr="00010E89">
        <w:rPr>
          <w:rFonts w:ascii="Times New Roman" w:eastAsia="Times New Roman" w:hAnsi="Times New Roman" w:cs="Times New Roman"/>
          <w:b/>
          <w:sz w:val="24"/>
        </w:rPr>
        <w:t xml:space="preserve"> </w:t>
      </w:r>
      <w:r w:rsidRPr="00010E89">
        <w:rPr>
          <w:rFonts w:ascii="Times New Roman" w:eastAsia="Times New Roman" w:hAnsi="Times New Roman" w:cs="Times New Roman"/>
          <w:b/>
          <w:sz w:val="24"/>
        </w:rPr>
        <w:tab/>
        <w:t xml:space="preserve">Time:  _________  </w:t>
      </w:r>
    </w:p>
    <w:p w:rsidR="001118D6" w:rsidRPr="00010E89" w:rsidRDefault="00010E89" w:rsidP="00010E89">
      <w:pPr>
        <w:tabs>
          <w:tab w:val="right" w:pos="9962"/>
        </w:tabs>
        <w:spacing w:after="200" w:line="240" w:lineRule="auto"/>
        <w:ind w:left="-5" w:right="-630"/>
        <w:rPr>
          <w:rFonts w:ascii="Times New Roman" w:hAnsi="Times New Roman" w:cs="Times New Roman"/>
          <w:b/>
        </w:rPr>
      </w:pPr>
      <w:r w:rsidRPr="00010E89">
        <w:rPr>
          <w:b/>
          <w:noProof/>
          <w:sz w:val="72"/>
        </w:rPr>
        <w:drawing>
          <wp:anchor distT="0" distB="0" distL="114300" distR="114300" simplePos="0" relativeHeight="251666432" behindDoc="1" locked="0" layoutInCell="1" allowOverlap="1" wp14:anchorId="446E5C2F" wp14:editId="58D35E40">
            <wp:simplePos x="0" y="0"/>
            <wp:positionH relativeFrom="margin">
              <wp:posOffset>1295400</wp:posOffset>
            </wp:positionH>
            <wp:positionV relativeFrom="paragraph">
              <wp:posOffset>140335</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037287" w:rsidRPr="00010E89">
        <w:rPr>
          <w:rFonts w:ascii="Times New Roman" w:eastAsia="Times New Roman" w:hAnsi="Times New Roman" w:cs="Times New Roman"/>
          <w:b/>
          <w:sz w:val="31"/>
          <w:vertAlign w:val="superscript"/>
        </w:rPr>
        <w:tab/>
      </w:r>
      <w:r w:rsidR="00037287" w:rsidRPr="00010E89">
        <w:rPr>
          <w:rFonts w:ascii="Times New Roman" w:eastAsia="Times New Roman" w:hAnsi="Times New Roman" w:cs="Times New Roman"/>
          <w:b/>
          <w:sz w:val="24"/>
        </w:rPr>
        <w:t xml:space="preserve"> </w:t>
      </w:r>
      <w:r w:rsidR="00695E33" w:rsidRPr="00010E89">
        <w:rPr>
          <w:rFonts w:ascii="Times New Roman" w:eastAsia="Times New Roman" w:hAnsi="Times New Roman" w:cs="Times New Roman"/>
          <w:b/>
          <w:sz w:val="24"/>
        </w:rPr>
        <w:tab/>
      </w:r>
      <w:r w:rsidR="00037287" w:rsidRPr="00010E89">
        <w:rPr>
          <w:rFonts w:ascii="Times New Roman" w:eastAsia="Times New Roman" w:hAnsi="Times New Roman" w:cs="Times New Roman"/>
          <w:b/>
          <w:sz w:val="24"/>
        </w:rPr>
        <w:t xml:space="preserve">Rank:  _________  </w:t>
      </w:r>
    </w:p>
    <w:p w:rsidR="00010E89" w:rsidRDefault="00010E89" w:rsidP="00010E89">
      <w:pPr>
        <w:tabs>
          <w:tab w:val="left" w:pos="3645"/>
        </w:tabs>
        <w:spacing w:after="0" w:line="259" w:lineRule="auto"/>
        <w:ind w:left="0" w:right="-28" w:firstLine="0"/>
        <w:rPr>
          <w:rFonts w:ascii="Times New Roman" w:eastAsia="Times New Roman" w:hAnsi="Times New Roman" w:cs="Times New Roman"/>
          <w:b/>
          <w:sz w:val="56"/>
        </w:rPr>
      </w:pPr>
      <w:r>
        <w:rPr>
          <w:rFonts w:ascii="Times New Roman" w:eastAsia="Times New Roman" w:hAnsi="Times New Roman" w:cs="Times New Roman"/>
          <w:b/>
          <w:sz w:val="56"/>
        </w:rPr>
        <w:tab/>
      </w:r>
    </w:p>
    <w:p w:rsidR="00010E89" w:rsidRDefault="00010E89" w:rsidP="008C7BD1">
      <w:pPr>
        <w:spacing w:after="0" w:line="259" w:lineRule="auto"/>
        <w:ind w:left="0" w:right="-28" w:firstLine="0"/>
        <w:jc w:val="center"/>
        <w:rPr>
          <w:rFonts w:ascii="Times New Roman" w:eastAsia="Times New Roman" w:hAnsi="Times New Roman" w:cs="Times New Roman"/>
          <w:b/>
          <w:sz w:val="56"/>
        </w:rPr>
      </w:pPr>
    </w:p>
    <w:p w:rsidR="001118D6" w:rsidRPr="00D46EA9" w:rsidRDefault="00037287" w:rsidP="008C7BD1">
      <w:pPr>
        <w:spacing w:after="0" w:line="259" w:lineRule="auto"/>
        <w:ind w:left="0" w:right="-28" w:firstLine="0"/>
        <w:jc w:val="center"/>
        <w:rPr>
          <w:rFonts w:ascii="Times New Roman" w:hAnsi="Times New Roman" w:cs="Times New Roman"/>
        </w:rPr>
      </w:pPr>
      <w:r w:rsidRPr="00D46EA9">
        <w:rPr>
          <w:rFonts w:ascii="Times New Roman" w:eastAsia="Times New Roman" w:hAnsi="Times New Roman" w:cs="Times New Roman"/>
          <w:b/>
          <w:sz w:val="56"/>
        </w:rPr>
        <w:t xml:space="preserve"> </w:t>
      </w:r>
      <w:r w:rsidRPr="00D46EA9">
        <w:rPr>
          <w:rFonts w:ascii="Times New Roman" w:eastAsia="Times New Roman" w:hAnsi="Times New Roman" w:cs="Times New Roman"/>
          <w:b/>
          <w:sz w:val="60"/>
        </w:rPr>
        <w:t>LEGAL OFFICE PROCEDURES</w:t>
      </w:r>
      <w:r w:rsidRPr="00D46EA9">
        <w:rPr>
          <w:rFonts w:ascii="Times New Roman" w:eastAsia="Times New Roman" w:hAnsi="Times New Roman" w:cs="Times New Roman"/>
          <w:b/>
          <w:sz w:val="56"/>
        </w:rPr>
        <w:t xml:space="preserve"> </w:t>
      </w:r>
    </w:p>
    <w:p w:rsidR="001118D6" w:rsidRPr="00D46EA9" w:rsidRDefault="00037287" w:rsidP="008C7BD1">
      <w:pPr>
        <w:spacing w:after="0" w:line="259" w:lineRule="auto"/>
        <w:ind w:left="0" w:right="-28" w:firstLine="0"/>
        <w:jc w:val="center"/>
        <w:rPr>
          <w:rFonts w:ascii="Times New Roman" w:hAnsi="Times New Roman" w:cs="Times New Roman"/>
        </w:rPr>
      </w:pPr>
      <w:r w:rsidRPr="00D46EA9">
        <w:rPr>
          <w:rFonts w:ascii="Times New Roman" w:eastAsia="Times New Roman" w:hAnsi="Times New Roman" w:cs="Times New Roman"/>
          <w:b/>
          <w:sz w:val="56"/>
        </w:rPr>
        <w:t xml:space="preserve">(245) </w:t>
      </w:r>
    </w:p>
    <w:p w:rsidR="001118D6" w:rsidRPr="00D46EA9" w:rsidRDefault="00037287">
      <w:pPr>
        <w:spacing w:after="0" w:line="259" w:lineRule="auto"/>
        <w:ind w:left="72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010E89" w:rsidRDefault="00037287" w:rsidP="008C7BD1">
      <w:pPr>
        <w:spacing w:after="0" w:line="240" w:lineRule="auto"/>
        <w:ind w:left="0" w:firstLine="0"/>
        <w:jc w:val="center"/>
        <w:rPr>
          <w:rFonts w:ascii="Times New Roman" w:hAnsi="Times New Roman" w:cs="Times New Roman"/>
          <w:color w:val="C00000"/>
        </w:rPr>
      </w:pPr>
      <w:r w:rsidRPr="00010E89">
        <w:rPr>
          <w:rFonts w:ascii="Times New Roman" w:eastAsia="Times New Roman" w:hAnsi="Times New Roman" w:cs="Times New Roman"/>
          <w:b/>
          <w:color w:val="C00000"/>
          <w:sz w:val="52"/>
        </w:rPr>
        <w:t>STATE – 2020</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21"/>
        <w:ind w:left="730" w:right="397"/>
        <w:rPr>
          <w:rFonts w:ascii="Times New Roman" w:hAnsi="Times New Roman" w:cs="Times New Roman"/>
        </w:rPr>
      </w:pPr>
      <w:r w:rsidRPr="00D46EA9">
        <w:rPr>
          <w:rFonts w:ascii="Times New Roman" w:eastAsia="Times New Roman" w:hAnsi="Times New Roman" w:cs="Times New Roman"/>
          <w:b/>
          <w:sz w:val="24"/>
        </w:rPr>
        <w:t>Part I</w:t>
      </w:r>
      <w:r w:rsidR="00010E89">
        <w:rPr>
          <w:rFonts w:ascii="Times New Roman" w:eastAsia="Times New Roman" w:hAnsi="Times New Roman" w:cs="Times New Roman"/>
          <w:b/>
          <w:sz w:val="24"/>
        </w:rPr>
        <w:t>:</w:t>
      </w:r>
      <w:r w:rsidRPr="00D46EA9">
        <w:rPr>
          <w:rFonts w:ascii="Times New Roman" w:eastAsia="Times New Roman" w:hAnsi="Times New Roman" w:cs="Times New Roman"/>
          <w:b/>
          <w:sz w:val="24"/>
        </w:rPr>
        <w:t xml:space="preserve">  OBJECTIVE</w:t>
      </w:r>
      <w:r w:rsidRPr="00D46EA9">
        <w:rPr>
          <w:rFonts w:ascii="Times New Roman" w:eastAsia="Times New Roman" w:hAnsi="Times New Roman" w:cs="Times New Roman"/>
          <w:sz w:val="24"/>
        </w:rPr>
        <w:t xml:space="preserve">   </w:t>
      </w:r>
    </w:p>
    <w:p w:rsidR="001118D6" w:rsidRPr="00D46EA9" w:rsidRDefault="00037287">
      <w:pPr>
        <w:tabs>
          <w:tab w:val="center" w:pos="2848"/>
          <w:tab w:val="center" w:pos="7065"/>
        </w:tabs>
        <w:spacing w:after="255" w:line="248" w:lineRule="auto"/>
        <w:ind w:left="0" w:firstLine="0"/>
        <w:rPr>
          <w:rFonts w:ascii="Times New Roman" w:hAnsi="Times New Roman" w:cs="Times New Roman"/>
        </w:rPr>
      </w:pPr>
      <w:r w:rsidRPr="00D46EA9">
        <w:rPr>
          <w:rFonts w:ascii="Times New Roman" w:eastAsia="Calibri" w:hAnsi="Times New Roman" w:cs="Times New Roman"/>
        </w:rPr>
        <w:tab/>
      </w:r>
      <w:r w:rsidRPr="00D46EA9">
        <w:rPr>
          <w:rFonts w:ascii="Times New Roman" w:eastAsia="Times New Roman" w:hAnsi="Times New Roman" w:cs="Times New Roman"/>
          <w:sz w:val="24"/>
        </w:rPr>
        <w:t xml:space="preserve">Written Test </w:t>
      </w:r>
      <w:r w:rsidRPr="00D46EA9">
        <w:rPr>
          <w:rFonts w:ascii="Times New Roman" w:eastAsia="Times New Roman" w:hAnsi="Times New Roman" w:cs="Times New Roman"/>
          <w:i/>
          <w:sz w:val="24"/>
        </w:rPr>
        <w:t>(30 questions @ 5 points each)</w:t>
      </w: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____________(150 points) </w:t>
      </w:r>
    </w:p>
    <w:p w:rsidR="001118D6" w:rsidRPr="00D46EA9" w:rsidRDefault="00037287">
      <w:pPr>
        <w:pStyle w:val="Heading1"/>
        <w:spacing w:after="103"/>
        <w:ind w:right="397"/>
      </w:pPr>
      <w:r w:rsidRPr="00D46EA9">
        <w:t>Part II</w:t>
      </w:r>
      <w:r w:rsidR="00010E89">
        <w:t>:</w:t>
      </w:r>
      <w:r w:rsidRPr="00D46EA9">
        <w:t xml:space="preserve">  PRODUCTION  </w:t>
      </w:r>
    </w:p>
    <w:p w:rsidR="001118D6" w:rsidRPr="00D46EA9" w:rsidRDefault="00037287">
      <w:pPr>
        <w:tabs>
          <w:tab w:val="center" w:pos="1537"/>
          <w:tab w:val="center" w:pos="2881"/>
          <w:tab w:val="center" w:pos="3601"/>
          <w:tab w:val="center" w:pos="4321"/>
          <w:tab w:val="center" w:pos="5041"/>
          <w:tab w:val="center" w:pos="7065"/>
        </w:tabs>
        <w:spacing w:after="114" w:line="248" w:lineRule="auto"/>
        <w:ind w:left="0" w:firstLine="0"/>
        <w:rPr>
          <w:rFonts w:ascii="Times New Roman" w:hAnsi="Times New Roman" w:cs="Times New Roman"/>
        </w:rPr>
      </w:pPr>
      <w:r w:rsidRPr="00D46EA9">
        <w:rPr>
          <w:rFonts w:ascii="Times New Roman" w:eastAsia="Calibri" w:hAnsi="Times New Roman" w:cs="Times New Roman"/>
        </w:rPr>
        <w:tab/>
      </w:r>
      <w:r w:rsidRPr="00D46EA9">
        <w:rPr>
          <w:rFonts w:ascii="Times New Roman" w:eastAsia="Times New Roman" w:hAnsi="Times New Roman" w:cs="Times New Roman"/>
          <w:sz w:val="24"/>
        </w:rPr>
        <w:t xml:space="preserve">Job 1 – Affidavit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____________(100 points) </w:t>
      </w:r>
    </w:p>
    <w:p w:rsidR="001118D6" w:rsidRPr="00D46EA9" w:rsidRDefault="00037287">
      <w:pPr>
        <w:tabs>
          <w:tab w:val="center" w:pos="1382"/>
          <w:tab w:val="center" w:pos="2881"/>
          <w:tab w:val="center" w:pos="3601"/>
          <w:tab w:val="center" w:pos="4321"/>
          <w:tab w:val="center" w:pos="5041"/>
          <w:tab w:val="center" w:pos="7065"/>
        </w:tabs>
        <w:spacing w:after="113" w:line="248" w:lineRule="auto"/>
        <w:ind w:left="-15" w:firstLine="0"/>
        <w:rPr>
          <w:rFonts w:ascii="Times New Roman" w:hAnsi="Times New Roman" w:cs="Times New Roman"/>
        </w:rPr>
      </w:pP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Job 2 – Letter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____________(100 points)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tabs>
          <w:tab w:val="center" w:pos="2289"/>
          <w:tab w:val="center" w:pos="7072"/>
        </w:tabs>
        <w:spacing w:after="0" w:line="259" w:lineRule="auto"/>
        <w:ind w:left="0" w:firstLine="0"/>
        <w:rPr>
          <w:rFonts w:ascii="Times New Roman" w:hAnsi="Times New Roman" w:cs="Times New Roman"/>
        </w:rPr>
      </w:pPr>
      <w:r w:rsidRPr="00D46EA9">
        <w:rPr>
          <w:rFonts w:ascii="Times New Roman" w:eastAsia="Calibri" w:hAnsi="Times New Roman" w:cs="Times New Roman"/>
        </w:rPr>
        <w:tab/>
      </w:r>
      <w:r w:rsidRPr="00D46EA9">
        <w:rPr>
          <w:rFonts w:ascii="Times New Roman" w:eastAsia="Times New Roman" w:hAnsi="Times New Roman" w:cs="Times New Roman"/>
          <w:b/>
          <w:i/>
          <w:sz w:val="24"/>
        </w:rPr>
        <w:t xml:space="preserve">TOTAL POINTS </w:t>
      </w:r>
      <w:r w:rsidRPr="00D46EA9">
        <w:rPr>
          <w:rFonts w:ascii="Times New Roman" w:eastAsia="Times New Roman" w:hAnsi="Times New Roman" w:cs="Times New Roman"/>
          <w:b/>
          <w:i/>
          <w:sz w:val="24"/>
        </w:rPr>
        <w:tab/>
        <w:t>____________(350 points)</w:t>
      </w:r>
      <w:r w:rsidRPr="00D46EA9">
        <w:rPr>
          <w:rFonts w:ascii="Times New Roman" w:eastAsia="Times New Roman" w:hAnsi="Times New Roman" w:cs="Times New Roman"/>
          <w:sz w:val="24"/>
        </w:rPr>
        <w:t xml:space="preserve"> </w:t>
      </w:r>
    </w:p>
    <w:p w:rsidR="001118D6" w:rsidRPr="00D46EA9" w:rsidRDefault="001118D6">
      <w:pPr>
        <w:spacing w:after="0" w:line="259" w:lineRule="auto"/>
        <w:ind w:left="0" w:firstLine="0"/>
        <w:rPr>
          <w:rFonts w:ascii="Times New Roman" w:hAnsi="Times New Roman" w:cs="Times New Roman"/>
        </w:rPr>
      </w:pPr>
    </w:p>
    <w:tbl>
      <w:tblPr>
        <w:tblStyle w:val="TableGrid"/>
        <w:tblW w:w="9915" w:type="dxa"/>
        <w:tblInd w:w="-126" w:type="dxa"/>
        <w:tblCellMar>
          <w:left w:w="126" w:type="dxa"/>
          <w:right w:w="115" w:type="dxa"/>
        </w:tblCellMar>
        <w:tblLook w:val="04A0" w:firstRow="1" w:lastRow="0" w:firstColumn="1" w:lastColumn="0" w:noHBand="0" w:noVBand="1"/>
      </w:tblPr>
      <w:tblGrid>
        <w:gridCol w:w="9915"/>
      </w:tblGrid>
      <w:tr w:rsidR="001118D6" w:rsidRPr="00D46EA9">
        <w:trPr>
          <w:trHeight w:val="3465"/>
        </w:trPr>
        <w:tc>
          <w:tcPr>
            <w:tcW w:w="9915" w:type="dxa"/>
            <w:tcBorders>
              <w:top w:val="single" w:sz="6" w:space="0" w:color="000000"/>
              <w:left w:val="single" w:sz="6" w:space="0" w:color="000000"/>
              <w:bottom w:val="single" w:sz="6" w:space="0" w:color="000000"/>
              <w:right w:val="single" w:sz="6" w:space="0" w:color="000000"/>
            </w:tcBorders>
            <w:shd w:val="clear" w:color="auto" w:fill="D8D8D8"/>
            <w:vAlign w:val="bottom"/>
          </w:tcPr>
          <w:p w:rsidR="001118D6" w:rsidRPr="00D46EA9" w:rsidRDefault="00037287" w:rsidP="00010E89">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rPr>
              <w:t xml:space="preserve">Failure to adhere to any of the following rules will result in disqualification:  </w:t>
            </w:r>
          </w:p>
          <w:p w:rsidR="001118D6" w:rsidRPr="00D46EA9" w:rsidRDefault="00037287">
            <w:pPr>
              <w:numPr>
                <w:ilvl w:val="0"/>
                <w:numId w:val="18"/>
              </w:numPr>
              <w:spacing w:after="41" w:line="239" w:lineRule="auto"/>
              <w:ind w:right="85" w:hanging="360"/>
              <w:rPr>
                <w:rFonts w:ascii="Times New Roman" w:hAnsi="Times New Roman" w:cs="Times New Roman"/>
              </w:rPr>
            </w:pPr>
            <w:r w:rsidRPr="00D46EA9">
              <w:rPr>
                <w:rFonts w:ascii="Times New Roman" w:eastAsia="Times New Roman" w:hAnsi="Times New Roman" w:cs="Times New Roman"/>
                <w:b/>
              </w:rPr>
              <w:t xml:space="preserve">Contestant must hand in this test booklet and all printouts. Failure to do so will result in disqualification. </w:t>
            </w:r>
          </w:p>
          <w:p w:rsidR="001118D6" w:rsidRPr="00D46EA9" w:rsidRDefault="00037287">
            <w:pPr>
              <w:numPr>
                <w:ilvl w:val="0"/>
                <w:numId w:val="18"/>
              </w:numPr>
              <w:spacing w:after="0" w:line="238" w:lineRule="auto"/>
              <w:ind w:right="85" w:hanging="360"/>
              <w:rPr>
                <w:rFonts w:ascii="Times New Roman" w:hAnsi="Times New Roman" w:cs="Times New Roman"/>
              </w:rPr>
            </w:pPr>
            <w:r w:rsidRPr="00D46EA9">
              <w:rPr>
                <w:rFonts w:ascii="Times New Roman" w:eastAsia="Times New Roman" w:hAnsi="Times New Roman" w:cs="Times New Roman"/>
                <w:b/>
              </w:rPr>
              <w:t xml:space="preserve">No equipment, supplies, or materials other than those specified for this event are allowed in the testing area.  No previous BPA tests and/or sample tests or facsimile (handwritten, photocopied, or keyed) are allowed in the testing area. </w:t>
            </w:r>
          </w:p>
          <w:p w:rsidR="001118D6" w:rsidRPr="00D46EA9" w:rsidRDefault="00037287">
            <w:pPr>
              <w:spacing w:after="47" w:line="238" w:lineRule="auto"/>
              <w:ind w:left="1267" w:right="362" w:firstLine="0"/>
              <w:rPr>
                <w:rFonts w:ascii="Times New Roman" w:hAnsi="Times New Roman" w:cs="Times New Roman"/>
              </w:rPr>
            </w:pPr>
            <w:r w:rsidRPr="00D46EA9">
              <w:rPr>
                <w:rFonts w:ascii="Times New Roman" w:eastAsia="Times New Roman" w:hAnsi="Times New Roman" w:cs="Times New Roman"/>
              </w:rPr>
              <w:t xml:space="preserve">Contestant may supply these permitted equipment and supplies: Pencils, pens, cordless calculator (electronic devices must meet NLC Calculator Guidelines), and published and/or unpublished written reference materials.  </w:t>
            </w:r>
          </w:p>
          <w:p w:rsidR="001118D6" w:rsidRPr="00D46EA9" w:rsidRDefault="00037287">
            <w:pPr>
              <w:numPr>
                <w:ilvl w:val="0"/>
                <w:numId w:val="18"/>
              </w:numPr>
              <w:spacing w:after="0" w:line="259" w:lineRule="auto"/>
              <w:ind w:right="85" w:hanging="360"/>
              <w:rPr>
                <w:rFonts w:ascii="Times New Roman" w:hAnsi="Times New Roman" w:cs="Times New Roman"/>
              </w:rPr>
            </w:pPr>
            <w:r w:rsidRPr="00D46EA9">
              <w:rPr>
                <w:rFonts w:ascii="Times New Roman" w:eastAsia="Times New Roman" w:hAnsi="Times New Roman" w:cs="Times New Roman"/>
                <w:b/>
              </w:rPr>
              <w:t xml:space="preserve">Electronic devices will be monitored according to ACT standards. </w:t>
            </w:r>
            <w:r w:rsidRPr="00D46EA9">
              <w:rPr>
                <w:rFonts w:ascii="Times New Roman" w:eastAsia="Times New Roman" w:hAnsi="Times New Roman" w:cs="Times New Roman"/>
              </w:rPr>
              <w:t xml:space="preserve"> </w:t>
            </w:r>
          </w:p>
          <w:p w:rsidR="001118D6" w:rsidRPr="00D46EA9" w:rsidRDefault="00037287">
            <w:pPr>
              <w:spacing w:after="0" w:line="259" w:lineRule="auto"/>
              <w:ind w:left="0" w:right="256" w:firstLine="0"/>
              <w:jc w:val="center"/>
              <w:rPr>
                <w:rFonts w:ascii="Times New Roman" w:hAnsi="Times New Roman" w:cs="Times New Roman"/>
              </w:rPr>
            </w:pPr>
            <w:r w:rsidRPr="00D46EA9">
              <w:rPr>
                <w:rFonts w:ascii="Times New Roman" w:eastAsia="Times New Roman" w:hAnsi="Times New Roman" w:cs="Times New Roman"/>
              </w:rPr>
              <w:t xml:space="preserve"> </w:t>
            </w:r>
          </w:p>
        </w:tc>
      </w:tr>
    </w:tbl>
    <w:p w:rsidR="001118D6" w:rsidRPr="00D46EA9" w:rsidRDefault="00010E89">
      <w:pPr>
        <w:spacing w:after="0" w:line="259" w:lineRule="auto"/>
        <w:ind w:right="600"/>
        <w:jc w:val="center"/>
        <w:rPr>
          <w:rFonts w:ascii="Times New Roman" w:hAnsi="Times New Roman" w:cs="Times New Roman"/>
        </w:rPr>
      </w:pPr>
      <w:r>
        <w:rPr>
          <w:rFonts w:ascii="Times New Roman" w:eastAsia="Times New Roman" w:hAnsi="Times New Roman" w:cs="Times New Roman"/>
        </w:rPr>
        <w:t>N</w:t>
      </w:r>
      <w:r w:rsidR="00037287" w:rsidRPr="00D46EA9">
        <w:rPr>
          <w:rFonts w:ascii="Times New Roman" w:eastAsia="Times New Roman" w:hAnsi="Times New Roman" w:cs="Times New Roman"/>
        </w:rPr>
        <w:t xml:space="preserve">o more than ten (10) minutes orientation </w:t>
      </w:r>
    </w:p>
    <w:p w:rsidR="001118D6" w:rsidRPr="00D46EA9" w:rsidRDefault="00037287">
      <w:pPr>
        <w:spacing w:after="0" w:line="259" w:lineRule="auto"/>
        <w:ind w:left="2413" w:firstLine="0"/>
        <w:rPr>
          <w:rFonts w:ascii="Times New Roman" w:hAnsi="Times New Roman" w:cs="Times New Roman"/>
        </w:rPr>
      </w:pPr>
      <w:r w:rsidRPr="00D46EA9">
        <w:rPr>
          <w:rFonts w:ascii="Times New Roman" w:eastAsia="Times New Roman" w:hAnsi="Times New Roman" w:cs="Times New Roman"/>
        </w:rPr>
        <w:t xml:space="preserve">No more than sixty (60) minutes actual testing time </w:t>
      </w:r>
      <w:bookmarkStart w:id="0" w:name="_GoBack"/>
      <w:bookmarkEnd w:id="0"/>
    </w:p>
    <w:p w:rsidR="001118D6" w:rsidRPr="00D46EA9" w:rsidRDefault="00037287">
      <w:pPr>
        <w:spacing w:after="0" w:line="259" w:lineRule="auto"/>
        <w:ind w:right="600"/>
        <w:jc w:val="center"/>
        <w:rPr>
          <w:rFonts w:ascii="Times New Roman" w:hAnsi="Times New Roman" w:cs="Times New Roman"/>
        </w:rPr>
      </w:pPr>
      <w:r w:rsidRPr="00D46EA9">
        <w:rPr>
          <w:rFonts w:ascii="Times New Roman" w:eastAsia="Times New Roman" w:hAnsi="Times New Roman" w:cs="Times New Roman"/>
        </w:rPr>
        <w:t xml:space="preserve">No more than ten (10) minutes wrap-up </w:t>
      </w:r>
    </w:p>
    <w:p w:rsidR="001118D6" w:rsidRPr="00D46EA9" w:rsidRDefault="001118D6" w:rsidP="00010E89">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0" w:right="-360" w:firstLine="0"/>
        <w:jc w:val="center"/>
        <w:rPr>
          <w:rFonts w:ascii="Times New Roman" w:hAnsi="Times New Roman" w:cs="Times New Roman"/>
        </w:rPr>
      </w:pPr>
    </w:p>
    <w:p w:rsidR="00D71D6F" w:rsidRDefault="00D71D6F" w:rsidP="00010E89">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0" w:right="-360" w:firstLine="0"/>
        <w:jc w:val="center"/>
        <w:rPr>
          <w:rFonts w:ascii="Times New Roman" w:eastAsia="Times New Roman" w:hAnsi="Times New Roman" w:cs="Times New Roman"/>
        </w:rPr>
      </w:pPr>
      <w:r w:rsidRPr="000B1AF8">
        <w:rPr>
          <w:rFonts w:ascii="Times New Roman" w:eastAsia="Times New Roman" w:hAnsi="Times New Roman" w:cs="Times New Roman"/>
        </w:rPr>
        <w:t>Property of Busin</w:t>
      </w:r>
      <w:r>
        <w:rPr>
          <w:rFonts w:ascii="Times New Roman" w:eastAsia="Times New Roman" w:hAnsi="Times New Roman" w:cs="Times New Roman"/>
        </w:rPr>
        <w:t>ess Professionals of America.</w:t>
      </w:r>
    </w:p>
    <w:p w:rsidR="00010E89" w:rsidRDefault="00D71D6F" w:rsidP="00010E89">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0" w:right="-360" w:firstLine="0"/>
        <w:jc w:val="center"/>
        <w:rPr>
          <w:rFonts w:ascii="Times New Roman" w:hAnsi="Times New Roman" w:cs="Times New Roman"/>
        </w:rPr>
      </w:pPr>
      <w:r w:rsidRPr="00DD2DC5">
        <w:rPr>
          <w:rFonts w:ascii="Times New Roman" w:hAnsi="Times New Roman" w:cs="Times New Roman"/>
        </w:rPr>
        <w:t>May be reproduced only for use in a Business Professionals of America</w:t>
      </w:r>
    </w:p>
    <w:p w:rsidR="00D71D6F" w:rsidRDefault="00D71D6F" w:rsidP="00010E89">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0" w:right="-360" w:firstLine="0"/>
        <w:jc w:val="center"/>
        <w:rPr>
          <w:rFonts w:ascii="Times New Roman" w:hAnsi="Times New Roman" w:cs="Times New Roman"/>
        </w:rPr>
      </w:pPr>
      <w:r w:rsidRPr="00DD2DC5">
        <w:rPr>
          <w:rFonts w:ascii="Times New Roman" w:hAnsi="Times New Roman" w:cs="Times New Roman"/>
          <w:i/>
        </w:rPr>
        <w:t xml:space="preserve">Workplace Skills Assessment Program </w:t>
      </w:r>
      <w:r w:rsidRPr="00DD2DC5">
        <w:rPr>
          <w:rFonts w:ascii="Times New Roman" w:hAnsi="Times New Roman" w:cs="Times New Roman"/>
        </w:rPr>
        <w:t>competition.</w:t>
      </w:r>
    </w:p>
    <w:p w:rsidR="001118D6" w:rsidRPr="00D46EA9" w:rsidRDefault="001118D6" w:rsidP="00010E89">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0" w:right="-360" w:firstLine="0"/>
        <w:jc w:val="center"/>
        <w:rPr>
          <w:rFonts w:ascii="Times New Roman" w:hAnsi="Times New Roman" w:cs="Times New Roman"/>
        </w:rPr>
      </w:pPr>
    </w:p>
    <w:p w:rsidR="001118D6" w:rsidRPr="00D46EA9" w:rsidRDefault="00037287">
      <w:pPr>
        <w:pStyle w:val="Heading1"/>
        <w:tabs>
          <w:tab w:val="center" w:pos="4418"/>
          <w:tab w:val="center" w:pos="6481"/>
        </w:tabs>
        <w:spacing w:after="0" w:line="259" w:lineRule="auto"/>
        <w:ind w:left="0" w:firstLine="0"/>
      </w:pPr>
      <w:r w:rsidRPr="00D46EA9">
        <w:rPr>
          <w:rFonts w:eastAsia="Calibri"/>
          <w:b w:val="0"/>
          <w:sz w:val="22"/>
        </w:rPr>
        <w:lastRenderedPageBreak/>
        <w:tab/>
      </w:r>
      <w:r w:rsidRPr="00D46EA9">
        <w:t xml:space="preserve">GENERAL INSTRUCTIONS </w:t>
      </w:r>
      <w:r w:rsidRPr="00D46EA9">
        <w:tab/>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Answer the objective questions using the Scantron scoring sheet provided.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Make certain this test booklet contains Jobs 1 and 2.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Key all Jobs according to the instructions given.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Correct any obvious keyboarding errors and incorporate any editing notations.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D71D6F" w:rsidRPr="00D71D6F" w:rsidRDefault="00037287" w:rsidP="00D71D6F">
      <w:pPr>
        <w:numPr>
          <w:ilvl w:val="0"/>
          <w:numId w:val="1"/>
        </w:numPr>
        <w:spacing w:after="14" w:line="248" w:lineRule="auto"/>
        <w:ind w:right="383" w:hanging="451"/>
        <w:rPr>
          <w:rFonts w:ascii="Times New Roman" w:eastAsia="MS Mincho" w:hAnsi="Times New Roman" w:cs="Times New Roman"/>
          <w:color w:val="auto"/>
          <w:sz w:val="24"/>
          <w:szCs w:val="24"/>
        </w:rPr>
      </w:pPr>
      <w:r w:rsidRPr="00D46EA9">
        <w:rPr>
          <w:rFonts w:ascii="Times New Roman" w:eastAsia="Times New Roman" w:hAnsi="Times New Roman" w:cs="Times New Roman"/>
          <w:sz w:val="24"/>
        </w:rPr>
        <w:t xml:space="preserve">Correct any errors in formatting. </w:t>
      </w:r>
      <w:r w:rsidR="00D71D6F" w:rsidRPr="000B1AF8">
        <w:rPr>
          <w:rFonts w:ascii="Times New Roman" w:eastAsia="MS Mincho" w:hAnsi="Times New Roman" w:cs="Times New Roman"/>
          <w:color w:val="auto"/>
          <w:sz w:val="24"/>
          <w:szCs w:val="24"/>
        </w:rPr>
        <w:t xml:space="preserve">Use formatting shown in the </w:t>
      </w:r>
      <w:r w:rsidR="00D71D6F" w:rsidRPr="000B1AF8">
        <w:rPr>
          <w:rFonts w:ascii="Times New Roman" w:eastAsia="MS Mincho" w:hAnsi="Times New Roman" w:cs="Times New Roman"/>
          <w:i/>
          <w:color w:val="auto"/>
          <w:sz w:val="24"/>
          <w:szCs w:val="24"/>
        </w:rPr>
        <w:t>Style &amp; Reference Manual</w:t>
      </w:r>
      <w:r w:rsidR="00D71D6F" w:rsidRPr="000B1AF8">
        <w:rPr>
          <w:rFonts w:ascii="Times New Roman" w:eastAsia="MS Mincho" w:hAnsi="Times New Roman" w:cs="Times New Roman"/>
          <w:color w:val="auto"/>
          <w:sz w:val="24"/>
          <w:szCs w:val="24"/>
        </w:rPr>
        <w:t>.</w:t>
      </w:r>
    </w:p>
    <w:p w:rsidR="00D71D6F" w:rsidRPr="000B1AF8" w:rsidRDefault="00D71D6F" w:rsidP="00D71D6F">
      <w:pPr>
        <w:spacing w:after="14" w:line="248" w:lineRule="auto"/>
        <w:ind w:left="0" w:right="383" w:firstLine="0"/>
        <w:rPr>
          <w:rFonts w:ascii="Times New Roman" w:eastAsia="MS Mincho" w:hAnsi="Times New Roman" w:cs="Times New Roman"/>
          <w:color w:val="auto"/>
          <w:sz w:val="24"/>
          <w:szCs w:val="24"/>
        </w:rPr>
      </w:pP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For any problem where you would normally key your reference initials, key your contestant number. Your name or initials should NOT appear on any work you submit. </w:t>
      </w:r>
      <w:r w:rsidRPr="00D46EA9">
        <w:rPr>
          <w:rFonts w:ascii="Times New Roman" w:eastAsia="Times New Roman" w:hAnsi="Times New Roman" w:cs="Times New Roman"/>
          <w:b/>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Key your contestant number and job number as the footer in the lower left-hand corner of </w:t>
      </w:r>
      <w:r w:rsidRPr="00D46EA9">
        <w:rPr>
          <w:rFonts w:ascii="Times New Roman" w:eastAsia="Times New Roman" w:hAnsi="Times New Roman" w:cs="Times New Roman"/>
          <w:sz w:val="24"/>
          <w:u w:val="single" w:color="000000"/>
        </w:rPr>
        <w:t>all</w:t>
      </w:r>
      <w:r w:rsidRPr="00D46EA9">
        <w:rPr>
          <w:rFonts w:ascii="Times New Roman" w:eastAsia="Times New Roman" w:hAnsi="Times New Roman" w:cs="Times New Roman"/>
          <w:sz w:val="24"/>
        </w:rPr>
        <w:t xml:space="preserve"> work submitted unless otherwise specified. </w:t>
      </w:r>
    </w:p>
    <w:p w:rsidR="00695E33" w:rsidRPr="00D46EA9" w:rsidRDefault="00695E33" w:rsidP="00695E33">
      <w:pPr>
        <w:pStyle w:val="ListParagraph"/>
        <w:rPr>
          <w:rFonts w:ascii="Times New Roman" w:hAnsi="Times New Roman" w:cs="Times New Roman"/>
        </w:rPr>
      </w:pPr>
    </w:p>
    <w:p w:rsidR="00695E33" w:rsidRPr="00D46EA9" w:rsidRDefault="00695E33" w:rsidP="00695E33">
      <w:pPr>
        <w:spacing w:after="14" w:line="248" w:lineRule="auto"/>
        <w:ind w:right="383"/>
        <w:rPr>
          <w:rFonts w:ascii="Times New Roman" w:hAnsi="Times New Roman" w:cs="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75"/>
      </w:tblGrid>
      <w:tr w:rsidR="00695E33" w:rsidRPr="00D46EA9" w:rsidTr="00695E33">
        <w:trPr>
          <w:cantSplit/>
          <w:trHeight w:val="394"/>
          <w:jc w:val="center"/>
        </w:trPr>
        <w:tc>
          <w:tcPr>
            <w:tcW w:w="2775" w:type="dxa"/>
            <w:shd w:val="clear" w:color="auto" w:fill="auto"/>
            <w:vAlign w:val="bottom"/>
          </w:tcPr>
          <w:p w:rsidR="00695E33" w:rsidRPr="00D46EA9" w:rsidRDefault="00695E33" w:rsidP="00695E33">
            <w:pPr>
              <w:rPr>
                <w:rFonts w:ascii="Times New Roman" w:hAnsi="Times New Roman" w:cs="Times New Roman"/>
              </w:rPr>
            </w:pPr>
            <w:r w:rsidRPr="00D46EA9">
              <w:rPr>
                <w:rFonts w:ascii="Times New Roman" w:hAnsi="Times New Roman" w:cs="Times New Roman"/>
                <w:i/>
              </w:rPr>
              <w:t>Example</w:t>
            </w:r>
            <w:r w:rsidRPr="00D46EA9">
              <w:rPr>
                <w:rFonts w:ascii="Times New Roman" w:hAnsi="Times New Roman" w:cs="Times New Roman"/>
              </w:rPr>
              <w:t>:</w:t>
            </w:r>
          </w:p>
        </w:tc>
      </w:tr>
      <w:tr w:rsidR="00695E33" w:rsidRPr="00D46EA9" w:rsidTr="00695E33">
        <w:trPr>
          <w:trHeight w:val="1353"/>
          <w:jc w:val="center"/>
        </w:trPr>
        <w:tc>
          <w:tcPr>
            <w:tcW w:w="2775" w:type="dxa"/>
            <w:shd w:val="clear" w:color="auto" w:fill="auto"/>
          </w:tcPr>
          <w:p w:rsidR="00695E33" w:rsidRPr="00D46EA9" w:rsidRDefault="00695E33" w:rsidP="00695E33">
            <w:pPr>
              <w:tabs>
                <w:tab w:val="left" w:pos="450"/>
              </w:tabs>
              <w:spacing w:line="240" w:lineRule="auto"/>
              <w:rPr>
                <w:rFonts w:ascii="Times New Roman" w:hAnsi="Times New Roman" w:cs="Times New Roman"/>
              </w:rPr>
            </w:pPr>
          </w:p>
          <w:p w:rsidR="00695E33" w:rsidRPr="00D46EA9" w:rsidRDefault="00695E33" w:rsidP="00695E33">
            <w:pPr>
              <w:tabs>
                <w:tab w:val="left" w:pos="450"/>
              </w:tabs>
              <w:spacing w:after="0" w:line="240" w:lineRule="auto"/>
              <w:ind w:left="360"/>
              <w:rPr>
                <w:rFonts w:ascii="Times New Roman" w:eastAsia="Calibri" w:hAnsi="Times New Roman" w:cs="Times New Roman"/>
              </w:rPr>
            </w:pPr>
            <w:r w:rsidRPr="00D46EA9">
              <w:rPr>
                <w:rFonts w:ascii="Times New Roman" w:eastAsia="Calibri" w:hAnsi="Times New Roman" w:cs="Times New Roman"/>
              </w:rPr>
              <w:t>99-9999-9999</w:t>
            </w:r>
          </w:p>
          <w:p w:rsidR="00695E33" w:rsidRPr="00D46EA9" w:rsidRDefault="00695E33" w:rsidP="00695E33">
            <w:pPr>
              <w:tabs>
                <w:tab w:val="left" w:pos="450"/>
              </w:tabs>
              <w:spacing w:after="0" w:line="240" w:lineRule="auto"/>
              <w:ind w:left="360"/>
              <w:rPr>
                <w:rFonts w:ascii="Times New Roman" w:hAnsi="Times New Roman" w:cs="Times New Roman"/>
                <w:sz w:val="16"/>
                <w:szCs w:val="16"/>
              </w:rPr>
            </w:pPr>
            <w:r w:rsidRPr="00D46EA9">
              <w:rPr>
                <w:rFonts w:ascii="Times New Roman" w:eastAsia="Calibri" w:hAnsi="Times New Roman" w:cs="Times New Roman"/>
              </w:rPr>
              <w:t>Job 1</w:t>
            </w:r>
            <w:r w:rsidRPr="00D46EA9">
              <w:rPr>
                <w:rFonts w:ascii="Times New Roman" w:eastAsia="Calibri" w:hAnsi="Times New Roman" w:cs="Times New Roman"/>
              </w:rPr>
              <w:br/>
            </w:r>
          </w:p>
        </w:tc>
      </w:tr>
    </w:tbl>
    <w:p w:rsidR="001118D6" w:rsidRPr="00D46EA9" w:rsidRDefault="001118D6">
      <w:pPr>
        <w:spacing w:after="0" w:line="259" w:lineRule="auto"/>
        <w:ind w:left="0" w:firstLine="0"/>
        <w:rPr>
          <w:rFonts w:ascii="Times New Roman" w:hAnsi="Times New Roman" w:cs="Times New Roman"/>
        </w:rPr>
      </w:pP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If you finish before the end of the 60 minutes of testing, notify the proctor. In the event of a tied score, time may be a factor in determining the winner.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numPr>
          <w:ilvl w:val="0"/>
          <w:numId w:val="1"/>
        </w:numPr>
        <w:spacing w:after="14" w:line="248" w:lineRule="auto"/>
        <w:ind w:right="383" w:hanging="451"/>
        <w:rPr>
          <w:rFonts w:ascii="Times New Roman" w:hAnsi="Times New Roman" w:cs="Times New Roman"/>
        </w:rPr>
      </w:pPr>
      <w:r w:rsidRPr="00D46EA9">
        <w:rPr>
          <w:rFonts w:ascii="Times New Roman" w:eastAsia="Times New Roman" w:hAnsi="Times New Roman" w:cs="Times New Roman"/>
          <w:sz w:val="24"/>
        </w:rPr>
        <w:t xml:space="preserve">When turning in your materials, place your scoring sheet on top of your jobs. The jobs should be arranged in numerical order. </w:t>
      </w:r>
    </w:p>
    <w:p w:rsidR="00695E33" w:rsidRPr="00D46EA9" w:rsidRDefault="00695E33" w:rsidP="00695E33">
      <w:pPr>
        <w:pStyle w:val="ListParagraph"/>
        <w:rPr>
          <w:rFonts w:ascii="Times New Roman" w:hAnsi="Times New Roman" w:cs="Times New Roman"/>
        </w:rPr>
      </w:pPr>
    </w:p>
    <w:p w:rsidR="00695E33" w:rsidRPr="00D46EA9" w:rsidRDefault="00695E33" w:rsidP="00695E33">
      <w:pPr>
        <w:spacing w:after="14" w:line="248" w:lineRule="auto"/>
        <w:ind w:right="383"/>
        <w:rPr>
          <w:rFonts w:ascii="Times New Roman" w:hAnsi="Times New Roman" w:cs="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431"/>
        <w:gridCol w:w="1444"/>
      </w:tblGrid>
      <w:tr w:rsidR="00695E33" w:rsidRPr="00695E33" w:rsidTr="00D71D6F">
        <w:trPr>
          <w:trHeight w:hRule="exact" w:val="411"/>
          <w:jc w:val="center"/>
        </w:trPr>
        <w:tc>
          <w:tcPr>
            <w:tcW w:w="2875" w:type="dxa"/>
            <w:gridSpan w:val="2"/>
            <w:vAlign w:val="center"/>
          </w:tcPr>
          <w:p w:rsidR="00695E33" w:rsidRPr="00695E33" w:rsidRDefault="00695E33" w:rsidP="00695E33">
            <w:pPr>
              <w:autoSpaceDE w:val="0"/>
              <w:autoSpaceDN w:val="0"/>
              <w:adjustRightInd w:val="0"/>
              <w:spacing w:before="60" w:after="60" w:line="276" w:lineRule="auto"/>
              <w:ind w:left="360" w:right="-20" w:firstLine="0"/>
              <w:jc w:val="center"/>
              <w:rPr>
                <w:rFonts w:ascii="Times New Roman" w:eastAsia="MS Mincho" w:hAnsi="Times New Roman" w:cs="Times New Roman"/>
                <w:b/>
                <w:bCs/>
                <w:color w:val="auto"/>
              </w:rPr>
            </w:pPr>
            <w:r w:rsidRPr="00695E33">
              <w:rPr>
                <w:rFonts w:ascii="Times New Roman" w:eastAsia="MS Mincho" w:hAnsi="Times New Roman" w:cs="Times New Roman"/>
                <w:b/>
                <w:bCs/>
                <w:color w:val="auto"/>
                <w:spacing w:val="1"/>
              </w:rPr>
              <w:t>P</w:t>
            </w:r>
            <w:r w:rsidRPr="00695E33">
              <w:rPr>
                <w:rFonts w:ascii="Times New Roman" w:eastAsia="MS Mincho" w:hAnsi="Times New Roman" w:cs="Times New Roman"/>
                <w:b/>
                <w:bCs/>
                <w:color w:val="auto"/>
                <w:spacing w:val="-2"/>
              </w:rPr>
              <w:t>r</w:t>
            </w:r>
            <w:r w:rsidRPr="00695E33">
              <w:rPr>
                <w:rFonts w:ascii="Times New Roman" w:eastAsia="MS Mincho" w:hAnsi="Times New Roman" w:cs="Times New Roman"/>
                <w:b/>
                <w:bCs/>
                <w:color w:val="auto"/>
                <w:spacing w:val="1"/>
              </w:rPr>
              <w:t>od</w:t>
            </w:r>
            <w:r w:rsidRPr="00695E33">
              <w:rPr>
                <w:rFonts w:ascii="Times New Roman" w:eastAsia="MS Mincho" w:hAnsi="Times New Roman" w:cs="Times New Roman"/>
                <w:b/>
                <w:bCs/>
                <w:color w:val="auto"/>
                <w:spacing w:val="-2"/>
              </w:rPr>
              <w:t>u</w:t>
            </w:r>
            <w:r w:rsidRPr="00695E33">
              <w:rPr>
                <w:rFonts w:ascii="Times New Roman" w:eastAsia="MS Mincho" w:hAnsi="Times New Roman" w:cs="Times New Roman"/>
                <w:b/>
                <w:bCs/>
                <w:color w:val="auto"/>
                <w:spacing w:val="2"/>
              </w:rPr>
              <w:t>c</w:t>
            </w:r>
            <w:r w:rsidRPr="00695E33">
              <w:rPr>
                <w:rFonts w:ascii="Times New Roman" w:eastAsia="MS Mincho" w:hAnsi="Times New Roman" w:cs="Times New Roman"/>
                <w:b/>
                <w:bCs/>
                <w:color w:val="auto"/>
                <w:spacing w:val="-1"/>
              </w:rPr>
              <w:t>ti</w:t>
            </w:r>
            <w:r w:rsidRPr="00695E33">
              <w:rPr>
                <w:rFonts w:ascii="Times New Roman" w:eastAsia="MS Mincho" w:hAnsi="Times New Roman" w:cs="Times New Roman"/>
                <w:b/>
                <w:bCs/>
                <w:color w:val="auto"/>
                <w:spacing w:val="1"/>
              </w:rPr>
              <w:t>o</w:t>
            </w:r>
            <w:r w:rsidRPr="00695E33">
              <w:rPr>
                <w:rFonts w:ascii="Times New Roman" w:eastAsia="MS Mincho" w:hAnsi="Times New Roman" w:cs="Times New Roman"/>
                <w:b/>
                <w:bCs/>
                <w:color w:val="auto"/>
              </w:rPr>
              <w:t xml:space="preserve">n </w:t>
            </w:r>
            <w:r w:rsidRPr="00695E33">
              <w:rPr>
                <w:rFonts w:ascii="Times New Roman" w:eastAsia="MS Mincho" w:hAnsi="Times New Roman" w:cs="Times New Roman"/>
                <w:b/>
                <w:bCs/>
                <w:color w:val="auto"/>
                <w:spacing w:val="1"/>
              </w:rPr>
              <w:t>S</w:t>
            </w:r>
            <w:r w:rsidRPr="00695E33">
              <w:rPr>
                <w:rFonts w:ascii="Times New Roman" w:eastAsia="MS Mincho" w:hAnsi="Times New Roman" w:cs="Times New Roman"/>
                <w:b/>
                <w:bCs/>
                <w:color w:val="auto"/>
                <w:spacing w:val="-1"/>
              </w:rPr>
              <w:t>t</w:t>
            </w:r>
            <w:r w:rsidRPr="00695E33">
              <w:rPr>
                <w:rFonts w:ascii="Times New Roman" w:eastAsia="MS Mincho" w:hAnsi="Times New Roman" w:cs="Times New Roman"/>
                <w:b/>
                <w:bCs/>
                <w:color w:val="auto"/>
                <w:spacing w:val="2"/>
              </w:rPr>
              <w:t>a</w:t>
            </w:r>
            <w:r w:rsidRPr="00695E33">
              <w:rPr>
                <w:rFonts w:ascii="Times New Roman" w:eastAsia="MS Mincho" w:hAnsi="Times New Roman" w:cs="Times New Roman"/>
                <w:b/>
                <w:bCs/>
                <w:color w:val="auto"/>
                <w:spacing w:val="-2"/>
              </w:rPr>
              <w:t>n</w:t>
            </w:r>
            <w:r w:rsidRPr="00695E33">
              <w:rPr>
                <w:rFonts w:ascii="Times New Roman" w:eastAsia="MS Mincho" w:hAnsi="Times New Roman" w:cs="Times New Roman"/>
                <w:b/>
                <w:bCs/>
                <w:color w:val="auto"/>
                <w:spacing w:val="1"/>
              </w:rPr>
              <w:t>d</w:t>
            </w:r>
            <w:r w:rsidRPr="00695E33">
              <w:rPr>
                <w:rFonts w:ascii="Times New Roman" w:eastAsia="MS Mincho" w:hAnsi="Times New Roman" w:cs="Times New Roman"/>
                <w:b/>
                <w:bCs/>
                <w:color w:val="auto"/>
                <w:spacing w:val="2"/>
              </w:rPr>
              <w:t>a</w:t>
            </w:r>
            <w:r w:rsidRPr="00695E33">
              <w:rPr>
                <w:rFonts w:ascii="Times New Roman" w:eastAsia="MS Mincho" w:hAnsi="Times New Roman" w:cs="Times New Roman"/>
                <w:b/>
                <w:bCs/>
                <w:color w:val="auto"/>
                <w:spacing w:val="-2"/>
              </w:rPr>
              <w:t>rds</w:t>
            </w:r>
          </w:p>
          <w:p w:rsidR="00695E33" w:rsidRPr="00695E33" w:rsidRDefault="00695E33" w:rsidP="00695E33">
            <w:pPr>
              <w:autoSpaceDE w:val="0"/>
              <w:autoSpaceDN w:val="0"/>
              <w:adjustRightInd w:val="0"/>
              <w:spacing w:before="60" w:after="60" w:line="276" w:lineRule="auto"/>
              <w:ind w:left="115" w:right="-20" w:firstLine="0"/>
              <w:jc w:val="center"/>
              <w:rPr>
                <w:rFonts w:ascii="Times New Roman" w:eastAsia="MS Mincho" w:hAnsi="Times New Roman" w:cs="Times New Roman"/>
                <w:color w:val="auto"/>
              </w:rPr>
            </w:pPr>
          </w:p>
        </w:tc>
      </w:tr>
      <w:tr w:rsidR="00695E33" w:rsidRPr="00695E33" w:rsidTr="00D71D6F">
        <w:trPr>
          <w:trHeight w:hRule="exact" w:val="327"/>
          <w:jc w:val="center"/>
        </w:trPr>
        <w:tc>
          <w:tcPr>
            <w:tcW w:w="1431" w:type="dxa"/>
            <w:vAlign w:val="center"/>
          </w:tcPr>
          <w:p w:rsidR="00695E33" w:rsidRPr="00695E33" w:rsidRDefault="00695E33" w:rsidP="00D71D6F">
            <w:pPr>
              <w:autoSpaceDE w:val="0"/>
              <w:autoSpaceDN w:val="0"/>
              <w:adjustRightInd w:val="0"/>
              <w:spacing w:after="0" w:line="240" w:lineRule="auto"/>
              <w:ind w:left="360" w:right="75" w:firstLine="0"/>
              <w:rPr>
                <w:rFonts w:ascii="Times New Roman" w:eastAsia="MS Mincho" w:hAnsi="Times New Roman" w:cs="Times New Roman"/>
                <w:color w:val="auto"/>
              </w:rPr>
            </w:pPr>
            <w:r w:rsidRPr="00695E33">
              <w:rPr>
                <w:rFonts w:ascii="Times New Roman" w:eastAsia="MS Mincho" w:hAnsi="Times New Roman" w:cs="Times New Roman"/>
                <w:bCs/>
                <w:color w:val="auto"/>
              </w:rPr>
              <w:t xml:space="preserve">0 </w:t>
            </w:r>
            <w:r w:rsidRPr="00695E33">
              <w:rPr>
                <w:rFonts w:ascii="Times New Roman" w:eastAsia="MS Mincho" w:hAnsi="Times New Roman" w:cs="Times New Roman"/>
                <w:bCs/>
                <w:color w:val="auto"/>
                <w:spacing w:val="2"/>
              </w:rPr>
              <w:t>E</w:t>
            </w:r>
            <w:r w:rsidRPr="00695E33">
              <w:rPr>
                <w:rFonts w:ascii="Times New Roman" w:eastAsia="MS Mincho" w:hAnsi="Times New Roman" w:cs="Times New Roman"/>
                <w:bCs/>
                <w:color w:val="auto"/>
                <w:spacing w:val="-2"/>
              </w:rPr>
              <w:t>rr</w:t>
            </w:r>
            <w:r w:rsidRPr="00695E33">
              <w:rPr>
                <w:rFonts w:ascii="Times New Roman" w:eastAsia="MS Mincho" w:hAnsi="Times New Roman" w:cs="Times New Roman"/>
                <w:bCs/>
                <w:color w:val="auto"/>
                <w:spacing w:val="1"/>
              </w:rPr>
              <w:t>o</w:t>
            </w:r>
            <w:r w:rsidRPr="00695E33">
              <w:rPr>
                <w:rFonts w:ascii="Times New Roman" w:eastAsia="MS Mincho" w:hAnsi="Times New Roman" w:cs="Times New Roman"/>
                <w:bCs/>
                <w:color w:val="auto"/>
                <w:spacing w:val="-2"/>
              </w:rPr>
              <w:t>r</w:t>
            </w:r>
            <w:r w:rsidRPr="00695E33">
              <w:rPr>
                <w:rFonts w:ascii="Times New Roman" w:eastAsia="MS Mincho" w:hAnsi="Times New Roman" w:cs="Times New Roman"/>
                <w:bCs/>
                <w:color w:val="auto"/>
              </w:rPr>
              <w:t>s</w:t>
            </w:r>
          </w:p>
        </w:tc>
        <w:tc>
          <w:tcPr>
            <w:tcW w:w="1444" w:type="dxa"/>
            <w:vAlign w:val="center"/>
          </w:tcPr>
          <w:p w:rsidR="00695E33" w:rsidRPr="00695E33" w:rsidRDefault="00695E33" w:rsidP="00D71D6F">
            <w:pPr>
              <w:autoSpaceDE w:val="0"/>
              <w:autoSpaceDN w:val="0"/>
              <w:adjustRightInd w:val="0"/>
              <w:spacing w:after="0" w:line="240" w:lineRule="auto"/>
              <w:ind w:left="360" w:right="91" w:firstLine="0"/>
              <w:rPr>
                <w:rFonts w:ascii="Times New Roman" w:eastAsia="MS Mincho" w:hAnsi="Times New Roman" w:cs="Times New Roman"/>
                <w:color w:val="auto"/>
              </w:rPr>
            </w:pPr>
            <w:r w:rsidRPr="00695E33">
              <w:rPr>
                <w:rFonts w:ascii="Times New Roman" w:eastAsia="MS Mincho" w:hAnsi="Times New Roman" w:cs="Times New Roman"/>
                <w:bCs/>
                <w:color w:val="auto"/>
                <w:spacing w:val="2"/>
              </w:rPr>
              <w:t>10</w:t>
            </w:r>
            <w:r w:rsidRPr="00695E33">
              <w:rPr>
                <w:rFonts w:ascii="Times New Roman" w:eastAsia="MS Mincho" w:hAnsi="Times New Roman" w:cs="Times New Roman"/>
                <w:bCs/>
                <w:color w:val="auto"/>
              </w:rPr>
              <w:t xml:space="preserve">0 </w:t>
            </w:r>
            <w:r w:rsidRPr="00695E33">
              <w:rPr>
                <w:rFonts w:ascii="Times New Roman" w:eastAsia="MS Mincho" w:hAnsi="Times New Roman" w:cs="Times New Roman"/>
                <w:bCs/>
                <w:color w:val="auto"/>
                <w:spacing w:val="-2"/>
              </w:rPr>
              <w:t>p</w:t>
            </w:r>
            <w:r w:rsidRPr="00695E33">
              <w:rPr>
                <w:rFonts w:ascii="Times New Roman" w:eastAsia="MS Mincho" w:hAnsi="Times New Roman" w:cs="Times New Roman"/>
                <w:bCs/>
                <w:color w:val="auto"/>
                <w:spacing w:val="1"/>
              </w:rPr>
              <w:t>o</w:t>
            </w:r>
            <w:r w:rsidRPr="00695E33">
              <w:rPr>
                <w:rFonts w:ascii="Times New Roman" w:eastAsia="MS Mincho" w:hAnsi="Times New Roman" w:cs="Times New Roman"/>
                <w:bCs/>
                <w:color w:val="auto"/>
                <w:spacing w:val="-1"/>
              </w:rPr>
              <w:t>i</w:t>
            </w:r>
            <w:r w:rsidRPr="00695E33">
              <w:rPr>
                <w:rFonts w:ascii="Times New Roman" w:eastAsia="MS Mincho" w:hAnsi="Times New Roman" w:cs="Times New Roman"/>
                <w:bCs/>
                <w:color w:val="auto"/>
                <w:spacing w:val="1"/>
              </w:rPr>
              <w:t>n</w:t>
            </w:r>
            <w:r w:rsidRPr="00695E33">
              <w:rPr>
                <w:rFonts w:ascii="Times New Roman" w:eastAsia="MS Mincho" w:hAnsi="Times New Roman" w:cs="Times New Roman"/>
                <w:bCs/>
                <w:color w:val="auto"/>
                <w:spacing w:val="-1"/>
              </w:rPr>
              <w:t>t</w:t>
            </w:r>
            <w:r w:rsidRPr="00695E33">
              <w:rPr>
                <w:rFonts w:ascii="Times New Roman" w:eastAsia="MS Mincho" w:hAnsi="Times New Roman" w:cs="Times New Roman"/>
                <w:bCs/>
                <w:color w:val="auto"/>
              </w:rPr>
              <w:t>s</w:t>
            </w:r>
          </w:p>
        </w:tc>
      </w:tr>
      <w:tr w:rsidR="00695E33" w:rsidRPr="00695E33" w:rsidTr="00D71D6F">
        <w:trPr>
          <w:trHeight w:hRule="exact" w:val="363"/>
          <w:jc w:val="center"/>
        </w:trPr>
        <w:tc>
          <w:tcPr>
            <w:tcW w:w="1431" w:type="dxa"/>
            <w:vAlign w:val="center"/>
          </w:tcPr>
          <w:p w:rsidR="00695E33" w:rsidRPr="00695E33" w:rsidRDefault="00695E33" w:rsidP="00D71D6F">
            <w:pPr>
              <w:autoSpaceDE w:val="0"/>
              <w:autoSpaceDN w:val="0"/>
              <w:adjustRightInd w:val="0"/>
              <w:spacing w:after="0" w:line="240" w:lineRule="auto"/>
              <w:ind w:left="360" w:right="75" w:firstLine="0"/>
              <w:rPr>
                <w:rFonts w:ascii="Times New Roman" w:eastAsia="MS Mincho" w:hAnsi="Times New Roman" w:cs="Times New Roman"/>
                <w:color w:val="auto"/>
              </w:rPr>
            </w:pPr>
            <w:r w:rsidRPr="00695E33">
              <w:rPr>
                <w:rFonts w:ascii="Times New Roman" w:eastAsia="MS Mincho" w:hAnsi="Times New Roman" w:cs="Times New Roman"/>
                <w:bCs/>
                <w:color w:val="auto"/>
              </w:rPr>
              <w:t xml:space="preserve">1 </w:t>
            </w:r>
            <w:r w:rsidRPr="00695E33">
              <w:rPr>
                <w:rFonts w:ascii="Times New Roman" w:eastAsia="MS Mincho" w:hAnsi="Times New Roman" w:cs="Times New Roman"/>
                <w:bCs/>
                <w:color w:val="auto"/>
                <w:spacing w:val="2"/>
              </w:rPr>
              <w:t>E</w:t>
            </w:r>
            <w:r w:rsidRPr="00695E33">
              <w:rPr>
                <w:rFonts w:ascii="Times New Roman" w:eastAsia="MS Mincho" w:hAnsi="Times New Roman" w:cs="Times New Roman"/>
                <w:bCs/>
                <w:color w:val="auto"/>
                <w:spacing w:val="-2"/>
              </w:rPr>
              <w:t>rr</w:t>
            </w:r>
            <w:r w:rsidRPr="00695E33">
              <w:rPr>
                <w:rFonts w:ascii="Times New Roman" w:eastAsia="MS Mincho" w:hAnsi="Times New Roman" w:cs="Times New Roman"/>
                <w:bCs/>
                <w:color w:val="auto"/>
                <w:spacing w:val="1"/>
              </w:rPr>
              <w:t>o</w:t>
            </w:r>
            <w:r w:rsidRPr="00695E33">
              <w:rPr>
                <w:rFonts w:ascii="Times New Roman" w:eastAsia="MS Mincho" w:hAnsi="Times New Roman" w:cs="Times New Roman"/>
                <w:bCs/>
                <w:color w:val="auto"/>
              </w:rPr>
              <w:t>r</w:t>
            </w:r>
          </w:p>
        </w:tc>
        <w:tc>
          <w:tcPr>
            <w:tcW w:w="1444" w:type="dxa"/>
            <w:vAlign w:val="center"/>
          </w:tcPr>
          <w:p w:rsidR="00695E33" w:rsidRPr="00695E33" w:rsidRDefault="00695E33" w:rsidP="00D71D6F">
            <w:pPr>
              <w:autoSpaceDE w:val="0"/>
              <w:autoSpaceDN w:val="0"/>
              <w:adjustRightInd w:val="0"/>
              <w:spacing w:after="0" w:line="240" w:lineRule="auto"/>
              <w:ind w:left="360" w:right="91" w:firstLine="0"/>
              <w:rPr>
                <w:rFonts w:ascii="Times New Roman" w:eastAsia="MS Mincho" w:hAnsi="Times New Roman" w:cs="Times New Roman"/>
                <w:color w:val="auto"/>
              </w:rPr>
            </w:pPr>
            <w:r w:rsidRPr="00695E33">
              <w:rPr>
                <w:rFonts w:ascii="Times New Roman" w:eastAsia="MS Mincho" w:hAnsi="Times New Roman" w:cs="Times New Roman"/>
                <w:bCs/>
                <w:color w:val="auto"/>
                <w:spacing w:val="2"/>
              </w:rPr>
              <w:t>9</w:t>
            </w:r>
            <w:r w:rsidRPr="00695E33">
              <w:rPr>
                <w:rFonts w:ascii="Times New Roman" w:eastAsia="MS Mincho" w:hAnsi="Times New Roman" w:cs="Times New Roman"/>
                <w:bCs/>
                <w:color w:val="auto"/>
              </w:rPr>
              <w:t xml:space="preserve">0 </w:t>
            </w:r>
            <w:r w:rsidRPr="00695E33">
              <w:rPr>
                <w:rFonts w:ascii="Times New Roman" w:eastAsia="MS Mincho" w:hAnsi="Times New Roman" w:cs="Times New Roman"/>
                <w:bCs/>
                <w:color w:val="auto"/>
                <w:spacing w:val="1"/>
              </w:rPr>
              <w:t>po</w:t>
            </w:r>
            <w:r w:rsidRPr="00695E33">
              <w:rPr>
                <w:rFonts w:ascii="Times New Roman" w:eastAsia="MS Mincho" w:hAnsi="Times New Roman" w:cs="Times New Roman"/>
                <w:bCs/>
                <w:color w:val="auto"/>
                <w:spacing w:val="-1"/>
              </w:rPr>
              <w:t>i</w:t>
            </w:r>
            <w:r w:rsidRPr="00695E33">
              <w:rPr>
                <w:rFonts w:ascii="Times New Roman" w:eastAsia="MS Mincho" w:hAnsi="Times New Roman" w:cs="Times New Roman"/>
                <w:bCs/>
                <w:color w:val="auto"/>
                <w:spacing w:val="1"/>
              </w:rPr>
              <w:t>n</w:t>
            </w:r>
            <w:r w:rsidRPr="00695E33">
              <w:rPr>
                <w:rFonts w:ascii="Times New Roman" w:eastAsia="MS Mincho" w:hAnsi="Times New Roman" w:cs="Times New Roman"/>
                <w:bCs/>
                <w:color w:val="auto"/>
                <w:spacing w:val="-5"/>
              </w:rPr>
              <w:t>t</w:t>
            </w:r>
            <w:r w:rsidRPr="00695E33">
              <w:rPr>
                <w:rFonts w:ascii="Times New Roman" w:eastAsia="MS Mincho" w:hAnsi="Times New Roman" w:cs="Times New Roman"/>
                <w:bCs/>
                <w:color w:val="auto"/>
              </w:rPr>
              <w:t>s</w:t>
            </w:r>
          </w:p>
        </w:tc>
      </w:tr>
      <w:tr w:rsidR="00695E33" w:rsidRPr="00695E33" w:rsidTr="00D71D6F">
        <w:trPr>
          <w:trHeight w:hRule="exact" w:val="363"/>
          <w:jc w:val="center"/>
        </w:trPr>
        <w:tc>
          <w:tcPr>
            <w:tcW w:w="1431" w:type="dxa"/>
            <w:vAlign w:val="center"/>
          </w:tcPr>
          <w:p w:rsidR="00695E33" w:rsidRPr="00695E33" w:rsidRDefault="00695E33" w:rsidP="00D71D6F">
            <w:pPr>
              <w:autoSpaceDE w:val="0"/>
              <w:autoSpaceDN w:val="0"/>
              <w:adjustRightInd w:val="0"/>
              <w:spacing w:after="0" w:line="240" w:lineRule="auto"/>
              <w:ind w:left="360" w:right="75" w:firstLine="0"/>
              <w:rPr>
                <w:rFonts w:ascii="Times New Roman" w:eastAsia="MS Mincho" w:hAnsi="Times New Roman" w:cs="Times New Roman"/>
                <w:color w:val="auto"/>
              </w:rPr>
            </w:pPr>
            <w:r w:rsidRPr="00695E33">
              <w:rPr>
                <w:rFonts w:ascii="Times New Roman" w:eastAsia="MS Mincho" w:hAnsi="Times New Roman" w:cs="Times New Roman"/>
                <w:bCs/>
                <w:color w:val="auto"/>
              </w:rPr>
              <w:t xml:space="preserve">2 </w:t>
            </w:r>
            <w:r w:rsidRPr="00695E33">
              <w:rPr>
                <w:rFonts w:ascii="Times New Roman" w:eastAsia="MS Mincho" w:hAnsi="Times New Roman" w:cs="Times New Roman"/>
                <w:bCs/>
                <w:color w:val="auto"/>
                <w:spacing w:val="2"/>
              </w:rPr>
              <w:t>E</w:t>
            </w:r>
            <w:r w:rsidRPr="00695E33">
              <w:rPr>
                <w:rFonts w:ascii="Times New Roman" w:eastAsia="MS Mincho" w:hAnsi="Times New Roman" w:cs="Times New Roman"/>
                <w:bCs/>
                <w:color w:val="auto"/>
                <w:spacing w:val="-2"/>
              </w:rPr>
              <w:t>rr</w:t>
            </w:r>
            <w:r w:rsidRPr="00695E33">
              <w:rPr>
                <w:rFonts w:ascii="Times New Roman" w:eastAsia="MS Mincho" w:hAnsi="Times New Roman" w:cs="Times New Roman"/>
                <w:bCs/>
                <w:color w:val="auto"/>
                <w:spacing w:val="1"/>
              </w:rPr>
              <w:t>o</w:t>
            </w:r>
            <w:r w:rsidRPr="00695E33">
              <w:rPr>
                <w:rFonts w:ascii="Times New Roman" w:eastAsia="MS Mincho" w:hAnsi="Times New Roman" w:cs="Times New Roman"/>
                <w:bCs/>
                <w:color w:val="auto"/>
                <w:spacing w:val="-2"/>
              </w:rPr>
              <w:t>r</w:t>
            </w:r>
            <w:r w:rsidRPr="00695E33">
              <w:rPr>
                <w:rFonts w:ascii="Times New Roman" w:eastAsia="MS Mincho" w:hAnsi="Times New Roman" w:cs="Times New Roman"/>
                <w:bCs/>
                <w:color w:val="auto"/>
              </w:rPr>
              <w:t>s</w:t>
            </w:r>
          </w:p>
        </w:tc>
        <w:tc>
          <w:tcPr>
            <w:tcW w:w="1444" w:type="dxa"/>
            <w:vAlign w:val="center"/>
          </w:tcPr>
          <w:p w:rsidR="00695E33" w:rsidRPr="00695E33" w:rsidRDefault="00695E33" w:rsidP="00D71D6F">
            <w:pPr>
              <w:autoSpaceDE w:val="0"/>
              <w:autoSpaceDN w:val="0"/>
              <w:adjustRightInd w:val="0"/>
              <w:spacing w:after="0" w:line="240" w:lineRule="auto"/>
              <w:ind w:left="360" w:right="91" w:firstLine="0"/>
              <w:rPr>
                <w:rFonts w:ascii="Times New Roman" w:eastAsia="MS Mincho" w:hAnsi="Times New Roman" w:cs="Times New Roman"/>
                <w:color w:val="auto"/>
              </w:rPr>
            </w:pPr>
            <w:r w:rsidRPr="00695E33">
              <w:rPr>
                <w:rFonts w:ascii="Times New Roman" w:eastAsia="MS Mincho" w:hAnsi="Times New Roman" w:cs="Times New Roman"/>
                <w:bCs/>
                <w:color w:val="auto"/>
                <w:spacing w:val="2"/>
              </w:rPr>
              <w:t>7</w:t>
            </w:r>
            <w:r w:rsidRPr="00695E33">
              <w:rPr>
                <w:rFonts w:ascii="Times New Roman" w:eastAsia="MS Mincho" w:hAnsi="Times New Roman" w:cs="Times New Roman"/>
                <w:bCs/>
                <w:color w:val="auto"/>
              </w:rPr>
              <w:t xml:space="preserve">0 </w:t>
            </w:r>
            <w:r w:rsidRPr="00695E33">
              <w:rPr>
                <w:rFonts w:ascii="Times New Roman" w:eastAsia="MS Mincho" w:hAnsi="Times New Roman" w:cs="Times New Roman"/>
                <w:bCs/>
                <w:color w:val="auto"/>
                <w:spacing w:val="1"/>
              </w:rPr>
              <w:t>po</w:t>
            </w:r>
            <w:r w:rsidRPr="00695E33">
              <w:rPr>
                <w:rFonts w:ascii="Times New Roman" w:eastAsia="MS Mincho" w:hAnsi="Times New Roman" w:cs="Times New Roman"/>
                <w:bCs/>
                <w:color w:val="auto"/>
                <w:spacing w:val="-1"/>
              </w:rPr>
              <w:t>i</w:t>
            </w:r>
            <w:r w:rsidRPr="00695E33">
              <w:rPr>
                <w:rFonts w:ascii="Times New Roman" w:eastAsia="MS Mincho" w:hAnsi="Times New Roman" w:cs="Times New Roman"/>
                <w:bCs/>
                <w:color w:val="auto"/>
                <w:spacing w:val="1"/>
              </w:rPr>
              <w:t>n</w:t>
            </w:r>
            <w:r w:rsidRPr="00695E33">
              <w:rPr>
                <w:rFonts w:ascii="Times New Roman" w:eastAsia="MS Mincho" w:hAnsi="Times New Roman" w:cs="Times New Roman"/>
                <w:bCs/>
                <w:color w:val="auto"/>
                <w:spacing w:val="-5"/>
              </w:rPr>
              <w:t>t</w:t>
            </w:r>
            <w:r w:rsidRPr="00695E33">
              <w:rPr>
                <w:rFonts w:ascii="Times New Roman" w:eastAsia="MS Mincho" w:hAnsi="Times New Roman" w:cs="Times New Roman"/>
                <w:bCs/>
                <w:color w:val="auto"/>
              </w:rPr>
              <w:t>s</w:t>
            </w:r>
          </w:p>
        </w:tc>
      </w:tr>
      <w:tr w:rsidR="00695E33" w:rsidRPr="00695E33" w:rsidTr="00D71D6F">
        <w:trPr>
          <w:trHeight w:hRule="exact" w:val="345"/>
          <w:jc w:val="center"/>
        </w:trPr>
        <w:tc>
          <w:tcPr>
            <w:tcW w:w="1431" w:type="dxa"/>
            <w:vAlign w:val="center"/>
          </w:tcPr>
          <w:p w:rsidR="00695E33" w:rsidRPr="00695E33" w:rsidRDefault="00695E33" w:rsidP="00D71D6F">
            <w:pPr>
              <w:autoSpaceDE w:val="0"/>
              <w:autoSpaceDN w:val="0"/>
              <w:adjustRightInd w:val="0"/>
              <w:spacing w:after="0" w:line="240" w:lineRule="auto"/>
              <w:ind w:left="360" w:right="75" w:firstLine="0"/>
              <w:rPr>
                <w:rFonts w:ascii="Times New Roman" w:eastAsia="MS Mincho" w:hAnsi="Times New Roman" w:cs="Times New Roman"/>
                <w:color w:val="auto"/>
              </w:rPr>
            </w:pPr>
            <w:r w:rsidRPr="00695E33">
              <w:rPr>
                <w:rFonts w:ascii="Times New Roman" w:eastAsia="MS Mincho" w:hAnsi="Times New Roman" w:cs="Times New Roman"/>
                <w:bCs/>
                <w:color w:val="auto"/>
              </w:rPr>
              <w:t xml:space="preserve">3 </w:t>
            </w:r>
            <w:r w:rsidRPr="00695E33">
              <w:rPr>
                <w:rFonts w:ascii="Times New Roman" w:eastAsia="MS Mincho" w:hAnsi="Times New Roman" w:cs="Times New Roman"/>
                <w:bCs/>
                <w:color w:val="auto"/>
                <w:spacing w:val="2"/>
              </w:rPr>
              <w:t>E</w:t>
            </w:r>
            <w:r w:rsidRPr="00695E33">
              <w:rPr>
                <w:rFonts w:ascii="Times New Roman" w:eastAsia="MS Mincho" w:hAnsi="Times New Roman" w:cs="Times New Roman"/>
                <w:bCs/>
                <w:color w:val="auto"/>
                <w:spacing w:val="-2"/>
              </w:rPr>
              <w:t>rr</w:t>
            </w:r>
            <w:r w:rsidRPr="00695E33">
              <w:rPr>
                <w:rFonts w:ascii="Times New Roman" w:eastAsia="MS Mincho" w:hAnsi="Times New Roman" w:cs="Times New Roman"/>
                <w:bCs/>
                <w:color w:val="auto"/>
                <w:spacing w:val="2"/>
              </w:rPr>
              <w:t>o</w:t>
            </w:r>
            <w:r w:rsidRPr="00695E33">
              <w:rPr>
                <w:rFonts w:ascii="Times New Roman" w:eastAsia="MS Mincho" w:hAnsi="Times New Roman" w:cs="Times New Roman"/>
                <w:bCs/>
                <w:color w:val="auto"/>
                <w:spacing w:val="-2"/>
              </w:rPr>
              <w:t>rs</w:t>
            </w:r>
          </w:p>
        </w:tc>
        <w:tc>
          <w:tcPr>
            <w:tcW w:w="1444" w:type="dxa"/>
            <w:vAlign w:val="center"/>
          </w:tcPr>
          <w:p w:rsidR="00695E33" w:rsidRPr="00695E33" w:rsidRDefault="00695E33" w:rsidP="00D71D6F">
            <w:pPr>
              <w:autoSpaceDE w:val="0"/>
              <w:autoSpaceDN w:val="0"/>
              <w:adjustRightInd w:val="0"/>
              <w:spacing w:after="0" w:line="240" w:lineRule="auto"/>
              <w:ind w:left="360" w:right="91" w:firstLine="0"/>
              <w:rPr>
                <w:rFonts w:ascii="Times New Roman" w:eastAsia="MS Mincho" w:hAnsi="Times New Roman" w:cs="Times New Roman"/>
                <w:color w:val="auto"/>
              </w:rPr>
            </w:pPr>
            <w:r w:rsidRPr="00695E33">
              <w:rPr>
                <w:rFonts w:ascii="Times New Roman" w:eastAsia="MS Mincho" w:hAnsi="Times New Roman" w:cs="Times New Roman"/>
                <w:bCs/>
                <w:color w:val="auto"/>
              </w:rPr>
              <w:t xml:space="preserve">50 </w:t>
            </w:r>
            <w:r w:rsidRPr="00695E33">
              <w:rPr>
                <w:rFonts w:ascii="Times New Roman" w:eastAsia="MS Mincho" w:hAnsi="Times New Roman" w:cs="Times New Roman"/>
                <w:bCs/>
                <w:color w:val="auto"/>
                <w:spacing w:val="1"/>
              </w:rPr>
              <w:t>po</w:t>
            </w:r>
            <w:r w:rsidRPr="00695E33">
              <w:rPr>
                <w:rFonts w:ascii="Times New Roman" w:eastAsia="MS Mincho" w:hAnsi="Times New Roman" w:cs="Times New Roman"/>
                <w:bCs/>
                <w:color w:val="auto"/>
                <w:spacing w:val="-1"/>
              </w:rPr>
              <w:t>i</w:t>
            </w:r>
            <w:r w:rsidRPr="00695E33">
              <w:rPr>
                <w:rFonts w:ascii="Times New Roman" w:eastAsia="MS Mincho" w:hAnsi="Times New Roman" w:cs="Times New Roman"/>
                <w:bCs/>
                <w:color w:val="auto"/>
                <w:spacing w:val="1"/>
              </w:rPr>
              <w:t>n</w:t>
            </w:r>
            <w:r w:rsidRPr="00695E33">
              <w:rPr>
                <w:rFonts w:ascii="Times New Roman" w:eastAsia="MS Mincho" w:hAnsi="Times New Roman" w:cs="Times New Roman"/>
                <w:bCs/>
                <w:color w:val="auto"/>
                <w:spacing w:val="-1"/>
              </w:rPr>
              <w:t>t</w:t>
            </w:r>
            <w:r w:rsidRPr="00695E33">
              <w:rPr>
                <w:rFonts w:ascii="Times New Roman" w:eastAsia="MS Mincho" w:hAnsi="Times New Roman" w:cs="Times New Roman"/>
                <w:bCs/>
                <w:color w:val="auto"/>
              </w:rPr>
              <w:t>s</w:t>
            </w:r>
          </w:p>
        </w:tc>
      </w:tr>
      <w:tr w:rsidR="00695E33" w:rsidRPr="00695E33" w:rsidTr="00D71D6F">
        <w:trPr>
          <w:trHeight w:hRule="exact" w:val="273"/>
          <w:jc w:val="center"/>
        </w:trPr>
        <w:tc>
          <w:tcPr>
            <w:tcW w:w="1431" w:type="dxa"/>
            <w:vAlign w:val="center"/>
          </w:tcPr>
          <w:p w:rsidR="00695E33" w:rsidRPr="00695E33" w:rsidRDefault="00695E33" w:rsidP="00D71D6F">
            <w:pPr>
              <w:autoSpaceDE w:val="0"/>
              <w:autoSpaceDN w:val="0"/>
              <w:adjustRightInd w:val="0"/>
              <w:spacing w:after="0" w:line="240" w:lineRule="auto"/>
              <w:ind w:left="360" w:right="75" w:firstLine="0"/>
              <w:rPr>
                <w:rFonts w:ascii="Times New Roman" w:eastAsia="MS Mincho" w:hAnsi="Times New Roman" w:cs="Times New Roman"/>
                <w:bCs/>
                <w:color w:val="auto"/>
              </w:rPr>
            </w:pPr>
            <w:r w:rsidRPr="00695E33">
              <w:rPr>
                <w:rFonts w:ascii="Times New Roman" w:eastAsia="MS Mincho" w:hAnsi="Times New Roman" w:cs="Times New Roman"/>
                <w:bCs/>
                <w:color w:val="auto"/>
              </w:rPr>
              <w:t>4+ Errors</w:t>
            </w:r>
          </w:p>
        </w:tc>
        <w:tc>
          <w:tcPr>
            <w:tcW w:w="1444" w:type="dxa"/>
            <w:vAlign w:val="center"/>
          </w:tcPr>
          <w:p w:rsidR="00695E33" w:rsidRPr="00695E33" w:rsidRDefault="00695E33" w:rsidP="00D71D6F">
            <w:pPr>
              <w:autoSpaceDE w:val="0"/>
              <w:autoSpaceDN w:val="0"/>
              <w:adjustRightInd w:val="0"/>
              <w:spacing w:after="0" w:line="240" w:lineRule="auto"/>
              <w:ind w:left="360" w:right="91" w:firstLine="0"/>
              <w:rPr>
                <w:rFonts w:ascii="Times New Roman" w:eastAsia="MS Mincho" w:hAnsi="Times New Roman" w:cs="Times New Roman"/>
                <w:bCs/>
                <w:color w:val="auto"/>
              </w:rPr>
            </w:pPr>
            <w:r w:rsidRPr="00695E33">
              <w:rPr>
                <w:rFonts w:ascii="Times New Roman" w:eastAsia="MS Mincho" w:hAnsi="Times New Roman" w:cs="Times New Roman"/>
                <w:bCs/>
                <w:color w:val="auto"/>
              </w:rPr>
              <w:t>0 points</w:t>
            </w:r>
          </w:p>
        </w:tc>
      </w:tr>
    </w:tbl>
    <w:p w:rsidR="00695E33" w:rsidRPr="00D46EA9" w:rsidRDefault="00695E33">
      <w:pPr>
        <w:spacing w:after="160" w:line="259" w:lineRule="auto"/>
        <w:ind w:left="0" w:firstLine="0"/>
        <w:rPr>
          <w:rFonts w:ascii="Times New Roman" w:eastAsia="Times New Roman" w:hAnsi="Times New Roman" w:cs="Times New Roman"/>
          <w:b/>
          <w:sz w:val="24"/>
          <w:szCs w:val="24"/>
        </w:rPr>
      </w:pPr>
    </w:p>
    <w:p w:rsidR="00695E33" w:rsidRPr="00D46EA9" w:rsidRDefault="00695E33">
      <w:pPr>
        <w:spacing w:after="160" w:line="259" w:lineRule="auto"/>
        <w:ind w:left="0" w:firstLine="0"/>
        <w:rPr>
          <w:rFonts w:ascii="Times New Roman" w:hAnsi="Times New Roman" w:cs="Times New Roman"/>
          <w:b/>
          <w:sz w:val="24"/>
          <w:szCs w:val="24"/>
        </w:rPr>
      </w:pPr>
      <w:r w:rsidRPr="00D46EA9">
        <w:rPr>
          <w:rFonts w:ascii="Times New Roman" w:hAnsi="Times New Roman" w:cs="Times New Roman"/>
          <w:b/>
          <w:sz w:val="24"/>
          <w:szCs w:val="24"/>
        </w:rPr>
        <w:br w:type="page"/>
      </w:r>
    </w:p>
    <w:p w:rsidR="001118D6" w:rsidRPr="00D46EA9" w:rsidRDefault="00037287" w:rsidP="00827C68">
      <w:pPr>
        <w:spacing w:after="0" w:line="259" w:lineRule="auto"/>
        <w:ind w:left="0" w:firstLine="0"/>
        <w:rPr>
          <w:rFonts w:ascii="Times New Roman" w:hAnsi="Times New Roman" w:cs="Times New Roman"/>
          <w:b/>
          <w:sz w:val="24"/>
          <w:szCs w:val="24"/>
        </w:rPr>
      </w:pPr>
      <w:r w:rsidRPr="00D46EA9">
        <w:rPr>
          <w:rFonts w:ascii="Times New Roman" w:hAnsi="Times New Roman" w:cs="Times New Roman"/>
          <w:b/>
          <w:sz w:val="24"/>
          <w:szCs w:val="24"/>
        </w:rPr>
        <w:t xml:space="preserve">PART I – OBJECTIVE </w:t>
      </w:r>
    </w:p>
    <w:p w:rsidR="001118D6" w:rsidRPr="00D46EA9" w:rsidRDefault="00037287" w:rsidP="00D33A01">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sz w:val="24"/>
        </w:rPr>
        <w:t xml:space="preserve"> </w:t>
      </w:r>
      <w:r w:rsidRPr="00D46EA9">
        <w:rPr>
          <w:rFonts w:ascii="Times New Roman" w:eastAsia="Calibri" w:hAnsi="Times New Roman" w:cs="Times New Roman"/>
          <w:noProof/>
        </w:rPr>
        <mc:AlternateContent>
          <mc:Choice Requires="wpg">
            <w:drawing>
              <wp:inline distT="0" distB="0" distL="0" distR="0">
                <wp:extent cx="5981065" cy="6096"/>
                <wp:effectExtent l="0" t="0" r="0" b="0"/>
                <wp:docPr id="10876" name="Group 10876"/>
                <wp:cNvGraphicFramePr/>
                <a:graphic xmlns:a="http://schemas.openxmlformats.org/drawingml/2006/main">
                  <a:graphicData uri="http://schemas.microsoft.com/office/word/2010/wordprocessingGroup">
                    <wpg:wgp>
                      <wpg:cNvGrpSpPr/>
                      <wpg:grpSpPr>
                        <a:xfrm>
                          <a:off x="0" y="0"/>
                          <a:ext cx="5981065" cy="6096"/>
                          <a:chOff x="0" y="0"/>
                          <a:chExt cx="5981065" cy="6096"/>
                        </a:xfrm>
                      </wpg:grpSpPr>
                      <wps:wsp>
                        <wps:cNvPr id="14276" name="Shape 14276"/>
                        <wps:cNvSpPr/>
                        <wps:spPr>
                          <a:xfrm>
                            <a:off x="0" y="0"/>
                            <a:ext cx="5981065" cy="9144"/>
                          </a:xfrm>
                          <a:custGeom>
                            <a:avLst/>
                            <a:gdLst/>
                            <a:ahLst/>
                            <a:cxnLst/>
                            <a:rect l="0" t="0" r="0" b="0"/>
                            <a:pathLst>
                              <a:path w="5981065" h="9144">
                                <a:moveTo>
                                  <a:pt x="0" y="0"/>
                                </a:moveTo>
                                <a:lnTo>
                                  <a:pt x="5981065" y="0"/>
                                </a:lnTo>
                                <a:lnTo>
                                  <a:pt x="598106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a="http://schemas.openxmlformats.org/drawingml/2006/main">
            <w:pict>
              <v:group id="Group 10876" style="width:470.95pt;height:0.47998pt;mso-position-horizontal-relative:char;mso-position-vertical-relative:line" coordsize="59810,60">
                <v:shape id="Shape 14277" style="position:absolute;width:59810;height:91;left:0;top:0;" coordsize="5981065,9144" path="m0,0l5981065,0l5981065,9144l0,9144l0,0">
                  <v:stroke weight="0pt" endcap="flat" joinstyle="miter" miterlimit="10" on="false" color="#000000" opacity="0"/>
                  <v:fill on="true" color="#000000"/>
                </v:shape>
              </v:group>
            </w:pict>
          </mc:Fallback>
        </mc:AlternateContent>
      </w:r>
    </w:p>
    <w:p w:rsidR="001118D6" w:rsidRPr="00D46EA9" w:rsidRDefault="00037287">
      <w:pPr>
        <w:spacing w:after="0" w:line="239" w:lineRule="auto"/>
        <w:ind w:left="720" w:right="521" w:hanging="720"/>
        <w:rPr>
          <w:rFonts w:ascii="Times New Roman" w:hAnsi="Times New Roman" w:cs="Times New Roman"/>
        </w:rPr>
      </w:pPr>
      <w:r w:rsidRPr="00D46EA9">
        <w:rPr>
          <w:rFonts w:ascii="Times New Roman" w:eastAsia="Times New Roman" w:hAnsi="Times New Roman" w:cs="Times New Roman"/>
          <w:b/>
          <w:sz w:val="25"/>
        </w:rPr>
        <w:t xml:space="preserve">Multiple-Choice Directions:  </w:t>
      </w:r>
      <w:r w:rsidRPr="00D46EA9">
        <w:rPr>
          <w:rFonts w:ascii="Times New Roman" w:eastAsia="Times New Roman" w:hAnsi="Times New Roman" w:cs="Times New Roman"/>
          <w:sz w:val="25"/>
        </w:rPr>
        <w:t xml:space="preserve">Mark on the Scantron scoring sheet the letter of the answer that best answers the question or completes/describes the statement.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212"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SECTION 1 – LEGAL KNOWLEDGE  </w:t>
      </w:r>
    </w:p>
    <w:p w:rsidR="001118D6" w:rsidRPr="00D46EA9" w:rsidRDefault="00037287" w:rsidP="008C7BD1">
      <w:pPr>
        <w:pStyle w:val="QuestionStyle"/>
      </w:pPr>
      <w:r w:rsidRPr="00D46EA9">
        <w:t xml:space="preserve">What term describes a person or entity named in a last will and testament to administer the estate? </w:t>
      </w:r>
    </w:p>
    <w:p w:rsidR="001118D6" w:rsidRPr="00D46EA9" w:rsidRDefault="00037287" w:rsidP="000123BA">
      <w:pPr>
        <w:pStyle w:val="AnswerStyle"/>
      </w:pPr>
      <w:r w:rsidRPr="00D46EA9">
        <w:t xml:space="preserve">Personal Assistant   </w:t>
      </w:r>
    </w:p>
    <w:p w:rsidR="001118D6" w:rsidRPr="00D46EA9" w:rsidRDefault="00037287" w:rsidP="000123BA">
      <w:pPr>
        <w:pStyle w:val="AnswerStyle"/>
      </w:pPr>
      <w:r w:rsidRPr="00D46EA9">
        <w:t xml:space="preserve">Court Representative   </w:t>
      </w:r>
    </w:p>
    <w:p w:rsidR="001118D6" w:rsidRPr="00D46EA9" w:rsidRDefault="00037287" w:rsidP="000123BA">
      <w:pPr>
        <w:pStyle w:val="AnswerStyle"/>
      </w:pPr>
      <w:r w:rsidRPr="00D46EA9">
        <w:t xml:space="preserve">Executor  </w:t>
      </w:r>
    </w:p>
    <w:p w:rsidR="001118D6" w:rsidRPr="00D46EA9" w:rsidRDefault="00037287" w:rsidP="000123BA">
      <w:pPr>
        <w:pStyle w:val="AnswerStyle"/>
      </w:pPr>
      <w:r w:rsidRPr="00D46EA9">
        <w:t xml:space="preserve">Guarantor  </w:t>
      </w:r>
    </w:p>
    <w:p w:rsidR="001118D6" w:rsidRPr="00D46EA9" w:rsidRDefault="00037287" w:rsidP="008C7BD1">
      <w:pPr>
        <w:pStyle w:val="QuestionStyle"/>
      </w:pPr>
      <w:r w:rsidRPr="00D46EA9">
        <w:t xml:space="preserve">What of the following sets of words is usually keyed in all capital letters? </w:t>
      </w:r>
    </w:p>
    <w:p w:rsidR="001118D6" w:rsidRPr="00D46EA9" w:rsidRDefault="00037287" w:rsidP="000123BA">
      <w:pPr>
        <w:pStyle w:val="AnswerStyle"/>
      </w:pPr>
      <w:r w:rsidRPr="00D46EA9">
        <w:t xml:space="preserve">THIS CONTRACT … </w:t>
      </w:r>
    </w:p>
    <w:p w:rsidR="001118D6" w:rsidRPr="00D46EA9" w:rsidRDefault="00037287" w:rsidP="000123BA">
      <w:pPr>
        <w:pStyle w:val="AnswerStyle"/>
      </w:pPr>
      <w:r w:rsidRPr="00D46EA9">
        <w:t xml:space="preserve">ORDERED AND ADJUDGED …  </w:t>
      </w:r>
    </w:p>
    <w:p w:rsidR="001118D6" w:rsidRPr="00D46EA9" w:rsidRDefault="00037287" w:rsidP="000123BA">
      <w:pPr>
        <w:pStyle w:val="AnswerStyle"/>
      </w:pPr>
      <w:r w:rsidRPr="00D46EA9">
        <w:t xml:space="preserve">ON THIS DATE …  </w:t>
      </w:r>
    </w:p>
    <w:p w:rsidR="001118D6" w:rsidRPr="00D46EA9" w:rsidRDefault="00037287" w:rsidP="000123BA">
      <w:pPr>
        <w:pStyle w:val="AnswerStyle"/>
      </w:pPr>
      <w:r w:rsidRPr="00D46EA9">
        <w:t xml:space="preserve">PURSUANT TO …  </w:t>
      </w:r>
    </w:p>
    <w:p w:rsidR="00D9560A" w:rsidRPr="00D46EA9" w:rsidRDefault="00037287" w:rsidP="008C7BD1">
      <w:pPr>
        <w:pStyle w:val="QuestionStyle"/>
      </w:pPr>
      <w:r w:rsidRPr="00D46EA9">
        <w:t xml:space="preserve">A(n) __________ is a written reference that refers to legal authorities such as statutes and case law and other printed documentation. </w:t>
      </w:r>
    </w:p>
    <w:p w:rsidR="001118D6" w:rsidRPr="00D46EA9" w:rsidRDefault="00037287" w:rsidP="000123BA">
      <w:pPr>
        <w:pStyle w:val="AnswerStyle"/>
      </w:pPr>
      <w:r w:rsidRPr="00D46EA9">
        <w:t xml:space="preserve">citation   </w:t>
      </w:r>
    </w:p>
    <w:p w:rsidR="001118D6" w:rsidRPr="00D46EA9" w:rsidRDefault="00037287" w:rsidP="000123BA">
      <w:pPr>
        <w:pStyle w:val="AnswerStyle"/>
      </w:pPr>
      <w:r w:rsidRPr="00D46EA9">
        <w:t xml:space="preserve">bibliography   </w:t>
      </w:r>
    </w:p>
    <w:p w:rsidR="001118D6" w:rsidRPr="00D46EA9" w:rsidRDefault="00037287" w:rsidP="000123BA">
      <w:pPr>
        <w:pStyle w:val="AnswerStyle"/>
      </w:pPr>
      <w:r w:rsidRPr="00D46EA9">
        <w:t xml:space="preserve">cross reference  </w:t>
      </w:r>
    </w:p>
    <w:p w:rsidR="001118D6" w:rsidRPr="00D46EA9" w:rsidRDefault="00037287" w:rsidP="000123BA">
      <w:pPr>
        <w:pStyle w:val="AnswerStyle"/>
      </w:pPr>
      <w:r w:rsidRPr="00D46EA9">
        <w:t xml:space="preserve">treatise  </w:t>
      </w:r>
    </w:p>
    <w:p w:rsidR="00D9560A" w:rsidRPr="00D46EA9" w:rsidRDefault="00037287" w:rsidP="008C7BD1">
      <w:pPr>
        <w:pStyle w:val="QuestionStyle"/>
      </w:pPr>
      <w:r w:rsidRPr="00D46EA9">
        <w:t xml:space="preserve">When an attorney represents a client for no fees (usually the client cannot afford to pay legal fees), the matter is referred to as __________.   </w:t>
      </w:r>
    </w:p>
    <w:p w:rsidR="001118D6" w:rsidRPr="00D46EA9" w:rsidRDefault="00037287" w:rsidP="000123BA">
      <w:pPr>
        <w:pStyle w:val="AnswerStyle"/>
      </w:pPr>
      <w:r w:rsidRPr="00D46EA9">
        <w:t xml:space="preserve">insolvent  </w:t>
      </w:r>
    </w:p>
    <w:p w:rsidR="001118D6" w:rsidRPr="00D46EA9" w:rsidRDefault="00037287" w:rsidP="000123BA">
      <w:pPr>
        <w:pStyle w:val="AnswerStyle"/>
      </w:pPr>
      <w:r w:rsidRPr="00D46EA9">
        <w:t xml:space="preserve">legal servitude  </w:t>
      </w:r>
    </w:p>
    <w:p w:rsidR="001118D6" w:rsidRPr="00D46EA9" w:rsidRDefault="00037287" w:rsidP="000123BA">
      <w:pPr>
        <w:pStyle w:val="AnswerStyle"/>
      </w:pPr>
      <w:r w:rsidRPr="00D46EA9">
        <w:t xml:space="preserve">habeas corpus </w:t>
      </w:r>
    </w:p>
    <w:p w:rsidR="001118D6" w:rsidRPr="00D46EA9" w:rsidRDefault="00037287" w:rsidP="000123BA">
      <w:pPr>
        <w:pStyle w:val="AnswerStyle"/>
      </w:pPr>
      <w:r w:rsidRPr="00D46EA9">
        <w:t xml:space="preserve">pro bono </w:t>
      </w:r>
    </w:p>
    <w:p w:rsidR="00D9560A" w:rsidRPr="00D46EA9" w:rsidRDefault="00037287" w:rsidP="008C7BD1">
      <w:pPr>
        <w:pStyle w:val="QuestionStyle"/>
      </w:pPr>
      <w:r w:rsidRPr="00D46EA9">
        <w:t xml:space="preserve">A probate court would handle which of the following legal matters? </w:t>
      </w:r>
    </w:p>
    <w:p w:rsidR="001118D6" w:rsidRPr="00D46EA9" w:rsidRDefault="00037287" w:rsidP="000123BA">
      <w:pPr>
        <w:pStyle w:val="AnswerStyle"/>
      </w:pPr>
      <w:r w:rsidRPr="00D46EA9">
        <w:t xml:space="preserve">Guardianships  </w:t>
      </w:r>
    </w:p>
    <w:p w:rsidR="001118D6" w:rsidRPr="00D46EA9" w:rsidRDefault="00037287" w:rsidP="000123BA">
      <w:pPr>
        <w:pStyle w:val="AnswerStyle"/>
      </w:pPr>
      <w:r w:rsidRPr="00D46EA9">
        <w:t xml:space="preserve">Bankruptcies  </w:t>
      </w:r>
    </w:p>
    <w:p w:rsidR="001118D6" w:rsidRPr="00D46EA9" w:rsidRDefault="00037287" w:rsidP="000123BA">
      <w:pPr>
        <w:pStyle w:val="AnswerStyle"/>
      </w:pPr>
      <w:r w:rsidRPr="00D46EA9">
        <w:t xml:space="preserve">Civil appeals  </w:t>
      </w:r>
    </w:p>
    <w:p w:rsidR="001118D6" w:rsidRPr="00D46EA9" w:rsidRDefault="00037287" w:rsidP="000123BA">
      <w:pPr>
        <w:pStyle w:val="AnswerStyle"/>
      </w:pPr>
      <w:r w:rsidRPr="00D46EA9">
        <w:t xml:space="preserve">Divorces   </w:t>
      </w:r>
    </w:p>
    <w:p w:rsidR="00D9560A" w:rsidRPr="00D46EA9" w:rsidRDefault="00037287" w:rsidP="008C7BD1">
      <w:pPr>
        <w:pStyle w:val="QuestionStyle"/>
      </w:pPr>
      <w:r w:rsidRPr="00D46EA9">
        <w:t>Whi</w:t>
      </w:r>
      <w:r w:rsidR="00677BE6">
        <w:t>l</w:t>
      </w:r>
      <w:r w:rsidRPr="00D46EA9">
        <w:t xml:space="preserve">e working on a lawsuit, attorneys prepare __________ to give to the opposition party that ask questions about the facts of the case.    </w:t>
      </w:r>
    </w:p>
    <w:p w:rsidR="001118D6" w:rsidRPr="00D46EA9" w:rsidRDefault="00037287" w:rsidP="000123BA">
      <w:pPr>
        <w:pStyle w:val="AnswerStyle"/>
      </w:pPr>
      <w:r w:rsidRPr="00D46EA9">
        <w:t xml:space="preserve">court orders  </w:t>
      </w:r>
    </w:p>
    <w:p w:rsidR="001118D6" w:rsidRPr="00D46EA9" w:rsidRDefault="00037287" w:rsidP="000123BA">
      <w:pPr>
        <w:pStyle w:val="AnswerStyle"/>
      </w:pPr>
      <w:r w:rsidRPr="00D46EA9">
        <w:t xml:space="preserve">briefs  </w:t>
      </w:r>
    </w:p>
    <w:p w:rsidR="001118D6" w:rsidRPr="00D46EA9" w:rsidRDefault="00037287" w:rsidP="000123BA">
      <w:pPr>
        <w:pStyle w:val="AnswerStyle"/>
      </w:pPr>
      <w:r w:rsidRPr="00D46EA9">
        <w:t xml:space="preserve">interrogatories </w:t>
      </w:r>
    </w:p>
    <w:p w:rsidR="001118D6" w:rsidRPr="00D46EA9" w:rsidRDefault="00037287" w:rsidP="000123BA">
      <w:pPr>
        <w:pStyle w:val="AnswerStyle"/>
      </w:pPr>
      <w:r w:rsidRPr="00D46EA9">
        <w:t xml:space="preserve">injunctions  </w:t>
      </w:r>
    </w:p>
    <w:p w:rsidR="008C7BD1" w:rsidRDefault="008C7BD1">
      <w:pPr>
        <w:spacing w:after="160" w:line="259" w:lineRule="auto"/>
        <w:ind w:left="0" w:firstLine="0"/>
        <w:rPr>
          <w:rFonts w:ascii="Times New Roman" w:hAnsi="Times New Roman" w:cs="Times New Roman"/>
        </w:rPr>
      </w:pPr>
      <w:r>
        <w:br w:type="page"/>
      </w:r>
    </w:p>
    <w:p w:rsidR="00D9560A" w:rsidRPr="00D46EA9" w:rsidRDefault="00037287" w:rsidP="008C7BD1">
      <w:pPr>
        <w:pStyle w:val="QuestionStyle"/>
      </w:pPr>
      <w:r w:rsidRPr="00D46EA9">
        <w:t xml:space="preserve">Which court document requires a person to bring documents or evidence to court?  </w:t>
      </w:r>
    </w:p>
    <w:p w:rsidR="001118D6" w:rsidRPr="00D46EA9" w:rsidRDefault="00037287" w:rsidP="000123BA">
      <w:pPr>
        <w:pStyle w:val="AnswerStyle"/>
      </w:pPr>
      <w:r w:rsidRPr="00D46EA9">
        <w:t xml:space="preserve">Complaint  </w:t>
      </w:r>
    </w:p>
    <w:p w:rsidR="001118D6" w:rsidRPr="00D46EA9" w:rsidRDefault="00037287" w:rsidP="000123BA">
      <w:pPr>
        <w:pStyle w:val="AnswerStyle"/>
      </w:pPr>
      <w:r w:rsidRPr="00D46EA9">
        <w:t xml:space="preserve">Notice of Hearing   </w:t>
      </w:r>
    </w:p>
    <w:p w:rsidR="001118D6" w:rsidRPr="00D46EA9" w:rsidRDefault="00037287" w:rsidP="000123BA">
      <w:pPr>
        <w:pStyle w:val="AnswerStyle"/>
      </w:pPr>
      <w:r w:rsidRPr="00D46EA9">
        <w:t xml:space="preserve">Litigation  </w:t>
      </w:r>
    </w:p>
    <w:p w:rsidR="001118D6" w:rsidRPr="00D46EA9" w:rsidRDefault="00037287" w:rsidP="000123BA">
      <w:pPr>
        <w:pStyle w:val="AnswerStyle"/>
      </w:pPr>
      <w:r w:rsidRPr="00D46EA9">
        <w:t xml:space="preserve">Subpoena Duces Tecum   </w:t>
      </w:r>
    </w:p>
    <w:p w:rsidR="00D9560A" w:rsidRPr="00D46EA9" w:rsidRDefault="00037287" w:rsidP="008C7BD1">
      <w:pPr>
        <w:pStyle w:val="QuestionStyle"/>
      </w:pPr>
      <w:r w:rsidRPr="00D46EA9">
        <w:t>A(n) __________ refers to a criminal case that holds a possib</w:t>
      </w:r>
      <w:r w:rsidR="00623533" w:rsidRPr="00D46EA9">
        <w:t>ility of punishment by death.</w:t>
      </w:r>
    </w:p>
    <w:p w:rsidR="001118D6" w:rsidRPr="00D46EA9" w:rsidRDefault="00037287" w:rsidP="000123BA">
      <w:pPr>
        <w:pStyle w:val="AnswerStyle"/>
      </w:pPr>
      <w:r w:rsidRPr="00D46EA9">
        <w:t xml:space="preserve">criminal appellate case  </w:t>
      </w:r>
    </w:p>
    <w:p w:rsidR="001118D6" w:rsidRPr="00D46EA9" w:rsidRDefault="00037287" w:rsidP="000123BA">
      <w:pPr>
        <w:pStyle w:val="AnswerStyle"/>
      </w:pPr>
      <w:r w:rsidRPr="00D46EA9">
        <w:t xml:space="preserve">criminal proceeding  </w:t>
      </w:r>
    </w:p>
    <w:p w:rsidR="001118D6" w:rsidRPr="00D46EA9" w:rsidRDefault="00037287" w:rsidP="000123BA">
      <w:pPr>
        <w:pStyle w:val="AnswerStyle"/>
      </w:pPr>
      <w:r w:rsidRPr="00D46EA9">
        <w:t xml:space="preserve">capital case </w:t>
      </w:r>
    </w:p>
    <w:p w:rsidR="001118D6" w:rsidRPr="00D46EA9" w:rsidRDefault="00037287" w:rsidP="000123BA">
      <w:pPr>
        <w:pStyle w:val="AnswerStyle"/>
      </w:pPr>
      <w:r w:rsidRPr="00D46EA9">
        <w:t xml:space="preserve">domiciled case  </w:t>
      </w:r>
    </w:p>
    <w:p w:rsidR="001118D6" w:rsidRPr="00D46EA9" w:rsidRDefault="00037287" w:rsidP="008C7BD1">
      <w:pPr>
        <w:pStyle w:val="QuestionStyle"/>
      </w:pPr>
      <w:r w:rsidRPr="00D46EA9">
        <w:t xml:space="preserve">Which of the following is not a part of a business letter?        </w:t>
      </w:r>
    </w:p>
    <w:p w:rsidR="001118D6" w:rsidRPr="00D46EA9" w:rsidRDefault="00037287" w:rsidP="000123BA">
      <w:pPr>
        <w:pStyle w:val="AnswerStyle"/>
      </w:pPr>
      <w:r w:rsidRPr="00D46EA9">
        <w:t xml:space="preserve">Salutation  </w:t>
      </w:r>
    </w:p>
    <w:p w:rsidR="00C05758" w:rsidRPr="00D46EA9" w:rsidRDefault="00037287" w:rsidP="000123BA">
      <w:pPr>
        <w:pStyle w:val="AnswerStyle"/>
      </w:pPr>
      <w:r w:rsidRPr="00D46EA9">
        <w:t>Inside address</w:t>
      </w:r>
      <w:r w:rsidR="00C05758" w:rsidRPr="00D46EA9">
        <w:t xml:space="preserve">   </w:t>
      </w:r>
    </w:p>
    <w:p w:rsidR="00C05758" w:rsidRPr="00D46EA9" w:rsidRDefault="00C05758" w:rsidP="000123BA">
      <w:pPr>
        <w:pStyle w:val="AnswerStyle"/>
      </w:pPr>
      <w:r w:rsidRPr="00D46EA9">
        <w:t xml:space="preserve">Guide words     </w:t>
      </w:r>
    </w:p>
    <w:p w:rsidR="001118D6" w:rsidRPr="00D46EA9" w:rsidRDefault="00037287" w:rsidP="000123BA">
      <w:pPr>
        <w:pStyle w:val="AnswerStyle"/>
      </w:pPr>
      <w:r w:rsidRPr="00D46EA9">
        <w:t xml:space="preserve">Reference initials     </w:t>
      </w:r>
    </w:p>
    <w:p w:rsidR="001118D6" w:rsidRPr="00D46EA9" w:rsidRDefault="00037287" w:rsidP="008C7BD1">
      <w:pPr>
        <w:pStyle w:val="QuestionStyle"/>
      </w:pPr>
      <w:r w:rsidRPr="00D46EA9">
        <w:t xml:space="preserve">Corporations are governed by the language written in their __________.   </w:t>
      </w:r>
    </w:p>
    <w:p w:rsidR="001118D6" w:rsidRPr="00D46EA9" w:rsidRDefault="00037287" w:rsidP="000123BA">
      <w:pPr>
        <w:pStyle w:val="AnswerStyle"/>
      </w:pPr>
      <w:r w:rsidRPr="00D46EA9">
        <w:t xml:space="preserve">corporate memoranda </w:t>
      </w:r>
    </w:p>
    <w:p w:rsidR="00C05758" w:rsidRPr="00D46EA9" w:rsidRDefault="00037287" w:rsidP="000123BA">
      <w:pPr>
        <w:pStyle w:val="AnswerStyle"/>
      </w:pPr>
      <w:r w:rsidRPr="00D46EA9">
        <w:t>articles of charter</w:t>
      </w:r>
      <w:r w:rsidR="00C05758" w:rsidRPr="00D46EA9">
        <w:t xml:space="preserve"> </w:t>
      </w:r>
    </w:p>
    <w:p w:rsidR="001118D6" w:rsidRPr="00D46EA9" w:rsidRDefault="00037287" w:rsidP="000123BA">
      <w:pPr>
        <w:pStyle w:val="AnswerStyle"/>
      </w:pPr>
      <w:r w:rsidRPr="00D46EA9">
        <w:t xml:space="preserve">bylaws </w:t>
      </w:r>
    </w:p>
    <w:p w:rsidR="00C05758" w:rsidRPr="00D46EA9" w:rsidRDefault="00C05758" w:rsidP="000123BA">
      <w:pPr>
        <w:pStyle w:val="AnswerStyle"/>
      </w:pPr>
      <w:r w:rsidRPr="00D46EA9">
        <w:t xml:space="preserve">policy manuals     </w:t>
      </w:r>
    </w:p>
    <w:p w:rsidR="00D9560A" w:rsidRPr="00D46EA9" w:rsidRDefault="00037287" w:rsidP="008C7BD1">
      <w:pPr>
        <w:pStyle w:val="QuestionStyle"/>
      </w:pPr>
      <w:r w:rsidRPr="00D46EA9">
        <w:t xml:space="preserve">During the discovery phase of a lawsuit, attorneys on all sides may try to find the facts of the case by asking for which of the following documents?   </w:t>
      </w:r>
    </w:p>
    <w:p w:rsidR="001118D6" w:rsidRPr="00D46EA9" w:rsidRDefault="00037287" w:rsidP="000123BA">
      <w:pPr>
        <w:pStyle w:val="AnswerStyle"/>
      </w:pPr>
      <w:r w:rsidRPr="00D46EA9">
        <w:t xml:space="preserve">due process    </w:t>
      </w:r>
    </w:p>
    <w:p w:rsidR="001118D6" w:rsidRPr="00D46EA9" w:rsidRDefault="00037287" w:rsidP="000123BA">
      <w:pPr>
        <w:pStyle w:val="AnswerStyle"/>
      </w:pPr>
      <w:r w:rsidRPr="00D46EA9">
        <w:t xml:space="preserve">private investigation  </w:t>
      </w:r>
    </w:p>
    <w:p w:rsidR="001118D6" w:rsidRPr="00D46EA9" w:rsidRDefault="00037287" w:rsidP="000123BA">
      <w:pPr>
        <w:pStyle w:val="AnswerStyle"/>
      </w:pPr>
      <w:r w:rsidRPr="00D46EA9">
        <w:t xml:space="preserve">amicus brief  </w:t>
      </w:r>
    </w:p>
    <w:p w:rsidR="001118D6" w:rsidRPr="00D46EA9" w:rsidRDefault="00037287" w:rsidP="000123BA">
      <w:pPr>
        <w:pStyle w:val="AnswerStyle"/>
      </w:pPr>
      <w:r w:rsidRPr="00D46EA9">
        <w:t xml:space="preserve">answers to interrogatories  </w:t>
      </w:r>
    </w:p>
    <w:p w:rsidR="001118D6" w:rsidRPr="00D46EA9" w:rsidRDefault="00037287" w:rsidP="008C7BD1">
      <w:pPr>
        <w:pStyle w:val="QuestionStyle"/>
      </w:pPr>
      <w:r w:rsidRPr="00D46EA9">
        <w:t xml:space="preserve">The term </w:t>
      </w:r>
      <w:r w:rsidRPr="00D46EA9">
        <w:rPr>
          <w:i/>
        </w:rPr>
        <w:t xml:space="preserve">voir dire </w:t>
      </w:r>
      <w:r w:rsidRPr="00D46EA9">
        <w:t xml:space="preserve">has to do with which of the following processes?  </w:t>
      </w:r>
    </w:p>
    <w:p w:rsidR="001118D6" w:rsidRPr="00D46EA9" w:rsidRDefault="00037287" w:rsidP="000123BA">
      <w:pPr>
        <w:pStyle w:val="AnswerStyle"/>
      </w:pPr>
      <w:r w:rsidRPr="00D46EA9">
        <w:t xml:space="preserve">Obtaining discovery in a litigated matter </w:t>
      </w:r>
    </w:p>
    <w:p w:rsidR="001118D6" w:rsidRPr="00D46EA9" w:rsidRDefault="00922533" w:rsidP="000123BA">
      <w:pPr>
        <w:pStyle w:val="AnswerStyle"/>
      </w:pPr>
      <w:r>
        <w:t>Choosing a j</w:t>
      </w:r>
      <w:r w:rsidR="00037287" w:rsidRPr="00D46EA9">
        <w:t xml:space="preserve">ury  </w:t>
      </w:r>
    </w:p>
    <w:p w:rsidR="001118D6" w:rsidRPr="00D46EA9" w:rsidRDefault="00037287" w:rsidP="000123BA">
      <w:pPr>
        <w:pStyle w:val="AnswerStyle"/>
      </w:pPr>
      <w:r w:rsidRPr="00D46EA9">
        <w:t xml:space="preserve">Estate planning  </w:t>
      </w:r>
    </w:p>
    <w:p w:rsidR="001118D6" w:rsidRPr="00D46EA9" w:rsidRDefault="00037287" w:rsidP="000123BA">
      <w:pPr>
        <w:pStyle w:val="AnswerStyle"/>
      </w:pPr>
      <w:r w:rsidRPr="00D46EA9">
        <w:t xml:space="preserve">Obtaining testimony from an incarcerated person </w:t>
      </w:r>
    </w:p>
    <w:p w:rsidR="00D9560A" w:rsidRPr="00D46EA9" w:rsidRDefault="00037287" w:rsidP="008C7BD1">
      <w:pPr>
        <w:pStyle w:val="QuestionStyle"/>
      </w:pPr>
      <w:r w:rsidRPr="00D46EA9">
        <w:t xml:space="preserve">A __________ may exist if an attorney represents, or has at any time represented, client on both sides of a legal matter.  </w:t>
      </w:r>
    </w:p>
    <w:p w:rsidR="001118D6" w:rsidRPr="00D46EA9" w:rsidRDefault="00037287" w:rsidP="000123BA">
      <w:pPr>
        <w:pStyle w:val="AnswerStyle"/>
      </w:pPr>
      <w:r w:rsidRPr="00D46EA9">
        <w:t xml:space="preserve">ex parte  </w:t>
      </w:r>
    </w:p>
    <w:p w:rsidR="001118D6" w:rsidRPr="00D46EA9" w:rsidRDefault="00037287" w:rsidP="000123BA">
      <w:pPr>
        <w:pStyle w:val="AnswerStyle"/>
      </w:pPr>
      <w:r w:rsidRPr="00D46EA9">
        <w:t xml:space="preserve">fiduciary question  </w:t>
      </w:r>
    </w:p>
    <w:p w:rsidR="001118D6" w:rsidRPr="00D46EA9" w:rsidRDefault="00037287" w:rsidP="000123BA">
      <w:pPr>
        <w:pStyle w:val="AnswerStyle"/>
      </w:pPr>
      <w:r w:rsidRPr="00D46EA9">
        <w:t xml:space="preserve">mens rea  </w:t>
      </w:r>
    </w:p>
    <w:p w:rsidR="001118D6" w:rsidRPr="00D46EA9" w:rsidRDefault="00037287" w:rsidP="000123BA">
      <w:pPr>
        <w:pStyle w:val="AnswerStyle"/>
      </w:pPr>
      <w:r w:rsidRPr="00D46EA9">
        <w:t xml:space="preserve">conflict of interest  </w:t>
      </w:r>
    </w:p>
    <w:p w:rsidR="00623533" w:rsidRPr="00D46EA9" w:rsidRDefault="00623533" w:rsidP="00623533">
      <w:pPr>
        <w:spacing w:after="220" w:line="259" w:lineRule="auto"/>
        <w:ind w:left="705" w:right="624" w:firstLine="0"/>
        <w:rPr>
          <w:rFonts w:ascii="Times New Roman" w:hAnsi="Times New Roman" w:cs="Times New Roman"/>
        </w:rPr>
      </w:pPr>
    </w:p>
    <w:p w:rsidR="008C7BD1" w:rsidRDefault="008C7BD1">
      <w:pPr>
        <w:spacing w:after="160" w:line="259" w:lineRule="auto"/>
        <w:ind w:left="0" w:firstLine="0"/>
        <w:rPr>
          <w:rFonts w:ascii="Times New Roman" w:hAnsi="Times New Roman" w:cs="Times New Roman"/>
        </w:rPr>
      </w:pPr>
      <w:r>
        <w:br w:type="page"/>
      </w:r>
    </w:p>
    <w:p w:rsidR="001118D6" w:rsidRPr="00D46EA9" w:rsidRDefault="00037287" w:rsidP="008C7BD1">
      <w:pPr>
        <w:pStyle w:val="QuestionStyle"/>
      </w:pPr>
      <w:r w:rsidRPr="00D46EA9">
        <w:t xml:space="preserve">Which of the following is the best definition of a deposition?   </w:t>
      </w:r>
    </w:p>
    <w:p w:rsidR="001118D6" w:rsidRPr="00D46EA9" w:rsidRDefault="00037287" w:rsidP="000123BA">
      <w:pPr>
        <w:pStyle w:val="AnswerStyle"/>
      </w:pPr>
      <w:r w:rsidRPr="00D46EA9">
        <w:t xml:space="preserve">An oral statement given under oath </w:t>
      </w:r>
    </w:p>
    <w:p w:rsidR="001118D6" w:rsidRPr="00D46EA9" w:rsidRDefault="00037287" w:rsidP="000123BA">
      <w:pPr>
        <w:pStyle w:val="AnswerStyle"/>
      </w:pPr>
      <w:r w:rsidRPr="00D46EA9">
        <w:t xml:space="preserve">Testimony given in a courtroom  </w:t>
      </w:r>
    </w:p>
    <w:p w:rsidR="001118D6" w:rsidRPr="00D46EA9" w:rsidRDefault="00037287" w:rsidP="000123BA">
      <w:pPr>
        <w:pStyle w:val="AnswerStyle"/>
      </w:pPr>
      <w:r w:rsidRPr="00D46EA9">
        <w:t xml:space="preserve">Sworn statement given at an accident or crime scene </w:t>
      </w:r>
    </w:p>
    <w:p w:rsidR="001118D6" w:rsidRPr="00D46EA9" w:rsidRDefault="00037287" w:rsidP="000123BA">
      <w:pPr>
        <w:pStyle w:val="AnswerStyle"/>
      </w:pPr>
      <w:r w:rsidRPr="00D46EA9">
        <w:t xml:space="preserve">Answers given during a criminal interrogation  </w:t>
      </w:r>
    </w:p>
    <w:p w:rsidR="00623533" w:rsidRPr="00D46EA9" w:rsidRDefault="00037287" w:rsidP="008C7BD1">
      <w:pPr>
        <w:pStyle w:val="QuestionStyle"/>
      </w:pPr>
      <w:r w:rsidRPr="00D46EA9">
        <w:t>The first step in a legal action is usually a __________ that explains the claimant’s damages and remedies requested.</w:t>
      </w:r>
    </w:p>
    <w:p w:rsidR="001118D6" w:rsidRPr="00D46EA9" w:rsidRDefault="00037287" w:rsidP="000123BA">
      <w:pPr>
        <w:pStyle w:val="AnswerStyle"/>
      </w:pPr>
      <w:r w:rsidRPr="00D46EA9">
        <w:t xml:space="preserve">demand letter  </w:t>
      </w:r>
    </w:p>
    <w:p w:rsidR="001118D6" w:rsidRPr="00D46EA9" w:rsidRDefault="00037287" w:rsidP="000123BA">
      <w:pPr>
        <w:pStyle w:val="AnswerStyle"/>
      </w:pPr>
      <w:r w:rsidRPr="00D46EA9">
        <w:t xml:space="preserve">complaint and summons </w:t>
      </w:r>
    </w:p>
    <w:p w:rsidR="001118D6" w:rsidRPr="00D46EA9" w:rsidRDefault="00037287" w:rsidP="000123BA">
      <w:pPr>
        <w:pStyle w:val="AnswerStyle"/>
      </w:pPr>
      <w:r w:rsidRPr="00D46EA9">
        <w:t xml:space="preserve">warrant for arrest  </w:t>
      </w:r>
    </w:p>
    <w:p w:rsidR="001118D6" w:rsidRPr="00D46EA9" w:rsidRDefault="00037287" w:rsidP="000123BA">
      <w:pPr>
        <w:pStyle w:val="AnswerStyle"/>
      </w:pPr>
      <w:r w:rsidRPr="00D46EA9">
        <w:t xml:space="preserve">court hearing  </w:t>
      </w:r>
    </w:p>
    <w:p w:rsidR="00A726FF" w:rsidRPr="00D46EA9" w:rsidRDefault="00037287" w:rsidP="008C7BD1">
      <w:pPr>
        <w:pStyle w:val="QuestionStyle"/>
      </w:pPr>
      <w:r w:rsidRPr="00D46EA9">
        <w:t xml:space="preserve">A __________ is a person appointed by the court to represent a minor or an incapacitated person.   </w:t>
      </w:r>
    </w:p>
    <w:p w:rsidR="001118D6" w:rsidRPr="00D46EA9" w:rsidRDefault="00037287" w:rsidP="000123BA">
      <w:pPr>
        <w:pStyle w:val="AnswerStyle"/>
      </w:pPr>
      <w:r w:rsidRPr="00D46EA9">
        <w:t xml:space="preserve">paraprofessional  </w:t>
      </w:r>
    </w:p>
    <w:p w:rsidR="001118D6" w:rsidRPr="00D46EA9" w:rsidRDefault="00037287" w:rsidP="000123BA">
      <w:pPr>
        <w:pStyle w:val="AnswerStyle"/>
      </w:pPr>
      <w:r w:rsidRPr="00D46EA9">
        <w:t xml:space="preserve">notary public  </w:t>
      </w:r>
    </w:p>
    <w:p w:rsidR="001118D6" w:rsidRPr="00D46EA9" w:rsidRDefault="00037287" w:rsidP="000123BA">
      <w:pPr>
        <w:pStyle w:val="AnswerStyle"/>
      </w:pPr>
      <w:r w:rsidRPr="00D46EA9">
        <w:t xml:space="preserve">guardian  </w:t>
      </w:r>
    </w:p>
    <w:p w:rsidR="001118D6" w:rsidRPr="00D46EA9" w:rsidRDefault="00037287" w:rsidP="000123BA">
      <w:pPr>
        <w:pStyle w:val="AnswerStyle"/>
      </w:pPr>
      <w:r w:rsidRPr="00D46EA9">
        <w:t xml:space="preserve">guardian ad litem </w:t>
      </w:r>
    </w:p>
    <w:p w:rsidR="00D9560A" w:rsidRPr="00D46EA9" w:rsidRDefault="00037287" w:rsidP="008C7BD1">
      <w:pPr>
        <w:pStyle w:val="QuestionStyle"/>
      </w:pPr>
      <w:r w:rsidRPr="00D46EA9">
        <w:t xml:space="preserve">Money or property belonging to person A and held by person B until person A fulfills an obligation to person C is referred to __________.  </w:t>
      </w:r>
    </w:p>
    <w:p w:rsidR="001118D6" w:rsidRPr="00D46EA9" w:rsidRDefault="00037287" w:rsidP="000123BA">
      <w:pPr>
        <w:pStyle w:val="AnswerStyle"/>
      </w:pPr>
      <w:r w:rsidRPr="00D46EA9">
        <w:t xml:space="preserve">escrow  </w:t>
      </w:r>
    </w:p>
    <w:p w:rsidR="001118D6" w:rsidRPr="00D46EA9" w:rsidRDefault="00037287" w:rsidP="000123BA">
      <w:pPr>
        <w:pStyle w:val="AnswerStyle"/>
      </w:pPr>
      <w:r w:rsidRPr="00D46EA9">
        <w:t xml:space="preserve">bona fide   </w:t>
      </w:r>
    </w:p>
    <w:p w:rsidR="001118D6" w:rsidRPr="00D46EA9" w:rsidRDefault="00037287" w:rsidP="000123BA">
      <w:pPr>
        <w:pStyle w:val="AnswerStyle"/>
      </w:pPr>
      <w:r w:rsidRPr="00D46EA9">
        <w:t xml:space="preserve">chattel  </w:t>
      </w:r>
    </w:p>
    <w:p w:rsidR="001118D6" w:rsidRPr="00D46EA9" w:rsidRDefault="00037287" w:rsidP="000123BA">
      <w:pPr>
        <w:pStyle w:val="AnswerStyle"/>
      </w:pPr>
      <w:r w:rsidRPr="00D46EA9">
        <w:t xml:space="preserve">retainer  </w:t>
      </w:r>
    </w:p>
    <w:p w:rsidR="00D9560A" w:rsidRPr="00D46EA9" w:rsidRDefault="00037287" w:rsidP="008C7BD1">
      <w:pPr>
        <w:pStyle w:val="QuestionStyle"/>
      </w:pPr>
      <w:r w:rsidRPr="00D46EA9">
        <w:t xml:space="preserve">A court order that protects the safety of an individual from harassment or personal harm is called a __________.  </w:t>
      </w:r>
    </w:p>
    <w:p w:rsidR="001118D6" w:rsidRPr="00D46EA9" w:rsidRDefault="00037287" w:rsidP="000123BA">
      <w:pPr>
        <w:pStyle w:val="AnswerStyle"/>
      </w:pPr>
      <w:r w:rsidRPr="00D46EA9">
        <w:t xml:space="preserve">protective order  </w:t>
      </w:r>
    </w:p>
    <w:p w:rsidR="001118D6" w:rsidRPr="00D46EA9" w:rsidRDefault="00037287" w:rsidP="000123BA">
      <w:pPr>
        <w:pStyle w:val="AnswerStyle"/>
      </w:pPr>
      <w:r w:rsidRPr="00D46EA9">
        <w:t xml:space="preserve">burden of proof  </w:t>
      </w:r>
    </w:p>
    <w:p w:rsidR="001118D6" w:rsidRPr="00D46EA9" w:rsidRDefault="00037287" w:rsidP="000123BA">
      <w:pPr>
        <w:pStyle w:val="AnswerStyle"/>
      </w:pPr>
      <w:r w:rsidRPr="00D46EA9">
        <w:t xml:space="preserve">nuisance order  </w:t>
      </w:r>
    </w:p>
    <w:p w:rsidR="001118D6" w:rsidRPr="00D46EA9" w:rsidRDefault="00037287" w:rsidP="000123BA">
      <w:pPr>
        <w:pStyle w:val="AnswerStyle"/>
      </w:pPr>
      <w:r w:rsidRPr="00D46EA9">
        <w:t xml:space="preserve">subpoena  </w:t>
      </w:r>
    </w:p>
    <w:p w:rsidR="001118D6" w:rsidRPr="00D46EA9" w:rsidRDefault="00037287" w:rsidP="008C7BD1">
      <w:pPr>
        <w:pStyle w:val="QuestionStyle"/>
      </w:pPr>
      <w:r w:rsidRPr="00D46EA9">
        <w:t xml:space="preserve">Which of the following is an act of corroboration?  </w:t>
      </w:r>
    </w:p>
    <w:p w:rsidR="001118D6" w:rsidRPr="00D46EA9" w:rsidRDefault="00037287" w:rsidP="000123BA">
      <w:pPr>
        <w:pStyle w:val="AnswerStyle"/>
      </w:pPr>
      <w:r w:rsidRPr="00D46EA9">
        <w:t>Being pre</w:t>
      </w:r>
      <w:r w:rsidR="00D71D6F">
        <w:t xml:space="preserve">sent with a person at the time </w:t>
      </w:r>
      <w:r w:rsidRPr="00D46EA9">
        <w:t xml:space="preserve">he or she commits a crime  </w:t>
      </w:r>
    </w:p>
    <w:p w:rsidR="001118D6" w:rsidRPr="00D46EA9" w:rsidRDefault="00037287" w:rsidP="000123BA">
      <w:pPr>
        <w:pStyle w:val="AnswerStyle"/>
      </w:pPr>
      <w:r w:rsidRPr="00D46EA9">
        <w:t xml:space="preserve">Testifying against a defendant in a court of law  </w:t>
      </w:r>
    </w:p>
    <w:p w:rsidR="001118D6" w:rsidRPr="00D46EA9" w:rsidRDefault="00037287" w:rsidP="000123BA">
      <w:pPr>
        <w:pStyle w:val="AnswerStyle"/>
      </w:pPr>
      <w:r w:rsidRPr="00D46EA9">
        <w:t xml:space="preserve">Filing a written complaint with the police or the court about an individual </w:t>
      </w:r>
    </w:p>
    <w:p w:rsidR="001118D6" w:rsidRPr="00D46EA9" w:rsidRDefault="00037287" w:rsidP="000123BA">
      <w:pPr>
        <w:pStyle w:val="AnswerStyle"/>
      </w:pPr>
      <w:r w:rsidRPr="00D46EA9">
        <w:t xml:space="preserve">Making a statement that is the same as another person’s statement </w:t>
      </w:r>
    </w:p>
    <w:p w:rsidR="00D9560A" w:rsidRPr="00D46EA9" w:rsidRDefault="00037287" w:rsidP="008C7BD1">
      <w:pPr>
        <w:pStyle w:val="QuestionStyle"/>
      </w:pPr>
      <w:r w:rsidRPr="00D46EA9">
        <w:t>When a higher court orders that a matter be returned to a lower court for some specific action, it is referred to as a __________.</w:t>
      </w:r>
    </w:p>
    <w:p w:rsidR="001118D6" w:rsidRPr="00D46EA9" w:rsidRDefault="00037287" w:rsidP="000123BA">
      <w:pPr>
        <w:pStyle w:val="AnswerStyle"/>
      </w:pPr>
      <w:r w:rsidRPr="00D46EA9">
        <w:t xml:space="preserve">remand </w:t>
      </w:r>
    </w:p>
    <w:p w:rsidR="001118D6" w:rsidRPr="00D46EA9" w:rsidRDefault="00037287" w:rsidP="000123BA">
      <w:pPr>
        <w:pStyle w:val="AnswerStyle"/>
      </w:pPr>
      <w:r w:rsidRPr="00D46EA9">
        <w:t xml:space="preserve">retrial  </w:t>
      </w:r>
    </w:p>
    <w:p w:rsidR="001118D6" w:rsidRPr="00D46EA9" w:rsidRDefault="00037287" w:rsidP="000123BA">
      <w:pPr>
        <w:pStyle w:val="AnswerStyle"/>
      </w:pPr>
      <w:r w:rsidRPr="00D46EA9">
        <w:t xml:space="preserve">reversion  </w:t>
      </w:r>
    </w:p>
    <w:p w:rsidR="001118D6" w:rsidRPr="00D46EA9" w:rsidRDefault="00037287" w:rsidP="000123BA">
      <w:pPr>
        <w:pStyle w:val="AnswerStyle"/>
      </w:pPr>
      <w:r w:rsidRPr="00D46EA9">
        <w:t xml:space="preserve">repeal </w:t>
      </w:r>
    </w:p>
    <w:p w:rsidR="001118D6" w:rsidRPr="00D46EA9" w:rsidRDefault="00037287">
      <w:pPr>
        <w:pStyle w:val="Heading1"/>
        <w:spacing w:after="207"/>
        <w:ind w:left="-5" w:right="397"/>
      </w:pPr>
      <w:r w:rsidRPr="00D46EA9">
        <w:t xml:space="preserve">SECTION 2 – WORKING IN A LEGAL OFFICE  </w:t>
      </w:r>
    </w:p>
    <w:p w:rsidR="00D9560A" w:rsidRPr="00D46EA9" w:rsidRDefault="00037287" w:rsidP="005013B2">
      <w:pPr>
        <w:pStyle w:val="QuestionStyle"/>
      </w:pPr>
      <w:r w:rsidRPr="00D46EA9">
        <w:t xml:space="preserve">The attorney Rene works for gave instructions to prepare a bill for his client. The bill included five and a half hours of attorney time at $260 per hour, $142 in court costs, and $68.45 in photocopies and miscellaneous expense. What is the total amount of the bill?   </w:t>
      </w:r>
    </w:p>
    <w:p w:rsidR="001118D6" w:rsidRPr="00D46EA9" w:rsidRDefault="00037287" w:rsidP="000123BA">
      <w:pPr>
        <w:pStyle w:val="AnswerStyle"/>
      </w:pPr>
      <w:r w:rsidRPr="00D46EA9">
        <w:t xml:space="preserve">$1,510.45 </w:t>
      </w:r>
    </w:p>
    <w:p w:rsidR="001118D6" w:rsidRPr="00D46EA9" w:rsidRDefault="00037287" w:rsidP="000123BA">
      <w:pPr>
        <w:pStyle w:val="AnswerStyle"/>
      </w:pPr>
      <w:r w:rsidRPr="00D46EA9">
        <w:t xml:space="preserve">$1,420.45 </w:t>
      </w:r>
    </w:p>
    <w:p w:rsidR="001118D6" w:rsidRPr="00D46EA9" w:rsidRDefault="00037287" w:rsidP="000123BA">
      <w:pPr>
        <w:pStyle w:val="AnswerStyle"/>
      </w:pPr>
      <w:r w:rsidRPr="00D46EA9">
        <w:t xml:space="preserve">$1,600.45 </w:t>
      </w:r>
    </w:p>
    <w:p w:rsidR="001118D6" w:rsidRPr="00D46EA9" w:rsidRDefault="00037287" w:rsidP="000123BA">
      <w:pPr>
        <w:pStyle w:val="AnswerStyle"/>
      </w:pPr>
      <w:r w:rsidRPr="00D46EA9">
        <w:t xml:space="preserve">$1,640.45 </w:t>
      </w:r>
    </w:p>
    <w:p w:rsidR="00D9560A" w:rsidRPr="00D46EA9" w:rsidRDefault="00037287" w:rsidP="005013B2">
      <w:pPr>
        <w:pStyle w:val="QuestionStyle"/>
      </w:pPr>
      <w:r w:rsidRPr="00D46EA9">
        <w:t xml:space="preserve">Lawyers are members of the __________, which is a professional association that oversees matters of concern for attorneys, including ethics.  </w:t>
      </w:r>
    </w:p>
    <w:p w:rsidR="001118D6" w:rsidRPr="00D46EA9" w:rsidRDefault="00037287" w:rsidP="000123BA">
      <w:pPr>
        <w:pStyle w:val="AnswerStyle"/>
      </w:pPr>
      <w:r w:rsidRPr="00D46EA9">
        <w:t xml:space="preserve">Association of Legal Professionals  </w:t>
      </w:r>
    </w:p>
    <w:p w:rsidR="001118D6" w:rsidRPr="00D46EA9" w:rsidRDefault="00037287" w:rsidP="000123BA">
      <w:pPr>
        <w:pStyle w:val="AnswerStyle"/>
      </w:pPr>
      <w:r w:rsidRPr="00D46EA9">
        <w:t xml:space="preserve">American Lawyers Association  </w:t>
      </w:r>
    </w:p>
    <w:p w:rsidR="001118D6" w:rsidRPr="00D46EA9" w:rsidRDefault="00037287" w:rsidP="000123BA">
      <w:pPr>
        <w:pStyle w:val="AnswerStyle"/>
      </w:pPr>
      <w:r w:rsidRPr="00D46EA9">
        <w:t xml:space="preserve">American Bar Association  </w:t>
      </w:r>
    </w:p>
    <w:p w:rsidR="001118D6" w:rsidRPr="00D46EA9" w:rsidRDefault="00037287" w:rsidP="000123BA">
      <w:pPr>
        <w:pStyle w:val="AnswerStyle"/>
      </w:pPr>
      <w:r w:rsidRPr="00D46EA9">
        <w:t xml:space="preserve">Law Professionals of America     </w:t>
      </w:r>
    </w:p>
    <w:p w:rsidR="001118D6" w:rsidRPr="00D46EA9" w:rsidRDefault="00037287" w:rsidP="005013B2">
      <w:pPr>
        <w:pStyle w:val="QuestionStyle"/>
      </w:pPr>
      <w:r w:rsidRPr="00D46EA9">
        <w:t xml:space="preserve">The process of __________ is editing a document in a way that shows inserts and deletions.  </w:t>
      </w:r>
    </w:p>
    <w:p w:rsidR="001118D6" w:rsidRPr="00D46EA9" w:rsidRDefault="00037287" w:rsidP="000123BA">
      <w:pPr>
        <w:pStyle w:val="AnswerStyle"/>
      </w:pPr>
      <w:r w:rsidRPr="00D46EA9">
        <w:t xml:space="preserve">proofreading   </w:t>
      </w:r>
    </w:p>
    <w:p w:rsidR="001118D6" w:rsidRPr="00D46EA9" w:rsidRDefault="00037287" w:rsidP="000123BA">
      <w:pPr>
        <w:pStyle w:val="AnswerStyle"/>
      </w:pPr>
      <w:r w:rsidRPr="00D46EA9">
        <w:t xml:space="preserve">redlining  </w:t>
      </w:r>
    </w:p>
    <w:p w:rsidR="001118D6" w:rsidRPr="00D46EA9" w:rsidRDefault="00037287" w:rsidP="000123BA">
      <w:pPr>
        <w:pStyle w:val="AnswerStyle"/>
      </w:pPr>
      <w:r w:rsidRPr="00D46EA9">
        <w:t xml:space="preserve">conforming   </w:t>
      </w:r>
    </w:p>
    <w:p w:rsidR="001118D6" w:rsidRPr="00D46EA9" w:rsidRDefault="00037287" w:rsidP="000123BA">
      <w:pPr>
        <w:pStyle w:val="AnswerStyle"/>
      </w:pPr>
      <w:r w:rsidRPr="00D46EA9">
        <w:t xml:space="preserve">verifying   </w:t>
      </w:r>
    </w:p>
    <w:p w:rsidR="001118D6" w:rsidRPr="00D46EA9" w:rsidRDefault="00037287" w:rsidP="005013B2">
      <w:pPr>
        <w:pStyle w:val="QuestionStyle"/>
      </w:pPr>
      <w:r w:rsidRPr="00D46EA9">
        <w:t xml:space="preserve">Which of the following most accurately describes the duty of legal support staff with regard to legal ethics?  </w:t>
      </w:r>
    </w:p>
    <w:p w:rsidR="008655B8" w:rsidRPr="00D46EA9" w:rsidRDefault="000409EF" w:rsidP="000123BA">
      <w:pPr>
        <w:pStyle w:val="AnswerStyle"/>
      </w:pPr>
      <w:r w:rsidRPr="00D46EA9">
        <w:t xml:space="preserve">All staff in a legal office </w:t>
      </w:r>
      <w:r w:rsidR="008655B8" w:rsidRPr="00D46EA9">
        <w:t xml:space="preserve">are bound to legal ethics and must understand and perform their jobs according to them.  </w:t>
      </w:r>
    </w:p>
    <w:p w:rsidR="001118D6" w:rsidRPr="00D46EA9" w:rsidRDefault="00037287" w:rsidP="000123BA">
      <w:pPr>
        <w:pStyle w:val="AnswerStyle"/>
      </w:pPr>
      <w:r w:rsidRPr="00D46EA9">
        <w:t xml:space="preserve">Attorneys are bound by legal ethics, but unlicensed (nonattorney) staff are not bound by them.  </w:t>
      </w:r>
    </w:p>
    <w:p w:rsidR="001118D6" w:rsidRPr="00D46EA9" w:rsidRDefault="00037287" w:rsidP="000123BA">
      <w:pPr>
        <w:pStyle w:val="AnswerStyle"/>
      </w:pPr>
      <w:r w:rsidRPr="00D46EA9">
        <w:t xml:space="preserve">Unlicensed (nonattorney) support staff are bound only by the legal ethics that have been explained to them.  </w:t>
      </w:r>
    </w:p>
    <w:p w:rsidR="001118D6" w:rsidRPr="00D46EA9" w:rsidRDefault="00037287" w:rsidP="000123BA">
      <w:pPr>
        <w:pStyle w:val="AnswerStyle"/>
      </w:pPr>
      <w:r w:rsidRPr="00D46EA9">
        <w:t xml:space="preserve">Courts make exceptions to breaches of ethics carried out by unlicensed (nonattorney) staff, and attorneys are not held responsible for them.  </w:t>
      </w:r>
    </w:p>
    <w:p w:rsidR="00D9560A" w:rsidRPr="00D46EA9" w:rsidRDefault="00037287" w:rsidP="005013B2">
      <w:pPr>
        <w:pStyle w:val="QuestionStyle"/>
      </w:pPr>
      <w:r w:rsidRPr="00D46EA9">
        <w:t xml:space="preserve">Private law firms are required to maintain a separate bank account for client monies. These are referred to as __________.    </w:t>
      </w:r>
    </w:p>
    <w:p w:rsidR="001118D6" w:rsidRPr="00D46EA9" w:rsidRDefault="00037287" w:rsidP="000123BA">
      <w:pPr>
        <w:pStyle w:val="AnswerStyle"/>
      </w:pPr>
      <w:r w:rsidRPr="00D46EA9">
        <w:t xml:space="preserve">retainer accounts  </w:t>
      </w:r>
    </w:p>
    <w:p w:rsidR="001118D6" w:rsidRPr="00D46EA9" w:rsidRDefault="00037287" w:rsidP="000123BA">
      <w:pPr>
        <w:pStyle w:val="AnswerStyle"/>
      </w:pPr>
      <w:r w:rsidRPr="00D46EA9">
        <w:t xml:space="preserve">estate accounts  </w:t>
      </w:r>
    </w:p>
    <w:p w:rsidR="001118D6" w:rsidRPr="00D46EA9" w:rsidRDefault="00037287" w:rsidP="000123BA">
      <w:pPr>
        <w:pStyle w:val="AnswerStyle"/>
      </w:pPr>
      <w:r w:rsidRPr="00D46EA9">
        <w:t xml:space="preserve">client accounts  </w:t>
      </w:r>
    </w:p>
    <w:p w:rsidR="001118D6" w:rsidRPr="00D46EA9" w:rsidRDefault="00037287" w:rsidP="000123BA">
      <w:pPr>
        <w:pStyle w:val="AnswerStyle"/>
      </w:pPr>
      <w:r w:rsidRPr="00D46EA9">
        <w:t xml:space="preserve">trust accounts  </w:t>
      </w:r>
    </w:p>
    <w:p w:rsidR="001118D6" w:rsidRPr="00D46EA9" w:rsidRDefault="00037287" w:rsidP="005013B2">
      <w:pPr>
        <w:pStyle w:val="QuestionStyle"/>
      </w:pPr>
      <w:r w:rsidRPr="00D46EA9">
        <w:t xml:space="preserve">Which of the following is correctly written in legal form words and figures?   </w:t>
      </w:r>
    </w:p>
    <w:p w:rsidR="001118D6" w:rsidRPr="005013B2" w:rsidRDefault="00037287" w:rsidP="000123BA">
      <w:pPr>
        <w:pStyle w:val="AnswerStyle"/>
      </w:pPr>
      <w:r w:rsidRPr="00D46EA9">
        <w:t>Forty</w:t>
      </w:r>
      <w:r w:rsidRPr="005013B2">
        <w:t xml:space="preserve">-six Thousand Dollars ($46,000.00) </w:t>
      </w:r>
    </w:p>
    <w:p w:rsidR="001118D6" w:rsidRPr="005013B2" w:rsidRDefault="00037287" w:rsidP="000123BA">
      <w:pPr>
        <w:pStyle w:val="AnswerStyle"/>
      </w:pPr>
      <w:r w:rsidRPr="005013B2">
        <w:t xml:space="preserve">Forty-six Thousand ($46,000) Dollars   </w:t>
      </w:r>
    </w:p>
    <w:p w:rsidR="001118D6" w:rsidRPr="005013B2" w:rsidRDefault="000F1CD9" w:rsidP="000123BA">
      <w:pPr>
        <w:pStyle w:val="AnswerStyle"/>
      </w:pPr>
      <w:r>
        <w:t>Forty-six Thousand and 00</w:t>
      </w:r>
      <w:r w:rsidR="00037287" w:rsidRPr="005013B2">
        <w:t xml:space="preserve">/100 Dollars ($46,000.00)  </w:t>
      </w:r>
    </w:p>
    <w:p w:rsidR="001118D6" w:rsidRPr="005013B2" w:rsidRDefault="00037287" w:rsidP="000123BA">
      <w:pPr>
        <w:pStyle w:val="AnswerStyle"/>
      </w:pPr>
      <w:r w:rsidRPr="005013B2">
        <w:t xml:space="preserve">Forty-six Thousand and xx/100 ($46,000.00) Dollars  </w:t>
      </w:r>
    </w:p>
    <w:p w:rsidR="00922533" w:rsidRDefault="00922533">
      <w:pPr>
        <w:spacing w:after="160" w:line="259" w:lineRule="auto"/>
        <w:ind w:left="0" w:firstLine="0"/>
        <w:rPr>
          <w:rFonts w:ascii="Times New Roman" w:hAnsi="Times New Roman" w:cs="Times New Roman"/>
        </w:rPr>
      </w:pPr>
      <w:r>
        <w:br w:type="page"/>
      </w:r>
    </w:p>
    <w:p w:rsidR="00D9560A" w:rsidRPr="00D46EA9" w:rsidRDefault="00037287" w:rsidP="005013B2">
      <w:pPr>
        <w:pStyle w:val="QuestionStyle"/>
      </w:pPr>
      <w:r w:rsidRPr="00D46EA9">
        <w:t xml:space="preserve">The term __________ refers to unauthorized handwriting or </w:t>
      </w:r>
      <w:r w:rsidR="00827C68" w:rsidRPr="00D46EA9">
        <w:t xml:space="preserve">keying of words or numbers in </w:t>
      </w:r>
      <w:r w:rsidR="00CA6878">
        <w:t xml:space="preserve">a </w:t>
      </w:r>
      <w:r w:rsidRPr="00D46EA9">
        <w:t xml:space="preserve">legal document with the intent of altering the document.   </w:t>
      </w:r>
    </w:p>
    <w:p w:rsidR="001118D6" w:rsidRPr="00D46EA9" w:rsidRDefault="00037287" w:rsidP="000123BA">
      <w:pPr>
        <w:pStyle w:val="AnswerStyle"/>
      </w:pPr>
      <w:r w:rsidRPr="00D46EA9">
        <w:t xml:space="preserve">estoppel  </w:t>
      </w:r>
    </w:p>
    <w:p w:rsidR="001118D6" w:rsidRPr="00D46EA9" w:rsidRDefault="00037287" w:rsidP="000123BA">
      <w:pPr>
        <w:pStyle w:val="AnswerStyle"/>
      </w:pPr>
      <w:r w:rsidRPr="00D46EA9">
        <w:t xml:space="preserve">inter-editing  </w:t>
      </w:r>
    </w:p>
    <w:p w:rsidR="001118D6" w:rsidRPr="00D46EA9" w:rsidRDefault="00037287" w:rsidP="000123BA">
      <w:pPr>
        <w:pStyle w:val="AnswerStyle"/>
      </w:pPr>
      <w:r w:rsidRPr="00D46EA9">
        <w:t xml:space="preserve">noncompliance  </w:t>
      </w:r>
    </w:p>
    <w:p w:rsidR="001118D6" w:rsidRPr="00D46EA9" w:rsidRDefault="00037287" w:rsidP="000123BA">
      <w:pPr>
        <w:pStyle w:val="AnswerStyle"/>
      </w:pPr>
      <w:r w:rsidRPr="00D46EA9">
        <w:t xml:space="preserve">interpolate  </w:t>
      </w:r>
    </w:p>
    <w:p w:rsidR="001118D6" w:rsidRPr="00D46EA9" w:rsidRDefault="00037287" w:rsidP="005013B2">
      <w:pPr>
        <w:pStyle w:val="QuestionStyle"/>
      </w:pPr>
      <w:r w:rsidRPr="00D46EA9">
        <w:t xml:space="preserve">Which of the following is an unethical workplace action for an employee in a legal office?  </w:t>
      </w:r>
    </w:p>
    <w:p w:rsidR="001118D6" w:rsidRPr="00D46EA9" w:rsidRDefault="00037287" w:rsidP="000123BA">
      <w:pPr>
        <w:pStyle w:val="AnswerStyle"/>
      </w:pPr>
      <w:r w:rsidRPr="00D46EA9">
        <w:t xml:space="preserve">Looking for a different job during the employee’s personal time   </w:t>
      </w:r>
    </w:p>
    <w:p w:rsidR="000409EF" w:rsidRPr="00D46EA9" w:rsidRDefault="000409EF" w:rsidP="000123BA">
      <w:pPr>
        <w:pStyle w:val="AnswerStyle"/>
      </w:pPr>
      <w:r w:rsidRPr="00D46EA9">
        <w:t xml:space="preserve">Calling in sick in order to complete personal errands that must be accomplished during the work </w:t>
      </w:r>
      <w:r w:rsidR="005013B2">
        <w:t>d</w:t>
      </w:r>
      <w:r w:rsidRPr="00D46EA9">
        <w:t>ay.</w:t>
      </w:r>
    </w:p>
    <w:p w:rsidR="001118D6" w:rsidRPr="00D46EA9" w:rsidRDefault="00037287" w:rsidP="000123BA">
      <w:pPr>
        <w:pStyle w:val="AnswerStyle"/>
      </w:pPr>
      <w:r w:rsidRPr="00D46EA9">
        <w:t xml:space="preserve">Using vacation days for a community service project </w:t>
      </w:r>
    </w:p>
    <w:p w:rsidR="001118D6" w:rsidRPr="00D46EA9" w:rsidRDefault="00037287" w:rsidP="000123BA">
      <w:pPr>
        <w:pStyle w:val="AnswerStyle"/>
      </w:pPr>
      <w:r w:rsidRPr="00D46EA9">
        <w:t xml:space="preserve">Working through a lunch hour to meet a deadline  </w:t>
      </w:r>
    </w:p>
    <w:p w:rsidR="001118D6" w:rsidRPr="00D46EA9" w:rsidRDefault="00037287" w:rsidP="005013B2">
      <w:pPr>
        <w:pStyle w:val="QuestionStyle"/>
      </w:pPr>
      <w:r w:rsidRPr="00D46EA9">
        <w:t xml:space="preserve">Which of the following sentences contains a grammatical, number style, spelling, or other error?  </w:t>
      </w:r>
    </w:p>
    <w:p w:rsidR="001118D6" w:rsidRPr="00D46EA9" w:rsidRDefault="00037287" w:rsidP="000123BA">
      <w:pPr>
        <w:pStyle w:val="AnswerStyle"/>
      </w:pPr>
      <w:r w:rsidRPr="00D46EA9">
        <w:t xml:space="preserve">All personnel should complete their health renewal forms by May 1.  </w:t>
      </w:r>
    </w:p>
    <w:p w:rsidR="000409EF" w:rsidRPr="00D46EA9" w:rsidRDefault="000409EF" w:rsidP="000123BA">
      <w:pPr>
        <w:pStyle w:val="AnswerStyle"/>
      </w:pPr>
      <w:r w:rsidRPr="00D46EA9">
        <w:t xml:space="preserve">To ensure communication of the policies, every manager is directed to speak individually to his or her staff.  </w:t>
      </w:r>
    </w:p>
    <w:p w:rsidR="001118D6" w:rsidRPr="00D46EA9" w:rsidRDefault="00037287" w:rsidP="000123BA">
      <w:pPr>
        <w:pStyle w:val="AnswerStyle"/>
      </w:pPr>
      <w:r w:rsidRPr="00D46EA9">
        <w:t xml:space="preserve">Each staff member needs to feel comfortable discussing the new policies.  </w:t>
      </w:r>
    </w:p>
    <w:p w:rsidR="001118D6" w:rsidRPr="00D46EA9" w:rsidRDefault="00037287" w:rsidP="000123BA">
      <w:pPr>
        <w:pStyle w:val="AnswerStyle"/>
      </w:pPr>
      <w:r w:rsidRPr="00D46EA9">
        <w:t xml:space="preserve">Neither personnel and managers can be late in submitting renewal forms </w:t>
      </w:r>
    </w:p>
    <w:p w:rsidR="001118D6" w:rsidRPr="00D46EA9" w:rsidRDefault="00037287" w:rsidP="005013B2">
      <w:pPr>
        <w:pStyle w:val="QuestionStyle"/>
      </w:pPr>
      <w:r w:rsidRPr="00D46EA9">
        <w:t xml:space="preserve">Which of the following sentences contains a grammatical, number style, spelling, or other error?  </w:t>
      </w:r>
    </w:p>
    <w:p w:rsidR="001118D6" w:rsidRPr="00D46EA9" w:rsidRDefault="00037287" w:rsidP="000123BA">
      <w:pPr>
        <w:pStyle w:val="AnswerStyle"/>
      </w:pPr>
      <w:r w:rsidRPr="00D46EA9">
        <w:t xml:space="preserve">We appreciate you not parking in the visitors parking spaces.  </w:t>
      </w:r>
    </w:p>
    <w:p w:rsidR="001118D6" w:rsidRPr="00D46EA9" w:rsidRDefault="00037287" w:rsidP="000123BA">
      <w:pPr>
        <w:pStyle w:val="AnswerStyle"/>
      </w:pPr>
      <w:r w:rsidRPr="00D46EA9">
        <w:t xml:space="preserve">Please use the southwest parking lot instead of the visitor parking lot.  </w:t>
      </w:r>
    </w:p>
    <w:p w:rsidR="001118D6" w:rsidRPr="00D46EA9" w:rsidRDefault="00037287" w:rsidP="000123BA">
      <w:pPr>
        <w:pStyle w:val="AnswerStyle"/>
      </w:pPr>
      <w:r w:rsidRPr="00D46EA9">
        <w:t xml:space="preserve">The parking lots are clearly marked for visitors and employees.  </w:t>
      </w:r>
    </w:p>
    <w:p w:rsidR="001118D6" w:rsidRPr="00D46EA9" w:rsidRDefault="00037287" w:rsidP="000123BA">
      <w:pPr>
        <w:pStyle w:val="AnswerStyle"/>
      </w:pPr>
      <w:r w:rsidRPr="00D46EA9">
        <w:t xml:space="preserve">All new employees should obtain a parking pass for the southwest parking lot.   </w:t>
      </w:r>
    </w:p>
    <w:p w:rsidR="001118D6" w:rsidRPr="00D46EA9" w:rsidRDefault="00037287" w:rsidP="00DB05F0">
      <w:pPr>
        <w:spacing w:after="0" w:line="259" w:lineRule="auto"/>
        <w:ind w:left="360" w:firstLine="0"/>
        <w:rPr>
          <w:rFonts w:ascii="Times New Roman" w:hAnsi="Times New Roman" w:cs="Times New Roman"/>
        </w:rPr>
      </w:pPr>
      <w:r w:rsidRPr="00D46EA9">
        <w:rPr>
          <w:rFonts w:ascii="Times New Roman" w:hAnsi="Times New Roman" w:cs="Times New Roman"/>
        </w:rPr>
        <w:t xml:space="preserve">  </w:t>
      </w: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b/>
          <w:sz w:val="24"/>
        </w:rPr>
        <w:t xml:space="preserve"> </w:t>
      </w:r>
      <w:r w:rsidRPr="00D46EA9">
        <w:rPr>
          <w:rFonts w:ascii="Times New Roman" w:eastAsia="Times New Roman" w:hAnsi="Times New Roman" w:cs="Times New Roman"/>
          <w:b/>
          <w:sz w:val="24"/>
        </w:rPr>
        <w:tab/>
        <w:t xml:space="preserve"> </w:t>
      </w:r>
    </w:p>
    <w:p w:rsidR="001118D6" w:rsidRPr="00D46EA9" w:rsidRDefault="00037287">
      <w:pPr>
        <w:pStyle w:val="Heading1"/>
        <w:ind w:left="-5" w:right="397"/>
      </w:pPr>
      <w:r w:rsidRPr="00D46EA9">
        <w:t xml:space="preserve">PART II – PRODUCTION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Your role in the production part of this test is to work for the law firm of Wooster &amp; Hunt as a legal office assistant. You have been asked to prepare two documents for attorney Randall Nebeker: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Job 1: Letter to a new client, the Chicago NewsDaily, from Randall Nebeker  </w:t>
      </w:r>
    </w:p>
    <w:p w:rsidR="001118D6" w:rsidRPr="00D46EA9" w:rsidRDefault="00037287">
      <w:pPr>
        <w:spacing w:after="14" w:line="248" w:lineRule="auto"/>
        <w:ind w:left="730" w:right="383"/>
        <w:rPr>
          <w:rFonts w:ascii="Times New Roman" w:hAnsi="Times New Roman" w:cs="Times New Roman"/>
        </w:rPr>
      </w:pPr>
      <w:r w:rsidRPr="00D46EA9">
        <w:rPr>
          <w:rFonts w:ascii="Times New Roman" w:eastAsia="Times New Roman" w:hAnsi="Times New Roman" w:cs="Times New Roman"/>
          <w:sz w:val="24"/>
        </w:rPr>
        <w:t xml:space="preserve">Your contact at the Chicago NewsDaily is Ms. Lucille Sampleton, who is the Associate Counsel for the NewsDaily.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Job 2: Affidavit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0"/>
        <w:ind w:left="-5" w:right="397"/>
        <w:rPr>
          <w:rFonts w:ascii="Times New Roman" w:hAnsi="Times New Roman" w:cs="Times New Roman"/>
        </w:rPr>
      </w:pPr>
      <w:r w:rsidRPr="00D46EA9">
        <w:rPr>
          <w:rFonts w:ascii="Times New Roman" w:eastAsia="Times New Roman" w:hAnsi="Times New Roman" w:cs="Times New Roman"/>
          <w:b/>
          <w:sz w:val="24"/>
        </w:rPr>
        <w:t xml:space="preserve">Follow any proofreading symbols given, and correct any obvious errors in grammar, spelling, capitalization, number style, and word choice.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sz w:val="24"/>
        </w:rPr>
        <w:t xml:space="preserve"> </w:t>
      </w:r>
    </w:p>
    <w:p w:rsidR="001118D6" w:rsidRPr="00D46EA9" w:rsidRDefault="00037287">
      <w:pPr>
        <w:spacing w:after="10"/>
        <w:ind w:left="-5" w:right="397"/>
        <w:rPr>
          <w:rFonts w:ascii="Times New Roman" w:hAnsi="Times New Roman" w:cs="Times New Roman"/>
        </w:rPr>
      </w:pPr>
      <w:r w:rsidRPr="00D46EA9">
        <w:rPr>
          <w:rFonts w:ascii="Times New Roman" w:eastAsia="Times New Roman" w:hAnsi="Times New Roman" w:cs="Times New Roman"/>
          <w:b/>
          <w:sz w:val="24"/>
        </w:rPr>
        <w:t xml:space="preserve">Follow the contest and format guidelines in the WSAP, the BPA Style &amp; Reference Manual, and the General Instructions provided with this event.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 </w:t>
      </w:r>
    </w:p>
    <w:p w:rsidR="005013B2" w:rsidRDefault="005013B2">
      <w:pPr>
        <w:spacing w:after="160" w:line="259" w:lineRule="auto"/>
        <w:ind w:left="0" w:firstLine="0"/>
        <w:rPr>
          <w:rFonts w:ascii="Times New Roman" w:eastAsia="Times New Roman" w:hAnsi="Times New Roman" w:cs="Times New Roman"/>
          <w:sz w:val="24"/>
        </w:rPr>
      </w:pPr>
      <w:r>
        <w:rPr>
          <w:rFonts w:ascii="Times New Roman" w:eastAsia="Times New Roman" w:hAnsi="Times New Roman" w:cs="Times New Roman"/>
          <w:sz w:val="24"/>
        </w:rPr>
        <w:br w:type="page"/>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Job 1 </w:t>
      </w:r>
    </w:p>
    <w:p w:rsidR="001118D6" w:rsidRPr="00D46EA9" w:rsidRDefault="00037287">
      <w:pPr>
        <w:spacing w:after="0" w:line="259" w:lineRule="auto"/>
        <w:ind w:left="0" w:right="540" w:firstLine="0"/>
        <w:jc w:val="right"/>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[current date]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Ms Lucille Sampleton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Associate Council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Chicago NewsDaily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1400 Ohio Avenue  </w:t>
      </w:r>
    </w:p>
    <w:p w:rsidR="001118D6" w:rsidRPr="00D46EA9" w:rsidRDefault="00037287">
      <w:pPr>
        <w:tabs>
          <w:tab w:val="center" w:pos="2881"/>
          <w:tab w:val="center" w:pos="4633"/>
        </w:tabs>
        <w:spacing w:after="14" w:line="248" w:lineRule="auto"/>
        <w:ind w:left="-15" w:firstLine="0"/>
        <w:rPr>
          <w:rFonts w:ascii="Times New Roman" w:hAnsi="Times New Roman" w:cs="Times New Roman"/>
        </w:rPr>
      </w:pPr>
      <w:r w:rsidRPr="00D46EA9">
        <w:rPr>
          <w:rFonts w:ascii="Times New Roman" w:eastAsia="Times New Roman" w:hAnsi="Times New Roman" w:cs="Times New Roman"/>
          <w:sz w:val="24"/>
        </w:rPr>
        <w:t xml:space="preserve">Chicago, IL  60601-1234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t xml:space="preserve">Subject: Retainer Fee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Dear Lucille  </w:t>
      </w:r>
    </w:p>
    <w:p w:rsidR="001118D6" w:rsidRPr="00D46EA9" w:rsidRDefault="00037287">
      <w:pPr>
        <w:spacing w:after="16"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It was a pleasure to meet your yesterday and discuss the details of the NewsDaily’s acquisition of property in Rockford. Our firm is pleased you choose us to handle the transactions and business end of this acquisition.  </w:t>
      </w:r>
    </w:p>
    <w:p w:rsidR="001118D6" w:rsidRPr="00D46EA9" w:rsidRDefault="00037287">
      <w:pPr>
        <w:tabs>
          <w:tab w:val="center" w:pos="1115"/>
        </w:tabs>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i/>
          <w:color w:val="FF0000"/>
          <w:sz w:val="24"/>
          <w:vertAlign w:val="subscript"/>
        </w:rPr>
        <w:t xml:space="preserve">that </w:t>
      </w:r>
    </w:p>
    <w:p w:rsidR="001118D6" w:rsidRPr="00D46EA9" w:rsidRDefault="005013B2">
      <w:pPr>
        <w:spacing w:after="14" w:line="248" w:lineRule="auto"/>
        <w:ind w:left="-5" w:right="383"/>
        <w:rPr>
          <w:rFonts w:ascii="Times New Roman" w:hAnsi="Times New Roman" w:cs="Times New Roman"/>
        </w:rPr>
      </w:pPr>
      <w:r w:rsidRPr="00D46EA9">
        <w:rPr>
          <w:rFonts w:ascii="Times New Roman" w:eastAsia="Calibri" w:hAnsi="Times New Roman" w:cs="Times New Roman"/>
          <w:noProof/>
        </w:rPr>
        <mc:AlternateContent>
          <mc:Choice Requires="wpg">
            <w:drawing>
              <wp:anchor distT="0" distB="0" distL="114300" distR="114300" simplePos="0" relativeHeight="251663360" behindDoc="0" locked="0" layoutInCell="1" allowOverlap="1">
                <wp:simplePos x="0" y="0"/>
                <wp:positionH relativeFrom="column">
                  <wp:posOffset>808990</wp:posOffset>
                </wp:positionH>
                <wp:positionV relativeFrom="paragraph">
                  <wp:posOffset>528320</wp:posOffset>
                </wp:positionV>
                <wp:extent cx="429260" cy="160020"/>
                <wp:effectExtent l="0" t="0" r="0" b="0"/>
                <wp:wrapNone/>
                <wp:docPr id="12604" name="Group 12604"/>
                <wp:cNvGraphicFramePr/>
                <a:graphic xmlns:a="http://schemas.openxmlformats.org/drawingml/2006/main">
                  <a:graphicData uri="http://schemas.microsoft.com/office/word/2010/wordprocessingGroup">
                    <wpg:wgp>
                      <wpg:cNvGrpSpPr/>
                      <wpg:grpSpPr>
                        <a:xfrm>
                          <a:off x="0" y="0"/>
                          <a:ext cx="429260" cy="160020"/>
                          <a:chOff x="0" y="0"/>
                          <a:chExt cx="429260" cy="160020"/>
                        </a:xfrm>
                      </wpg:grpSpPr>
                      <wps:wsp>
                        <wps:cNvPr id="1610" name="Shape 1610"/>
                        <wps:cNvSpPr/>
                        <wps:spPr>
                          <a:xfrm>
                            <a:off x="0" y="0"/>
                            <a:ext cx="429260" cy="160020"/>
                          </a:xfrm>
                          <a:custGeom>
                            <a:avLst/>
                            <a:gdLst/>
                            <a:ahLst/>
                            <a:cxnLst/>
                            <a:rect l="0" t="0" r="0" b="0"/>
                            <a:pathLst>
                              <a:path w="429260" h="160020">
                                <a:moveTo>
                                  <a:pt x="0" y="80010"/>
                                </a:moveTo>
                                <a:cubicBezTo>
                                  <a:pt x="0" y="35814"/>
                                  <a:pt x="96139" y="0"/>
                                  <a:pt x="214630" y="0"/>
                                </a:cubicBezTo>
                                <a:cubicBezTo>
                                  <a:pt x="333121" y="0"/>
                                  <a:pt x="429260" y="35814"/>
                                  <a:pt x="429260" y="80010"/>
                                </a:cubicBezTo>
                                <a:cubicBezTo>
                                  <a:pt x="429260" y="124206"/>
                                  <a:pt x="333121" y="160020"/>
                                  <a:pt x="214630" y="160020"/>
                                </a:cubicBezTo>
                                <a:cubicBezTo>
                                  <a:pt x="96139" y="160020"/>
                                  <a:pt x="0" y="124206"/>
                                  <a:pt x="0" y="80010"/>
                                </a:cubicBezTo>
                                <a:close/>
                              </a:path>
                            </a:pathLst>
                          </a:custGeom>
                          <a:ln w="12700" cap="flat">
                            <a:miter lim="127000"/>
                          </a:ln>
                        </wps:spPr>
                        <wps:style>
                          <a:lnRef idx="1">
                            <a:srgbClr val="FF0000"/>
                          </a:lnRef>
                          <a:fillRef idx="0">
                            <a:srgbClr val="000000">
                              <a:alpha val="0"/>
                            </a:srgbClr>
                          </a:fillRef>
                          <a:effectRef idx="0">
                            <a:scrgbClr r="0" g="0" b="0"/>
                          </a:effectRef>
                          <a:fontRef idx="none"/>
                        </wps:style>
                        <wps:bodyPr/>
                      </wps:wsp>
                    </wpg:wgp>
                  </a:graphicData>
                </a:graphic>
              </wp:anchor>
            </w:drawing>
          </mc:Choice>
          <mc:Fallback>
            <w:pict>
              <v:group w14:anchorId="6820CAF8" id="Group 12604" o:spid="_x0000_s1026" style="position:absolute;margin-left:63.7pt;margin-top:41.6pt;width:33.8pt;height:12.6pt;z-index:251663360" coordsize="429260,1600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">
                <v:shape id="Shape 1610" o:spid="_x0000_s1027" style="position:absolute;width:429260;height:160020;visibility:visible;mso-wrap-style:square;v-text-anchor:top" coordsize="429260,1600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" path="m,80010c,35814,96139,,214630,,333121,,429260,35814,429260,80010v,44196,-96139,80010,-214630,80010c96139,160020,,124206,,80010xe" filled="f" strokecolor="red" strokeweight="1pt">
                  <v:stroke miterlimit="83231f" joinstyle="miter"/>
                  <v:path arrowok="t" textboxrect="0,0,429260,160020"/>
                </v:shape>
              </v:group>
            </w:pict>
          </mc:Fallback>
        </mc:AlternateContent>
      </w:r>
      <w:r w:rsidR="00037287" w:rsidRPr="00D46EA9">
        <w:rPr>
          <w:rFonts w:ascii="Times New Roman" w:eastAsia="Calibri" w:hAnsi="Times New Roman" w:cs="Times New Roman"/>
          <w:noProof/>
        </w:rPr>
        <mc:AlternateContent>
          <mc:Choice Requires="wpg">
            <w:drawing>
              <wp:anchor distT="0" distB="0" distL="114300" distR="114300" simplePos="0" relativeHeight="251662336" behindDoc="0" locked="0" layoutInCell="1" allowOverlap="1">
                <wp:simplePos x="0" y="0"/>
                <wp:positionH relativeFrom="column">
                  <wp:posOffset>807415</wp:posOffset>
                </wp:positionH>
                <wp:positionV relativeFrom="paragraph">
                  <wp:posOffset>115595</wp:posOffset>
                </wp:positionV>
                <wp:extent cx="75184" cy="75184"/>
                <wp:effectExtent l="0" t="0" r="0" b="0"/>
                <wp:wrapNone/>
                <wp:docPr id="12603" name="Group 12603"/>
                <wp:cNvGraphicFramePr/>
                <a:graphic xmlns:a="http://schemas.openxmlformats.org/drawingml/2006/main">
                  <a:graphicData uri="http://schemas.microsoft.com/office/word/2010/wordprocessingGroup">
                    <wpg:wgp>
                      <wpg:cNvGrpSpPr/>
                      <wpg:grpSpPr>
                        <a:xfrm>
                          <a:off x="0" y="0"/>
                          <a:ext cx="75184" cy="75184"/>
                          <a:chOff x="0" y="0"/>
                          <a:chExt cx="75184" cy="75184"/>
                        </a:xfrm>
                      </wpg:grpSpPr>
                      <wps:wsp>
                        <wps:cNvPr id="1609" name="Shape 1609"/>
                        <wps:cNvSpPr/>
                        <wps:spPr>
                          <a:xfrm>
                            <a:off x="0" y="0"/>
                            <a:ext cx="75184" cy="75184"/>
                          </a:xfrm>
                          <a:custGeom>
                            <a:avLst/>
                            <a:gdLst/>
                            <a:ahLst/>
                            <a:cxnLst/>
                            <a:rect l="0" t="0" r="0" b="0"/>
                            <a:pathLst>
                              <a:path w="75184" h="75184">
                                <a:moveTo>
                                  <a:pt x="0" y="60833"/>
                                </a:moveTo>
                                <a:cubicBezTo>
                                  <a:pt x="16891" y="30480"/>
                                  <a:pt x="33782" y="0"/>
                                  <a:pt x="45593" y="1016"/>
                                </a:cubicBezTo>
                                <a:cubicBezTo>
                                  <a:pt x="57531" y="1905"/>
                                  <a:pt x="67564" y="58039"/>
                                  <a:pt x="71374" y="66548"/>
                                </a:cubicBezTo>
                                <a:cubicBezTo>
                                  <a:pt x="75184" y="75184"/>
                                  <a:pt x="71755" y="63754"/>
                                  <a:pt x="68453" y="52324"/>
                                </a:cubicBezTo>
                              </a:path>
                            </a:pathLst>
                          </a:custGeom>
                          <a:ln w="12700" cap="flat">
                            <a:miter lim="127000"/>
                          </a:ln>
                        </wps:spPr>
                        <wps:style>
                          <a:lnRef idx="1">
                            <a:srgbClr val="FF0000"/>
                          </a:lnRef>
                          <a:fillRef idx="0">
                            <a:srgbClr val="000000">
                              <a:alpha val="0"/>
                            </a:srgbClr>
                          </a:fillRef>
                          <a:effectRef idx="0">
                            <a:scrgbClr r="0" g="0" b="0"/>
                          </a:effectRef>
                          <a:fontRef idx="none"/>
                        </wps:style>
                        <wps:bodyPr/>
                      </wps:wsp>
                    </wpg:wgp>
                  </a:graphicData>
                </a:graphic>
              </wp:anchor>
            </w:drawing>
          </mc:Choice>
          <mc:Fallback>
            <w:pict>
              <v:group w14:anchorId="006ADEBE" id="Group 12603" o:spid="_x0000_s1026" style="position:absolute;margin-left:63.6pt;margin-top:9.1pt;width:5.9pt;height:5.9pt;z-index:251662336" coordsize="75184,75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">
                <v:shape id="Shape 1609" o:spid="_x0000_s1027" style="position:absolute;width:75184;height:75184;visibility:visible;mso-wrap-style:square;v-text-anchor:top" coordsize="75184,75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" path="m,60833c16891,30480,33782,,45593,1016v11938,889,21971,57023,25781,65532c75184,75184,71755,63754,68453,52324e" filled="f" strokecolor="red" strokeweight="1pt">
                  <v:stroke miterlimit="83231f" joinstyle="miter"/>
                  <v:path arrowok="t" textboxrect="0,0,75184,75184"/>
                </v:shape>
              </v:group>
            </w:pict>
          </mc:Fallback>
        </mc:AlternateContent>
      </w:r>
      <w:r w:rsidR="00037287" w:rsidRPr="00D46EA9">
        <w:rPr>
          <w:rFonts w:ascii="Times New Roman" w:eastAsia="Times New Roman" w:hAnsi="Times New Roman" w:cs="Times New Roman"/>
          <w:sz w:val="24"/>
        </w:rPr>
        <w:t>We discussed th</w:t>
      </w:r>
      <w:r w:rsidR="00CA6878">
        <w:rPr>
          <w:rFonts w:ascii="Times New Roman" w:eastAsia="Times New Roman" w:hAnsi="Times New Roman" w:cs="Times New Roman"/>
          <w:sz w:val="24"/>
        </w:rPr>
        <w:t xml:space="preserve">e retainer will be $50,000.00.  </w:t>
      </w:r>
      <w:r w:rsidR="00037287" w:rsidRPr="00D46EA9">
        <w:rPr>
          <w:rFonts w:ascii="Times New Roman" w:eastAsia="Times New Roman" w:hAnsi="Times New Roman" w:cs="Times New Roman"/>
          <w:sz w:val="24"/>
        </w:rPr>
        <w:t xml:space="preserve">We will prepare and submit monthly statements to you that detail our work and expenses for the month. The monthly statement will request you to remit the amount that would keep your retainer at $50,000 level. I have instructed my assist. </w:t>
      </w:r>
      <w:r w:rsidR="00037287" w:rsidRPr="00D46EA9">
        <w:rPr>
          <w:rFonts w:ascii="Times New Roman" w:eastAsia="Times New Roman" w:hAnsi="Times New Roman" w:cs="Times New Roman"/>
          <w:i/>
          <w:color w:val="FF0000"/>
          <w:sz w:val="24"/>
          <w:vertAlign w:val="superscript"/>
        </w:rPr>
        <w:t>sp</w:t>
      </w:r>
      <w:r w:rsidR="00037287" w:rsidRPr="00D46EA9">
        <w:rPr>
          <w:rFonts w:ascii="Times New Roman" w:eastAsia="Times New Roman" w:hAnsi="Times New Roman" w:cs="Times New Roman"/>
          <w:i/>
          <w:color w:val="FF0000"/>
          <w:sz w:val="24"/>
          <w:vertAlign w:val="subscript"/>
        </w:rPr>
        <w:t xml:space="preserve"> </w:t>
      </w:r>
      <w:r w:rsidR="00037287" w:rsidRPr="00D46EA9">
        <w:rPr>
          <w:rFonts w:ascii="Times New Roman" w:eastAsia="Times New Roman" w:hAnsi="Times New Roman" w:cs="Times New Roman"/>
          <w:sz w:val="24"/>
        </w:rPr>
        <w:t xml:space="preserve">to prepare the retainer fee agreement and send it to you by the end of the week.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I look forward to working with you over the coming months.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tabs>
          <w:tab w:val="center" w:pos="5675"/>
        </w:tabs>
        <w:spacing w:after="14" w:line="248" w:lineRule="auto"/>
        <w:ind w:left="-15" w:firstLine="0"/>
        <w:rPr>
          <w:rFonts w:ascii="Times New Roman" w:hAnsi="Times New Roman" w:cs="Times New Roman"/>
        </w:rPr>
      </w:pPr>
      <w:r w:rsidRPr="00D46EA9">
        <w:rPr>
          <w:rFonts w:ascii="Times New Roman" w:eastAsia="Times New Roman" w:hAnsi="Times New Roman" w:cs="Times New Roman"/>
          <w:sz w:val="24"/>
        </w:rPr>
        <w:t xml:space="preserve">[add closing signature block] </w:t>
      </w:r>
      <w:r w:rsidRPr="00D46EA9">
        <w:rPr>
          <w:rFonts w:ascii="Times New Roman" w:eastAsia="Times New Roman" w:hAnsi="Times New Roman" w:cs="Times New Roman"/>
          <w:sz w:val="24"/>
        </w:rPr>
        <w:tab/>
        <w:t xml:space="preserve"> </w:t>
      </w:r>
    </w:p>
    <w:p w:rsidR="001118D6" w:rsidRPr="00D46EA9" w:rsidRDefault="001118D6">
      <w:pPr>
        <w:rPr>
          <w:rFonts w:ascii="Times New Roman" w:hAnsi="Times New Roman" w:cs="Times New Roman"/>
        </w:rPr>
        <w:sectPr w:rsidR="001118D6" w:rsidRPr="00D46EA9" w:rsidSect="005013B2">
          <w:headerReference w:type="even" r:id="rId8"/>
          <w:headerReference w:type="default" r:id="rId9"/>
          <w:footerReference w:type="even" r:id="rId10"/>
          <w:footerReference w:type="default" r:id="rId11"/>
          <w:footerReference w:type="first" r:id="rId12"/>
          <w:pgSz w:w="12240" w:h="15840"/>
          <w:pgMar w:top="389" w:right="1440" w:bottom="1123" w:left="1440" w:header="734" w:footer="720" w:gutter="0"/>
          <w:cols w:space="720"/>
          <w:titlePg/>
        </w:sectPr>
      </w:pPr>
    </w:p>
    <w:p w:rsidR="001118D6" w:rsidRPr="00D46EA9" w:rsidRDefault="001118D6" w:rsidP="00827C68">
      <w:pPr>
        <w:spacing w:after="289" w:line="259" w:lineRule="auto"/>
        <w:rPr>
          <w:rFonts w:ascii="Times New Roman" w:hAnsi="Times New Roman" w:cs="Times New Roman"/>
        </w:rPr>
      </w:pPr>
    </w:p>
    <w:p w:rsidR="001118D6" w:rsidRPr="00D46EA9" w:rsidRDefault="00D46EA9">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Job 2: Affidavit  </w:t>
      </w:r>
      <w:r w:rsidR="00037287"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jc w:val="right"/>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CA6878">
      <w:pPr>
        <w:pStyle w:val="Heading1"/>
        <w:ind w:left="-5" w:right="397"/>
      </w:pPr>
      <w:r>
        <w:t xml:space="preserve">STATE OF ILLINOIS </w:t>
      </w:r>
      <w:r w:rsidR="00037287" w:rsidRPr="00D46EA9">
        <w:t xml:space="preserve">COUNTRY OF CLARK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b/>
          <w:sz w:val="24"/>
        </w:rPr>
        <w:t xml:space="preserve">  </w:t>
      </w:r>
    </w:p>
    <w:p w:rsidR="001118D6" w:rsidRPr="00D46EA9" w:rsidRDefault="00037287">
      <w:pPr>
        <w:spacing w:after="0" w:line="259" w:lineRule="auto"/>
        <w:ind w:left="0" w:right="63" w:firstLine="0"/>
        <w:jc w:val="center"/>
        <w:rPr>
          <w:rFonts w:ascii="Times New Roman" w:hAnsi="Times New Roman" w:cs="Times New Roman"/>
        </w:rPr>
      </w:pPr>
      <w:r w:rsidRPr="00D46EA9">
        <w:rPr>
          <w:rFonts w:ascii="Times New Roman" w:eastAsia="Times New Roman" w:hAnsi="Times New Roman" w:cs="Times New Roman"/>
          <w:sz w:val="24"/>
        </w:rPr>
        <w:t xml:space="preserve">AFFIDAVIT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I, Randall J. Nebeker, upon oath, state as follows: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numPr>
          <w:ilvl w:val="0"/>
          <w:numId w:val="17"/>
        </w:numPr>
        <w:spacing w:after="75" w:line="248" w:lineRule="auto"/>
        <w:ind w:right="383" w:hanging="300"/>
        <w:rPr>
          <w:rFonts w:ascii="Times New Roman" w:hAnsi="Times New Roman" w:cs="Times New Roman"/>
        </w:rPr>
      </w:pPr>
      <w:r w:rsidRPr="00D46EA9">
        <w:rPr>
          <w:rFonts w:ascii="Times New Roman" w:eastAsia="Times New Roman" w:hAnsi="Times New Roman" w:cs="Times New Roman"/>
          <w:sz w:val="24"/>
        </w:rPr>
        <w:t xml:space="preserve">On Monday, April 1, 2020, I provided to Lucille Sampleton at the Chicago NewsDaily the entire file my office has compiled for our former client the Chicago NewDaily.  </w:t>
      </w:r>
    </w:p>
    <w:p w:rsidR="001118D6" w:rsidRPr="00D46EA9" w:rsidRDefault="00037287">
      <w:pPr>
        <w:tabs>
          <w:tab w:val="center" w:pos="720"/>
          <w:tab w:val="center" w:pos="1973"/>
        </w:tabs>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r>
      <w:r w:rsidRPr="00D46EA9">
        <w:rPr>
          <w:rFonts w:ascii="Times New Roman" w:eastAsia="Times New Roman" w:hAnsi="Times New Roman" w:cs="Times New Roman"/>
          <w:color w:val="FF0000"/>
          <w:sz w:val="16"/>
        </w:rPr>
        <w:t xml:space="preserve">Wooster &amp; Hunt </w:t>
      </w:r>
    </w:p>
    <w:p w:rsidR="001118D6" w:rsidRPr="00D46EA9" w:rsidRDefault="00037287">
      <w:pPr>
        <w:numPr>
          <w:ilvl w:val="0"/>
          <w:numId w:val="17"/>
        </w:numPr>
        <w:spacing w:after="67" w:line="248" w:lineRule="auto"/>
        <w:ind w:right="383" w:hanging="300"/>
        <w:rPr>
          <w:rFonts w:ascii="Times New Roman" w:hAnsi="Times New Roman" w:cs="Times New Roman"/>
        </w:rPr>
      </w:pPr>
      <w:r w:rsidRPr="00D46EA9">
        <w:rPr>
          <w:rFonts w:ascii="Times New Roman" w:eastAsia="Times New Roman" w:hAnsi="Times New Roman" w:cs="Times New Roman"/>
          <w:sz w:val="24"/>
        </w:rPr>
        <w:t xml:space="preserve">My office  did not keep copies of any documents that belong to our former client.  </w:t>
      </w:r>
    </w:p>
    <w:p w:rsidR="001118D6" w:rsidRPr="00D46EA9" w:rsidRDefault="00037287">
      <w:pPr>
        <w:tabs>
          <w:tab w:val="center" w:pos="720"/>
          <w:tab w:val="center" w:pos="1973"/>
        </w:tabs>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r w:rsidRPr="00D46EA9">
        <w:rPr>
          <w:rFonts w:ascii="Times New Roman" w:eastAsia="Times New Roman" w:hAnsi="Times New Roman" w:cs="Times New Roman"/>
          <w:sz w:val="24"/>
        </w:rPr>
        <w:tab/>
        <w:t xml:space="preserve"> </w:t>
      </w:r>
      <w:r w:rsidRPr="00D46EA9">
        <w:rPr>
          <w:rFonts w:ascii="Times New Roman" w:eastAsia="Times New Roman" w:hAnsi="Times New Roman" w:cs="Times New Roman"/>
          <w:sz w:val="24"/>
        </w:rPr>
        <w:tab/>
      </w:r>
      <w:r w:rsidRPr="00D46EA9">
        <w:rPr>
          <w:rFonts w:ascii="Times New Roman" w:eastAsia="Times New Roman" w:hAnsi="Times New Roman" w:cs="Times New Roman"/>
          <w:color w:val="FF0000"/>
          <w:sz w:val="24"/>
          <w:vertAlign w:val="subscript"/>
        </w:rPr>
        <w:t>Wooster &amp; Hunt</w:t>
      </w: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Calibri" w:hAnsi="Times New Roman" w:cs="Times New Roman"/>
          <w:noProof/>
        </w:rPr>
        <mc:AlternateContent>
          <mc:Choice Requires="wpg">
            <w:drawing>
              <wp:anchor distT="0" distB="0" distL="114300" distR="114300" simplePos="0" relativeHeight="251664384" behindDoc="1" locked="0" layoutInCell="1" allowOverlap="1">
                <wp:simplePos x="0" y="0"/>
                <wp:positionH relativeFrom="column">
                  <wp:posOffset>191465</wp:posOffset>
                </wp:positionH>
                <wp:positionV relativeFrom="paragraph">
                  <wp:posOffset>-404088</wp:posOffset>
                </wp:positionV>
                <wp:extent cx="701675" cy="643890"/>
                <wp:effectExtent l="0" t="0" r="0" b="0"/>
                <wp:wrapNone/>
                <wp:docPr id="12191" name="Group 12191"/>
                <wp:cNvGraphicFramePr/>
                <a:graphic xmlns:a="http://schemas.openxmlformats.org/drawingml/2006/main">
                  <a:graphicData uri="http://schemas.microsoft.com/office/word/2010/wordprocessingGroup">
                    <wpg:wgp>
                      <wpg:cNvGrpSpPr/>
                      <wpg:grpSpPr>
                        <a:xfrm>
                          <a:off x="0" y="0"/>
                          <a:ext cx="701675" cy="643890"/>
                          <a:chOff x="0" y="0"/>
                          <a:chExt cx="701675" cy="643890"/>
                        </a:xfrm>
                      </wpg:grpSpPr>
                      <wps:wsp>
                        <wps:cNvPr id="1693" name="Shape 1693"/>
                        <wps:cNvSpPr/>
                        <wps:spPr>
                          <a:xfrm>
                            <a:off x="11430" y="0"/>
                            <a:ext cx="678688" cy="137159"/>
                          </a:xfrm>
                          <a:custGeom>
                            <a:avLst/>
                            <a:gdLst/>
                            <a:ahLst/>
                            <a:cxnLst/>
                            <a:rect l="0" t="0" r="0" b="0"/>
                            <a:pathLst>
                              <a:path w="678688" h="137159">
                                <a:moveTo>
                                  <a:pt x="0" y="125730"/>
                                </a:moveTo>
                                <a:cubicBezTo>
                                  <a:pt x="236601" y="131445"/>
                                  <a:pt x="473329" y="137159"/>
                                  <a:pt x="575945" y="120015"/>
                                </a:cubicBezTo>
                                <a:cubicBezTo>
                                  <a:pt x="678688" y="102870"/>
                                  <a:pt x="618998" y="39115"/>
                                  <a:pt x="616077" y="22860"/>
                                </a:cubicBezTo>
                                <a:cubicBezTo>
                                  <a:pt x="613283" y="6731"/>
                                  <a:pt x="569341" y="17652"/>
                                  <a:pt x="558800" y="22860"/>
                                </a:cubicBezTo>
                                <a:cubicBezTo>
                                  <a:pt x="548259" y="28067"/>
                                  <a:pt x="549656" y="44323"/>
                                  <a:pt x="553085" y="54356"/>
                                </a:cubicBezTo>
                                <a:cubicBezTo>
                                  <a:pt x="556387" y="64262"/>
                                  <a:pt x="564007" y="83312"/>
                                  <a:pt x="578866" y="82931"/>
                                </a:cubicBezTo>
                                <a:cubicBezTo>
                                  <a:pt x="593598" y="82422"/>
                                  <a:pt x="625602" y="65278"/>
                                  <a:pt x="641858" y="51435"/>
                                </a:cubicBezTo>
                                <a:cubicBezTo>
                                  <a:pt x="658114" y="37592"/>
                                  <a:pt x="676275" y="0"/>
                                  <a:pt x="676275" y="0"/>
                                </a:cubicBezTo>
                                <a:lnTo>
                                  <a:pt x="676275" y="0"/>
                                </a:lnTo>
                                <a:lnTo>
                                  <a:pt x="676275" y="0"/>
                                </a:lnTo>
                              </a:path>
                            </a:pathLst>
                          </a:custGeom>
                          <a:ln w="12700" cap="flat">
                            <a:miter lim="127000"/>
                          </a:ln>
                        </wps:spPr>
                        <wps:style>
                          <a:lnRef idx="1">
                            <a:srgbClr val="FF0000"/>
                          </a:lnRef>
                          <a:fillRef idx="0">
                            <a:srgbClr val="000000">
                              <a:alpha val="0"/>
                            </a:srgbClr>
                          </a:fillRef>
                          <a:effectRef idx="0">
                            <a:scrgbClr r="0" g="0" b="0"/>
                          </a:effectRef>
                          <a:fontRef idx="none"/>
                        </wps:style>
                        <wps:bodyPr/>
                      </wps:wsp>
                      <wps:wsp>
                        <wps:cNvPr id="1694" name="Shape 1694"/>
                        <wps:cNvSpPr/>
                        <wps:spPr>
                          <a:xfrm>
                            <a:off x="610235" y="142367"/>
                            <a:ext cx="76835" cy="126238"/>
                          </a:xfrm>
                          <a:custGeom>
                            <a:avLst/>
                            <a:gdLst/>
                            <a:ahLst/>
                            <a:cxnLst/>
                            <a:rect l="0" t="0" r="0" b="0"/>
                            <a:pathLst>
                              <a:path w="76835" h="126238">
                                <a:moveTo>
                                  <a:pt x="0" y="126238"/>
                                </a:moveTo>
                                <a:cubicBezTo>
                                  <a:pt x="14986" y="63627"/>
                                  <a:pt x="29845" y="1016"/>
                                  <a:pt x="42672" y="508"/>
                                </a:cubicBezTo>
                                <a:cubicBezTo>
                                  <a:pt x="55499" y="0"/>
                                  <a:pt x="76835" y="123317"/>
                                  <a:pt x="76835" y="123317"/>
                                </a:cubicBezTo>
                                <a:lnTo>
                                  <a:pt x="76835" y="123317"/>
                                </a:lnTo>
                              </a:path>
                            </a:pathLst>
                          </a:custGeom>
                          <a:ln w="12700" cap="flat">
                            <a:miter lim="127000"/>
                          </a:ln>
                        </wps:spPr>
                        <wps:style>
                          <a:lnRef idx="1">
                            <a:srgbClr val="FF0000"/>
                          </a:lnRef>
                          <a:fillRef idx="0">
                            <a:srgbClr val="000000">
                              <a:alpha val="0"/>
                            </a:srgbClr>
                          </a:fillRef>
                          <a:effectRef idx="0">
                            <a:scrgbClr r="0" g="0" b="0"/>
                          </a:effectRef>
                          <a:fontRef idx="none"/>
                        </wps:style>
                        <wps:bodyPr/>
                      </wps:wsp>
                      <wps:wsp>
                        <wps:cNvPr id="1695" name="Shape 1695"/>
                        <wps:cNvSpPr/>
                        <wps:spPr>
                          <a:xfrm>
                            <a:off x="0" y="365759"/>
                            <a:ext cx="678688" cy="137160"/>
                          </a:xfrm>
                          <a:custGeom>
                            <a:avLst/>
                            <a:gdLst/>
                            <a:ahLst/>
                            <a:cxnLst/>
                            <a:rect l="0" t="0" r="0" b="0"/>
                            <a:pathLst>
                              <a:path w="678688" h="137160">
                                <a:moveTo>
                                  <a:pt x="0" y="125730"/>
                                </a:moveTo>
                                <a:cubicBezTo>
                                  <a:pt x="236601" y="131445"/>
                                  <a:pt x="473329" y="137160"/>
                                  <a:pt x="575945" y="120015"/>
                                </a:cubicBezTo>
                                <a:cubicBezTo>
                                  <a:pt x="678688" y="102870"/>
                                  <a:pt x="618998" y="38989"/>
                                  <a:pt x="616077" y="22860"/>
                                </a:cubicBezTo>
                                <a:cubicBezTo>
                                  <a:pt x="613283" y="6604"/>
                                  <a:pt x="569341" y="17653"/>
                                  <a:pt x="558800" y="22860"/>
                                </a:cubicBezTo>
                                <a:cubicBezTo>
                                  <a:pt x="548259" y="28067"/>
                                  <a:pt x="549656" y="44323"/>
                                  <a:pt x="553085" y="54229"/>
                                </a:cubicBezTo>
                                <a:cubicBezTo>
                                  <a:pt x="556387" y="64262"/>
                                  <a:pt x="564007" y="83312"/>
                                  <a:pt x="578866" y="82804"/>
                                </a:cubicBezTo>
                                <a:cubicBezTo>
                                  <a:pt x="593598" y="82423"/>
                                  <a:pt x="625602" y="65278"/>
                                  <a:pt x="641858" y="51435"/>
                                </a:cubicBezTo>
                                <a:cubicBezTo>
                                  <a:pt x="658114" y="37592"/>
                                  <a:pt x="676275" y="0"/>
                                  <a:pt x="676275" y="0"/>
                                </a:cubicBezTo>
                                <a:lnTo>
                                  <a:pt x="676275" y="0"/>
                                </a:lnTo>
                                <a:lnTo>
                                  <a:pt x="676275" y="0"/>
                                </a:lnTo>
                              </a:path>
                            </a:pathLst>
                          </a:custGeom>
                          <a:ln w="12700" cap="flat">
                            <a:miter lim="127000"/>
                          </a:ln>
                        </wps:spPr>
                        <wps:style>
                          <a:lnRef idx="1">
                            <a:srgbClr val="FF0000"/>
                          </a:lnRef>
                          <a:fillRef idx="0">
                            <a:srgbClr val="000000">
                              <a:alpha val="0"/>
                            </a:srgbClr>
                          </a:fillRef>
                          <a:effectRef idx="0">
                            <a:scrgbClr r="0" g="0" b="0"/>
                          </a:effectRef>
                          <a:fontRef idx="none"/>
                        </wps:style>
                        <wps:bodyPr/>
                      </wps:wsp>
                      <wps:wsp>
                        <wps:cNvPr id="1696" name="Shape 1696"/>
                        <wps:cNvSpPr/>
                        <wps:spPr>
                          <a:xfrm>
                            <a:off x="624840" y="517652"/>
                            <a:ext cx="76835" cy="126238"/>
                          </a:xfrm>
                          <a:custGeom>
                            <a:avLst/>
                            <a:gdLst/>
                            <a:ahLst/>
                            <a:cxnLst/>
                            <a:rect l="0" t="0" r="0" b="0"/>
                            <a:pathLst>
                              <a:path w="76835" h="126238">
                                <a:moveTo>
                                  <a:pt x="0" y="126238"/>
                                </a:moveTo>
                                <a:cubicBezTo>
                                  <a:pt x="14986" y="63627"/>
                                  <a:pt x="29845" y="889"/>
                                  <a:pt x="42672" y="508"/>
                                </a:cubicBezTo>
                                <a:cubicBezTo>
                                  <a:pt x="55499" y="0"/>
                                  <a:pt x="76835" y="123317"/>
                                  <a:pt x="76835" y="123317"/>
                                </a:cubicBezTo>
                                <a:lnTo>
                                  <a:pt x="76835" y="123317"/>
                                </a:lnTo>
                              </a:path>
                            </a:pathLst>
                          </a:custGeom>
                          <a:ln w="12700" cap="flat">
                            <a:miter lim="127000"/>
                          </a:ln>
                        </wps:spPr>
                        <wps:style>
                          <a:lnRef idx="1">
                            <a:srgbClr val="FF0000"/>
                          </a:lnRef>
                          <a:fillRef idx="0">
                            <a:srgbClr val="000000">
                              <a:alpha val="0"/>
                            </a:srgbClr>
                          </a:fillRef>
                          <a:effectRef idx="0">
                            <a:scrgbClr r="0" g="0" b="0"/>
                          </a:effectRef>
                          <a:fontRef idx="none"/>
                        </wps:style>
                        <wps:bodyPr/>
                      </wps:wsp>
                    </wpg:wgp>
                  </a:graphicData>
                </a:graphic>
              </wp:anchor>
            </w:drawing>
          </mc:Choice>
          <mc:Fallback xmlns:a="http://schemas.openxmlformats.org/drawingml/2006/main">
            <w:pict>
              <v:group id="Group 12191" style="width:55.25pt;height:50.7pt;position:absolute;z-index:-2147483576;mso-position-horizontal-relative:text;mso-position-horizontal:absolute;margin-left:15.076pt;mso-position-vertical-relative:text;margin-top:-31.818pt;" coordsize="7016,6438">
                <v:shape id="Shape 1693" style="position:absolute;width:6786;height:1371;left:114;top:0;" coordsize="678688,137159" path="m0,125730c236601,131445,473329,137159,575945,120015c678688,102870,618998,39115,616077,22860c613283,6731,569341,17652,558800,22860c548259,28067,549656,44323,553085,54356c556387,64262,564007,83312,578866,82931c593598,82422,625602,65278,641858,51435c658114,37592,676275,0,676275,0l676275,0l676275,0">
                  <v:stroke weight="1pt" endcap="flat" joinstyle="miter" miterlimit="10" on="true" color="#ff0000"/>
                  <v:fill on="false" color="#000000" opacity="0"/>
                </v:shape>
                <v:shape id="Shape 1694" style="position:absolute;width:768;height:1262;left:6102;top:1423;" coordsize="76835,126238" path="m0,126238c14986,63627,29845,1016,42672,508c55499,0,76835,123317,76835,123317l76835,123317">
                  <v:stroke weight="1pt" endcap="flat" joinstyle="miter" miterlimit="10" on="true" color="#ff0000"/>
                  <v:fill on="false" color="#000000" opacity="0"/>
                </v:shape>
                <v:shape id="Shape 1695" style="position:absolute;width:6786;height:1371;left:0;top:3657;" coordsize="678688,137160" path="m0,125730c236601,131445,473329,137160,575945,120015c678688,102870,618998,38989,616077,22860c613283,6604,569341,17653,558800,22860c548259,28067,549656,44323,553085,54229c556387,64262,564007,83312,578866,82804c593598,82423,625602,65278,641858,51435c658114,37592,676275,0,676275,0l676275,0l676275,0">
                  <v:stroke weight="1pt" endcap="flat" joinstyle="miter" miterlimit="10" on="true" color="#ff0000"/>
                  <v:fill on="false" color="#000000" opacity="0"/>
                </v:shape>
                <v:shape id="Shape 1696" style="position:absolute;width:768;height:1262;left:6248;top:5176;" coordsize="76835,126238" path="m0,126238c14986,63627,29845,889,42672,508c55499,0,76835,123317,76835,123317l76835,123317">
                  <v:stroke weight="1pt" endcap="flat" joinstyle="miter" miterlimit="10" on="true" color="#ff0000"/>
                  <v:fill on="false" color="#000000" opacity="0"/>
                </v:shape>
              </v:group>
            </w:pict>
          </mc:Fallback>
        </mc:AlternateContent>
      </w:r>
      <w:r w:rsidRPr="00D46EA9">
        <w:rPr>
          <w:rFonts w:ascii="Times New Roman" w:eastAsia="Times New Roman" w:hAnsi="Times New Roman" w:cs="Times New Roman"/>
          <w:sz w:val="24"/>
        </w:rPr>
        <w:t xml:space="preserve">2.  My office  kept copies of all documents that were generated from my office. These include billing statements, notes, and any research performed by us or our designee(s).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[add signature block for Mr. Nebeker]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0" w:line="259" w:lineRule="auto"/>
        <w:ind w:left="0" w:firstLine="0"/>
        <w:rPr>
          <w:rFonts w:ascii="Times New Roman" w:hAnsi="Times New Roman" w:cs="Times New Roman"/>
        </w:rPr>
      </w:pPr>
      <w:r w:rsidRPr="00D46EA9">
        <w:rPr>
          <w:rFonts w:ascii="Times New Roman" w:eastAsia="Times New Roman" w:hAnsi="Times New Roman" w:cs="Times New Roman"/>
          <w:sz w:val="24"/>
        </w:rPr>
        <w:t xml:space="preserve"> </w:t>
      </w:r>
    </w:p>
    <w:p w:rsidR="001118D6" w:rsidRPr="00D46EA9" w:rsidRDefault="00037287">
      <w:pPr>
        <w:spacing w:after="14" w:line="248" w:lineRule="auto"/>
        <w:ind w:left="-5" w:right="383"/>
        <w:rPr>
          <w:rFonts w:ascii="Times New Roman" w:hAnsi="Times New Roman" w:cs="Times New Roman"/>
        </w:rPr>
      </w:pPr>
      <w:r w:rsidRPr="00D46EA9">
        <w:rPr>
          <w:rFonts w:ascii="Times New Roman" w:eastAsia="Times New Roman" w:hAnsi="Times New Roman" w:cs="Times New Roman"/>
          <w:sz w:val="24"/>
        </w:rPr>
        <w:t xml:space="preserve">[add verification language and a signature line for the Notary Public]   </w:t>
      </w:r>
    </w:p>
    <w:sectPr w:rsidR="001118D6" w:rsidRPr="00D46EA9">
      <w:headerReference w:type="even" r:id="rId13"/>
      <w:headerReference w:type="default" r:id="rId14"/>
      <w:footerReference w:type="even" r:id="rId15"/>
      <w:footerReference w:type="default" r:id="rId16"/>
      <w:headerReference w:type="first" r:id="rId17"/>
      <w:footerReference w:type="first" r:id="rId18"/>
      <w:pgSz w:w="12240" w:h="15840"/>
      <w:pgMar w:top="1440" w:right="1378" w:bottom="1440" w:left="1440" w:header="730" w:footer="291"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F4EB5" w:rsidRDefault="00DF4EB5">
      <w:pPr>
        <w:spacing w:after="0" w:line="240" w:lineRule="auto"/>
      </w:pPr>
      <w:r>
        <w:separator/>
      </w:r>
    </w:p>
  </w:endnote>
  <w:endnote w:type="continuationSeparator" w:id="0">
    <w:p w:rsidR="00DF4EB5" w:rsidRDefault="00DF4EB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Yu Gothic UI"/>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right="600" w:firstLine="0"/>
      <w:jc w:val="right"/>
    </w:pPr>
    <w:r>
      <w:fldChar w:fldCharType="begin"/>
    </w:r>
    <w:r>
      <w:instrText xml:space="preserve"> PAGE   \* MERGEFORMAT </w:instrText>
    </w:r>
    <w:r>
      <w:fldChar w:fldCharType="separate"/>
    </w:r>
    <w:r>
      <w:rPr>
        <w:rFonts w:ascii="Times New Roman" w:eastAsia="Times New Roman" w:hAnsi="Times New Roman" w:cs="Times New Roman"/>
        <w:sz w:val="24"/>
      </w:rPr>
      <w:t>2</w:t>
    </w:r>
    <w:r>
      <w:rPr>
        <w:rFonts w:ascii="Times New Roman" w:eastAsia="Times New Roman" w:hAnsi="Times New Roman" w:cs="Times New Roman"/>
        <w:sz w:val="24"/>
      </w:rPr>
      <w:fldChar w:fldCharType="end"/>
    </w:r>
    <w:r>
      <w:rPr>
        <w:rFonts w:ascii="Times New Roman" w:eastAsia="Times New Roman" w:hAnsi="Times New Roman" w:cs="Times New Roman"/>
        <w:sz w:val="24"/>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right="600" w:firstLine="0"/>
      <w:jc w:val="right"/>
    </w:pPr>
    <w:r>
      <w:fldChar w:fldCharType="begin"/>
    </w:r>
    <w:r>
      <w:instrText xml:space="preserve"> PAGE   \* MERGEFORMAT </w:instrText>
    </w:r>
    <w:r>
      <w:fldChar w:fldCharType="separate"/>
    </w:r>
    <w:r w:rsidR="00010E89" w:rsidRPr="00010E89">
      <w:rPr>
        <w:rFonts w:ascii="Times New Roman" w:eastAsia="Times New Roman" w:hAnsi="Times New Roman" w:cs="Times New Roman"/>
        <w:noProof/>
        <w:sz w:val="24"/>
      </w:rPr>
      <w:t>4</w:t>
    </w:r>
    <w:r>
      <w:rPr>
        <w:rFonts w:ascii="Times New Roman" w:eastAsia="Times New Roman" w:hAnsi="Times New Roman" w:cs="Times New Roman"/>
        <w:sz w:val="24"/>
      </w:rPr>
      <w:fldChar w:fldCharType="end"/>
    </w:r>
    <w:r>
      <w:rPr>
        <w:rFonts w:ascii="Times New Roman" w:eastAsia="Times New Roman" w:hAnsi="Times New Roman" w:cs="Times New Roman"/>
        <w:sz w:val="24"/>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1118D6">
    <w:pPr>
      <w:spacing w:after="160" w:line="259" w:lineRule="auto"/>
      <w:ind w:left="0" w:firstLine="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right="60" w:firstLine="0"/>
      <w:jc w:val="right"/>
    </w:pPr>
    <w:r>
      <w:fldChar w:fldCharType="begin"/>
    </w:r>
    <w:r>
      <w:instrText xml:space="preserve"> PAGE   \* MERGEFORMAT </w:instrText>
    </w:r>
    <w:r>
      <w:fldChar w:fldCharType="separate"/>
    </w:r>
    <w:r>
      <w:rPr>
        <w:rFonts w:ascii="Times New Roman" w:eastAsia="Times New Roman" w:hAnsi="Times New Roman" w:cs="Times New Roman"/>
        <w:sz w:val="24"/>
      </w:rPr>
      <w:t>2</w:t>
    </w:r>
    <w:r>
      <w:rPr>
        <w:rFonts w:ascii="Times New Roman" w:eastAsia="Times New Roman" w:hAnsi="Times New Roman" w:cs="Times New Roman"/>
        <w:sz w:val="24"/>
      </w:rPr>
      <w:fldChar w:fldCharType="end"/>
    </w:r>
    <w:r>
      <w:rPr>
        <w:rFonts w:ascii="Times New Roman" w:eastAsia="Times New Roman" w:hAnsi="Times New Roman" w:cs="Times New Roman"/>
        <w:sz w:val="24"/>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right="60" w:firstLine="0"/>
      <w:jc w:val="right"/>
    </w:pPr>
    <w:r>
      <w:fldChar w:fldCharType="begin"/>
    </w:r>
    <w:r>
      <w:instrText xml:space="preserve"> PAGE   \* MERGEFORMAT </w:instrText>
    </w:r>
    <w:r>
      <w:fldChar w:fldCharType="separate"/>
    </w:r>
    <w:r w:rsidR="00010E89" w:rsidRPr="00010E89">
      <w:rPr>
        <w:rFonts w:ascii="Times New Roman" w:eastAsia="Times New Roman" w:hAnsi="Times New Roman" w:cs="Times New Roman"/>
        <w:noProof/>
        <w:sz w:val="24"/>
      </w:rPr>
      <w:t>9</w:t>
    </w:r>
    <w:r>
      <w:rPr>
        <w:rFonts w:ascii="Times New Roman" w:eastAsia="Times New Roman" w:hAnsi="Times New Roman" w:cs="Times New Roman"/>
        <w:sz w:val="24"/>
      </w:rPr>
      <w:fldChar w:fldCharType="end"/>
    </w:r>
    <w:r>
      <w:rPr>
        <w:rFonts w:ascii="Times New Roman" w:eastAsia="Times New Roman" w:hAnsi="Times New Roman" w:cs="Times New Roman"/>
        <w:sz w:val="24"/>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right="60" w:firstLine="0"/>
      <w:jc w:val="right"/>
    </w:pPr>
    <w:r>
      <w:fldChar w:fldCharType="begin"/>
    </w:r>
    <w:r>
      <w:instrText xml:space="preserve"> PAGE   \* MERGEFORMAT </w:instrText>
    </w:r>
    <w:r>
      <w:fldChar w:fldCharType="separate"/>
    </w:r>
    <w:r>
      <w:rPr>
        <w:rFonts w:ascii="Times New Roman" w:eastAsia="Times New Roman" w:hAnsi="Times New Roman" w:cs="Times New Roman"/>
        <w:sz w:val="24"/>
      </w:rPr>
      <w:t>2</w:t>
    </w:r>
    <w:r>
      <w:rPr>
        <w:rFonts w:ascii="Times New Roman" w:eastAsia="Times New Roman" w:hAnsi="Times New Roman" w:cs="Times New Roman"/>
        <w:sz w:val="24"/>
      </w:rPr>
      <w:fldChar w:fldCharType="end"/>
    </w:r>
    <w:r>
      <w:rPr>
        <w:rFonts w:ascii="Times New Roman" w:eastAsia="Times New Roman" w:hAnsi="Times New Roman" w:cs="Times New Roman"/>
        <w:sz w:val="24"/>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F4EB5" w:rsidRDefault="00DF4EB5">
      <w:pPr>
        <w:spacing w:after="0" w:line="240" w:lineRule="auto"/>
      </w:pPr>
      <w:r>
        <w:separator/>
      </w:r>
    </w:p>
  </w:footnote>
  <w:footnote w:type="continuationSeparator" w:id="0">
    <w:p w:rsidR="00DF4EB5" w:rsidRDefault="00DF4EB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firstLine="0"/>
    </w:pPr>
    <w:r>
      <w:rPr>
        <w:rFonts w:ascii="Times New Roman" w:eastAsia="Times New Roman" w:hAnsi="Times New Roman" w:cs="Times New Roman"/>
        <w:b/>
        <w:sz w:val="20"/>
      </w:rPr>
      <w:t xml:space="preserve">LEGAL OFFICE PROCEDURES - STATE 2020  </w:t>
    </w:r>
  </w:p>
  <w:p w:rsidR="001118D6" w:rsidRDefault="00037287">
    <w:pPr>
      <w:spacing w:after="12" w:line="259" w:lineRule="auto"/>
      <w:ind w:left="0" w:firstLine="0"/>
    </w:pPr>
    <w:r>
      <w:rPr>
        <w:rFonts w:ascii="Times New Roman" w:eastAsia="Times New Roman" w:hAnsi="Times New Roman" w:cs="Times New Roman"/>
        <w:b/>
        <w:sz w:val="20"/>
      </w:rPr>
      <w:t xml:space="preserve">Page </w:t>
    </w:r>
    <w:r>
      <w:fldChar w:fldCharType="begin"/>
    </w:r>
    <w:r>
      <w:instrText xml:space="preserve"> PAGE   \* MERGEFORMAT </w:instrText>
    </w:r>
    <w:r>
      <w:fldChar w:fldCharType="separate"/>
    </w:r>
    <w:r>
      <w:rPr>
        <w:rFonts w:ascii="Times New Roman" w:eastAsia="Times New Roman" w:hAnsi="Times New Roman" w:cs="Times New Roman"/>
        <w:b/>
        <w:sz w:val="20"/>
      </w:rPr>
      <w:t>2</w:t>
    </w:r>
    <w:r>
      <w:rPr>
        <w:rFonts w:ascii="Times New Roman" w:eastAsia="Times New Roman" w:hAnsi="Times New Roman" w:cs="Times New Roman"/>
        <w:b/>
        <w:sz w:val="20"/>
      </w:rPr>
      <w:fldChar w:fldCharType="end"/>
    </w:r>
    <w:r>
      <w:rPr>
        <w:rFonts w:ascii="Times New Roman" w:eastAsia="Times New Roman" w:hAnsi="Times New Roman" w:cs="Times New Roman"/>
        <w:b/>
        <w:sz w:val="20"/>
      </w:rPr>
      <w:t xml:space="preserve"> of </w:t>
    </w:r>
    <w:r w:rsidR="003E11D5">
      <w:rPr>
        <w:rFonts w:ascii="Times New Roman" w:eastAsia="Times New Roman" w:hAnsi="Times New Roman" w:cs="Times New Roman"/>
        <w:b/>
        <w:sz w:val="20"/>
      </w:rPr>
      <w:fldChar w:fldCharType="begin"/>
    </w:r>
    <w:r w:rsidR="003E11D5">
      <w:rPr>
        <w:rFonts w:ascii="Times New Roman" w:eastAsia="Times New Roman" w:hAnsi="Times New Roman" w:cs="Times New Roman"/>
        <w:b/>
        <w:sz w:val="20"/>
      </w:rPr>
      <w:instrText xml:space="preserve"> NUMPAGES   \* MERGEFORMAT </w:instrText>
    </w:r>
    <w:r w:rsidR="003E11D5">
      <w:rPr>
        <w:rFonts w:ascii="Times New Roman" w:eastAsia="Times New Roman" w:hAnsi="Times New Roman" w:cs="Times New Roman"/>
        <w:b/>
        <w:sz w:val="20"/>
      </w:rPr>
      <w:fldChar w:fldCharType="separate"/>
    </w:r>
    <w:r>
      <w:rPr>
        <w:rFonts w:ascii="Times New Roman" w:eastAsia="Times New Roman" w:hAnsi="Times New Roman" w:cs="Times New Roman"/>
        <w:b/>
        <w:sz w:val="20"/>
      </w:rPr>
      <w:t>10</w:t>
    </w:r>
    <w:r w:rsidR="003E11D5">
      <w:rPr>
        <w:rFonts w:ascii="Times New Roman" w:eastAsia="Times New Roman" w:hAnsi="Times New Roman" w:cs="Times New Roman"/>
        <w:b/>
        <w:sz w:val="20"/>
      </w:rPr>
      <w:fldChar w:fldCharType="end"/>
    </w:r>
    <w:r>
      <w:rPr>
        <w:rFonts w:ascii="Times New Roman" w:eastAsia="Times New Roman" w:hAnsi="Times New Roman" w:cs="Times New Roman"/>
        <w:b/>
        <w:sz w:val="20"/>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0" w:line="259" w:lineRule="auto"/>
      <w:ind w:left="0" w:firstLine="0"/>
    </w:pPr>
    <w:r>
      <w:rPr>
        <w:rFonts w:ascii="Times New Roman" w:eastAsia="Times New Roman" w:hAnsi="Times New Roman" w:cs="Times New Roman"/>
        <w:b/>
        <w:sz w:val="20"/>
      </w:rPr>
      <w:t xml:space="preserve">LEGAL OFFICE PROCEDURES - STATE 2020  </w:t>
    </w:r>
  </w:p>
  <w:p w:rsidR="001118D6" w:rsidRDefault="00037287">
    <w:pPr>
      <w:spacing w:after="12" w:line="259" w:lineRule="auto"/>
      <w:ind w:left="0" w:firstLine="0"/>
    </w:pPr>
    <w:r>
      <w:rPr>
        <w:rFonts w:ascii="Times New Roman" w:eastAsia="Times New Roman" w:hAnsi="Times New Roman" w:cs="Times New Roman"/>
        <w:b/>
        <w:sz w:val="20"/>
      </w:rPr>
      <w:t xml:space="preserve">Page </w:t>
    </w:r>
    <w:r>
      <w:fldChar w:fldCharType="begin"/>
    </w:r>
    <w:r>
      <w:instrText xml:space="preserve"> PAGE   \* MERGEFORMAT </w:instrText>
    </w:r>
    <w:r>
      <w:fldChar w:fldCharType="separate"/>
    </w:r>
    <w:r w:rsidR="00010E89" w:rsidRPr="00010E89">
      <w:rPr>
        <w:rFonts w:ascii="Times New Roman" w:eastAsia="Times New Roman" w:hAnsi="Times New Roman" w:cs="Times New Roman"/>
        <w:b/>
        <w:noProof/>
        <w:sz w:val="20"/>
      </w:rPr>
      <w:t>4</w:t>
    </w:r>
    <w:r>
      <w:rPr>
        <w:rFonts w:ascii="Times New Roman" w:eastAsia="Times New Roman" w:hAnsi="Times New Roman" w:cs="Times New Roman"/>
        <w:b/>
        <w:sz w:val="20"/>
      </w:rPr>
      <w:fldChar w:fldCharType="end"/>
    </w:r>
    <w:r>
      <w:rPr>
        <w:rFonts w:ascii="Times New Roman" w:eastAsia="Times New Roman" w:hAnsi="Times New Roman" w:cs="Times New Roman"/>
        <w:b/>
        <w:sz w:val="20"/>
      </w:rPr>
      <w:t xml:space="preserve"> of </w:t>
    </w:r>
    <w:r w:rsidR="003E11D5">
      <w:rPr>
        <w:rFonts w:ascii="Times New Roman" w:eastAsia="Times New Roman" w:hAnsi="Times New Roman" w:cs="Times New Roman"/>
        <w:b/>
        <w:noProof/>
        <w:sz w:val="20"/>
      </w:rPr>
      <w:fldChar w:fldCharType="begin"/>
    </w:r>
    <w:r w:rsidR="003E11D5">
      <w:rPr>
        <w:rFonts w:ascii="Times New Roman" w:eastAsia="Times New Roman" w:hAnsi="Times New Roman" w:cs="Times New Roman"/>
        <w:b/>
        <w:noProof/>
        <w:sz w:val="20"/>
      </w:rPr>
      <w:instrText xml:space="preserve"> NUMPAGES   \* MERGEFORMAT </w:instrText>
    </w:r>
    <w:r w:rsidR="003E11D5">
      <w:rPr>
        <w:rFonts w:ascii="Times New Roman" w:eastAsia="Times New Roman" w:hAnsi="Times New Roman" w:cs="Times New Roman"/>
        <w:b/>
        <w:noProof/>
        <w:sz w:val="20"/>
      </w:rPr>
      <w:fldChar w:fldCharType="separate"/>
    </w:r>
    <w:r w:rsidR="00010E89">
      <w:rPr>
        <w:rFonts w:ascii="Times New Roman" w:eastAsia="Times New Roman" w:hAnsi="Times New Roman" w:cs="Times New Roman"/>
        <w:b/>
        <w:noProof/>
        <w:sz w:val="20"/>
      </w:rPr>
      <w:t>9</w:t>
    </w:r>
    <w:r w:rsidR="003E11D5">
      <w:rPr>
        <w:rFonts w:ascii="Times New Roman" w:eastAsia="Times New Roman" w:hAnsi="Times New Roman" w:cs="Times New Roman"/>
        <w:b/>
        <w:noProof/>
        <w:sz w:val="20"/>
      </w:rPr>
      <w:fldChar w:fldCharType="end"/>
    </w:r>
    <w:r>
      <w:rPr>
        <w:rFonts w:ascii="Times New Roman" w:eastAsia="Times New Roman" w:hAnsi="Times New Roman" w:cs="Times New Roman"/>
        <w:b/>
        <w:sz w:val="20"/>
      </w:rPr>
      <w:t xml:space="preserve"> </w:t>
    </w:r>
  </w:p>
  <w:p w:rsidR="001118D6" w:rsidRDefault="00037287">
    <w:pPr>
      <w:spacing w:after="0" w:line="259" w:lineRule="auto"/>
      <w:ind w:left="0" w:firstLine="0"/>
    </w:pPr>
    <w:r>
      <w:rPr>
        <w:rFonts w:ascii="Times New Roman" w:eastAsia="Times New Roman" w:hAnsi="Times New Roman" w:cs="Times New Roman"/>
        <w:sz w:val="24"/>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31" w:line="240" w:lineRule="auto"/>
      <w:ind w:left="0" w:right="4639" w:firstLine="0"/>
    </w:pPr>
    <w:r>
      <w:rPr>
        <w:rFonts w:ascii="Times New Roman" w:eastAsia="Times New Roman" w:hAnsi="Times New Roman" w:cs="Times New Roman"/>
        <w:b/>
        <w:sz w:val="20"/>
      </w:rPr>
      <w:t xml:space="preserve">LEGAL OFFICE PROCEDURES - STATE 2020  Page </w:t>
    </w:r>
    <w:r>
      <w:fldChar w:fldCharType="begin"/>
    </w:r>
    <w:r>
      <w:instrText xml:space="preserve"> PAGE   \* MERGEFORMAT </w:instrText>
    </w:r>
    <w:r>
      <w:fldChar w:fldCharType="separate"/>
    </w:r>
    <w:r>
      <w:rPr>
        <w:rFonts w:ascii="Times New Roman" w:eastAsia="Times New Roman" w:hAnsi="Times New Roman" w:cs="Times New Roman"/>
        <w:b/>
        <w:sz w:val="20"/>
      </w:rPr>
      <w:t>10</w:t>
    </w:r>
    <w:r>
      <w:rPr>
        <w:rFonts w:ascii="Times New Roman" w:eastAsia="Times New Roman" w:hAnsi="Times New Roman" w:cs="Times New Roman"/>
        <w:b/>
        <w:sz w:val="20"/>
      </w:rPr>
      <w:fldChar w:fldCharType="end"/>
    </w:r>
  </w:p>
  <w:p w:rsidR="001118D6" w:rsidRDefault="00037287">
    <w:pPr>
      <w:spacing w:after="0" w:line="259" w:lineRule="auto"/>
      <w:ind w:left="0" w:firstLine="0"/>
    </w:pPr>
    <w:r>
      <w:rPr>
        <w:rFonts w:ascii="Times New Roman" w:eastAsia="Times New Roman" w:hAnsi="Times New Roman" w:cs="Times New Roman"/>
        <w:sz w:val="24"/>
      </w:rPr>
      <w:t xml:space="preserve"> </w: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7C68" w:rsidRDefault="00037287">
    <w:pPr>
      <w:spacing w:after="31" w:line="240" w:lineRule="auto"/>
      <w:ind w:left="0" w:right="4639" w:firstLine="0"/>
      <w:rPr>
        <w:rFonts w:ascii="Times New Roman" w:eastAsia="Times New Roman" w:hAnsi="Times New Roman" w:cs="Times New Roman"/>
        <w:b/>
        <w:sz w:val="20"/>
      </w:rPr>
    </w:pPr>
    <w:r>
      <w:rPr>
        <w:rFonts w:ascii="Times New Roman" w:eastAsia="Times New Roman" w:hAnsi="Times New Roman" w:cs="Times New Roman"/>
        <w:b/>
        <w:sz w:val="20"/>
      </w:rPr>
      <w:t xml:space="preserve">LEGAL OFFICE PROCEDURES - STATE 2020  </w:t>
    </w:r>
  </w:p>
  <w:p w:rsidR="001118D6" w:rsidRDefault="00037287" w:rsidP="00827C68">
    <w:pPr>
      <w:spacing w:after="31" w:line="240" w:lineRule="auto"/>
      <w:ind w:left="0" w:right="4639" w:firstLine="0"/>
    </w:pPr>
    <w:r>
      <w:rPr>
        <w:rFonts w:ascii="Times New Roman" w:eastAsia="Times New Roman" w:hAnsi="Times New Roman" w:cs="Times New Roman"/>
        <w:b/>
        <w:sz w:val="20"/>
      </w:rPr>
      <w:t xml:space="preserve">Page </w:t>
    </w:r>
    <w:r>
      <w:fldChar w:fldCharType="begin"/>
    </w:r>
    <w:r>
      <w:instrText xml:space="preserve"> PAGE   \* MERGEFORMAT </w:instrText>
    </w:r>
    <w:r>
      <w:fldChar w:fldCharType="separate"/>
    </w:r>
    <w:r w:rsidR="00010E89" w:rsidRPr="00010E89">
      <w:rPr>
        <w:rFonts w:ascii="Times New Roman" w:eastAsia="Times New Roman" w:hAnsi="Times New Roman" w:cs="Times New Roman"/>
        <w:b/>
        <w:noProof/>
        <w:sz w:val="20"/>
      </w:rPr>
      <w:t>9</w:t>
    </w:r>
    <w:r>
      <w:rPr>
        <w:rFonts w:ascii="Times New Roman" w:eastAsia="Times New Roman" w:hAnsi="Times New Roman" w:cs="Times New Roman"/>
        <w:b/>
        <w:sz w:val="20"/>
      </w:rPr>
      <w:fldChar w:fldCharType="end"/>
    </w:r>
    <w:r w:rsidR="00827C68">
      <w:rPr>
        <w:rFonts w:ascii="Times New Roman" w:eastAsia="Times New Roman" w:hAnsi="Times New Roman" w:cs="Times New Roman"/>
        <w:b/>
        <w:sz w:val="20"/>
      </w:rPr>
      <w:t xml:space="preserve"> of </w:t>
    </w:r>
    <w:r w:rsidR="00827C68">
      <w:rPr>
        <w:rFonts w:ascii="Times New Roman" w:eastAsia="Times New Roman" w:hAnsi="Times New Roman" w:cs="Times New Roman"/>
        <w:b/>
        <w:sz w:val="20"/>
      </w:rPr>
      <w:fldChar w:fldCharType="begin"/>
    </w:r>
    <w:r w:rsidR="00827C68">
      <w:rPr>
        <w:rFonts w:ascii="Times New Roman" w:eastAsia="Times New Roman" w:hAnsi="Times New Roman" w:cs="Times New Roman"/>
        <w:b/>
        <w:sz w:val="20"/>
      </w:rPr>
      <w:instrText xml:space="preserve"> NUMPAGES   \* MERGEFORMAT </w:instrText>
    </w:r>
    <w:r w:rsidR="00827C68">
      <w:rPr>
        <w:rFonts w:ascii="Times New Roman" w:eastAsia="Times New Roman" w:hAnsi="Times New Roman" w:cs="Times New Roman"/>
        <w:b/>
        <w:sz w:val="20"/>
      </w:rPr>
      <w:fldChar w:fldCharType="separate"/>
    </w:r>
    <w:r w:rsidR="00010E89">
      <w:rPr>
        <w:rFonts w:ascii="Times New Roman" w:eastAsia="Times New Roman" w:hAnsi="Times New Roman" w:cs="Times New Roman"/>
        <w:b/>
        <w:noProof/>
        <w:sz w:val="20"/>
      </w:rPr>
      <w:t>9</w:t>
    </w:r>
    <w:r w:rsidR="00827C68">
      <w:rPr>
        <w:rFonts w:ascii="Times New Roman" w:eastAsia="Times New Roman" w:hAnsi="Times New Roman" w:cs="Times New Roman"/>
        <w:b/>
        <w:sz w:val="20"/>
      </w:rPr>
      <w:fldChar w:fldCharType="end"/>
    </w:r>
    <w:r>
      <w:rPr>
        <w:rFonts w:ascii="Times New Roman" w:eastAsia="Times New Roman" w:hAnsi="Times New Roman" w:cs="Times New Roman"/>
        <w:sz w:val="24"/>
      </w:rPr>
      <w:t xml:space="preserve"> </w: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18D6" w:rsidRDefault="00037287">
    <w:pPr>
      <w:spacing w:after="31" w:line="240" w:lineRule="auto"/>
      <w:ind w:left="0" w:right="4639" w:firstLine="0"/>
    </w:pPr>
    <w:r>
      <w:rPr>
        <w:rFonts w:ascii="Times New Roman" w:eastAsia="Times New Roman" w:hAnsi="Times New Roman" w:cs="Times New Roman"/>
        <w:b/>
        <w:sz w:val="20"/>
      </w:rPr>
      <w:t xml:space="preserve">LEGAL OFFICE PROCEDURES - STATE 2020  Page </w:t>
    </w:r>
    <w:r>
      <w:fldChar w:fldCharType="begin"/>
    </w:r>
    <w:r>
      <w:instrText xml:space="preserve"> PAGE   \* MERGEFORMAT </w:instrText>
    </w:r>
    <w:r>
      <w:fldChar w:fldCharType="separate"/>
    </w:r>
    <w:r>
      <w:rPr>
        <w:rFonts w:ascii="Times New Roman" w:eastAsia="Times New Roman" w:hAnsi="Times New Roman" w:cs="Times New Roman"/>
        <w:b/>
        <w:sz w:val="20"/>
      </w:rPr>
      <w:t>10</w:t>
    </w:r>
    <w:r>
      <w:rPr>
        <w:rFonts w:ascii="Times New Roman" w:eastAsia="Times New Roman" w:hAnsi="Times New Roman" w:cs="Times New Roman"/>
        <w:b/>
        <w:sz w:val="20"/>
      </w:rPr>
      <w:fldChar w:fldCharType="end"/>
    </w:r>
  </w:p>
  <w:p w:rsidR="001118D6" w:rsidRDefault="00037287">
    <w:pPr>
      <w:spacing w:after="0" w:line="259" w:lineRule="auto"/>
      <w:ind w:left="0" w:firstLine="0"/>
    </w:pPr>
    <w:r>
      <w:rPr>
        <w:rFonts w:ascii="Times New Roman" w:eastAsia="Times New Roman" w:hAnsi="Times New Roman" w:cs="Times New Roman"/>
        <w:sz w:val="24"/>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D108B"/>
    <w:multiLevelType w:val="hybridMultilevel"/>
    <w:tmpl w:val="9698DFD8"/>
    <w:lvl w:ilvl="0" w:tplc="12825A3C">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34F0281A">
      <w:start w:val="2"/>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2" w:tplc="BCDCE46C">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C8C0F4E4">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6A24708A">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C1CAF5EA">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D6980678">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8D52F17C">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CD4A3F62">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 w15:restartNumberingAfterBreak="0">
    <w:nsid w:val="01A36EC0"/>
    <w:multiLevelType w:val="hybridMultilevel"/>
    <w:tmpl w:val="A448DC5A"/>
    <w:lvl w:ilvl="0" w:tplc="F0022B14">
      <w:start w:val="1"/>
      <w:numFmt w:val="decimal"/>
      <w:lvlText w:val="%1."/>
      <w:lvlJc w:val="left"/>
      <w:pPr>
        <w:ind w:left="451"/>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C8E8B44">
      <w:start w:val="1"/>
      <w:numFmt w:val="lowerLetter"/>
      <w:lvlText w:val="%2"/>
      <w:lvlJc w:val="left"/>
      <w:pPr>
        <w:ind w:left="10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402C4F14">
      <w:start w:val="1"/>
      <w:numFmt w:val="lowerRoman"/>
      <w:lvlText w:val="%3"/>
      <w:lvlJc w:val="left"/>
      <w:pPr>
        <w:ind w:left="18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39EA16D6">
      <w:start w:val="1"/>
      <w:numFmt w:val="decimal"/>
      <w:lvlText w:val="%4"/>
      <w:lvlJc w:val="left"/>
      <w:pPr>
        <w:ind w:left="25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5E94EDB2">
      <w:start w:val="1"/>
      <w:numFmt w:val="lowerLetter"/>
      <w:lvlText w:val="%5"/>
      <w:lvlJc w:val="left"/>
      <w:pPr>
        <w:ind w:left="324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8AE87C40">
      <w:start w:val="1"/>
      <w:numFmt w:val="lowerRoman"/>
      <w:lvlText w:val="%6"/>
      <w:lvlJc w:val="left"/>
      <w:pPr>
        <w:ind w:left="39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14625BA">
      <w:start w:val="1"/>
      <w:numFmt w:val="decimal"/>
      <w:lvlText w:val="%7"/>
      <w:lvlJc w:val="left"/>
      <w:pPr>
        <w:ind w:left="46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9418C76A">
      <w:start w:val="1"/>
      <w:numFmt w:val="lowerLetter"/>
      <w:lvlText w:val="%8"/>
      <w:lvlJc w:val="left"/>
      <w:pPr>
        <w:ind w:left="54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A406EFA4">
      <w:start w:val="1"/>
      <w:numFmt w:val="lowerRoman"/>
      <w:lvlText w:val="%9"/>
      <w:lvlJc w:val="left"/>
      <w:pPr>
        <w:ind w:left="61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 w15:restartNumberingAfterBreak="0">
    <w:nsid w:val="043B7D8A"/>
    <w:multiLevelType w:val="hybridMultilevel"/>
    <w:tmpl w:val="F4FC3030"/>
    <w:lvl w:ilvl="0" w:tplc="1DEAF936">
      <w:start w:val="1"/>
      <w:numFmt w:val="decimal"/>
      <w:lvlText w:val="%1."/>
      <w:lvlJc w:val="left"/>
      <w:pPr>
        <w:ind w:left="3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2FD699E2">
      <w:start w:val="1"/>
      <w:numFmt w:val="lowerLetter"/>
      <w:lvlText w:val="%2"/>
      <w:lvlJc w:val="left"/>
      <w:pPr>
        <w:ind w:left="10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19DA3190">
      <w:start w:val="1"/>
      <w:numFmt w:val="lowerRoman"/>
      <w:lvlText w:val="%3"/>
      <w:lvlJc w:val="left"/>
      <w:pPr>
        <w:ind w:left="18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BFEE8100">
      <w:start w:val="1"/>
      <w:numFmt w:val="decimal"/>
      <w:lvlText w:val="%4"/>
      <w:lvlJc w:val="left"/>
      <w:pPr>
        <w:ind w:left="25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7A34B7F8">
      <w:start w:val="1"/>
      <w:numFmt w:val="lowerLetter"/>
      <w:lvlText w:val="%5"/>
      <w:lvlJc w:val="left"/>
      <w:pPr>
        <w:ind w:left="324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3B8E3600">
      <w:start w:val="1"/>
      <w:numFmt w:val="lowerRoman"/>
      <w:lvlText w:val="%6"/>
      <w:lvlJc w:val="left"/>
      <w:pPr>
        <w:ind w:left="39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2D463BDA">
      <w:start w:val="1"/>
      <w:numFmt w:val="decimal"/>
      <w:lvlText w:val="%7"/>
      <w:lvlJc w:val="left"/>
      <w:pPr>
        <w:ind w:left="46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6FF6B6C6">
      <w:start w:val="1"/>
      <w:numFmt w:val="lowerLetter"/>
      <w:lvlText w:val="%8"/>
      <w:lvlJc w:val="left"/>
      <w:pPr>
        <w:ind w:left="54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70FA9B88">
      <w:start w:val="1"/>
      <w:numFmt w:val="lowerRoman"/>
      <w:lvlText w:val="%9"/>
      <w:lvlJc w:val="left"/>
      <w:pPr>
        <w:ind w:left="61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 w15:restartNumberingAfterBreak="0">
    <w:nsid w:val="0B5E3862"/>
    <w:multiLevelType w:val="hybridMultilevel"/>
    <w:tmpl w:val="461AB72C"/>
    <w:lvl w:ilvl="0" w:tplc="C13EDE1C">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A45CCCD2">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9D2E9964">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1A3014BC">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DB283B44">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1ADE1E18">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FE048528">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E5B025B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62DE4C1E">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4" w15:restartNumberingAfterBreak="0">
    <w:nsid w:val="0D0B1982"/>
    <w:multiLevelType w:val="hybridMultilevel"/>
    <w:tmpl w:val="81DA110C"/>
    <w:lvl w:ilvl="0" w:tplc="45DC94AE">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5" w15:restartNumberingAfterBreak="0">
    <w:nsid w:val="1A99086C"/>
    <w:multiLevelType w:val="hybridMultilevel"/>
    <w:tmpl w:val="F8CA1D64"/>
    <w:lvl w:ilvl="0" w:tplc="F176BEEA">
      <w:start w:val="1"/>
      <w:numFmt w:val="lowerLetter"/>
      <w:lvlText w:val="%1."/>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E209D0"/>
    <w:multiLevelType w:val="hybridMultilevel"/>
    <w:tmpl w:val="8FFC5BA6"/>
    <w:lvl w:ilvl="0" w:tplc="624EA126">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7" w15:restartNumberingAfterBreak="0">
    <w:nsid w:val="1E392A8B"/>
    <w:multiLevelType w:val="hybridMultilevel"/>
    <w:tmpl w:val="DC0C6214"/>
    <w:lvl w:ilvl="0" w:tplc="33FE17CC">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8" w15:restartNumberingAfterBreak="0">
    <w:nsid w:val="21D52996"/>
    <w:multiLevelType w:val="hybridMultilevel"/>
    <w:tmpl w:val="CA5EF664"/>
    <w:lvl w:ilvl="0" w:tplc="EB2C7852">
      <w:start w:val="1"/>
      <w:numFmt w:val="lowerLetter"/>
      <w:lvlText w:val="%1."/>
      <w:lvlJc w:val="left"/>
      <w:pPr>
        <w:ind w:left="720" w:hanging="36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26831F6"/>
    <w:multiLevelType w:val="hybridMultilevel"/>
    <w:tmpl w:val="C0306390"/>
    <w:lvl w:ilvl="0" w:tplc="FBDCEB04">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10" w15:restartNumberingAfterBreak="0">
    <w:nsid w:val="279D7874"/>
    <w:multiLevelType w:val="hybridMultilevel"/>
    <w:tmpl w:val="7A962D72"/>
    <w:lvl w:ilvl="0" w:tplc="EDD8175C">
      <w:start w:val="1"/>
      <w:numFmt w:val="decimal"/>
      <w:lvlText w:val="%1."/>
      <w:lvlJc w:val="left"/>
      <w:pPr>
        <w:ind w:left="1260"/>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1" w:tplc="6742C820">
      <w:start w:val="1"/>
      <w:numFmt w:val="lowerLetter"/>
      <w:lvlText w:val="%2"/>
      <w:lvlJc w:val="left"/>
      <w:pPr>
        <w:ind w:left="210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2" w:tplc="1B6EC908">
      <w:start w:val="1"/>
      <w:numFmt w:val="lowerRoman"/>
      <w:lvlText w:val="%3"/>
      <w:lvlJc w:val="left"/>
      <w:pPr>
        <w:ind w:left="282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3" w:tplc="D62E4DD8">
      <w:start w:val="1"/>
      <w:numFmt w:val="decimal"/>
      <w:lvlText w:val="%4"/>
      <w:lvlJc w:val="left"/>
      <w:pPr>
        <w:ind w:left="354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4" w:tplc="CB983D68">
      <w:start w:val="1"/>
      <w:numFmt w:val="lowerLetter"/>
      <w:lvlText w:val="%5"/>
      <w:lvlJc w:val="left"/>
      <w:pPr>
        <w:ind w:left="426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5" w:tplc="4410900C">
      <w:start w:val="1"/>
      <w:numFmt w:val="lowerRoman"/>
      <w:lvlText w:val="%6"/>
      <w:lvlJc w:val="left"/>
      <w:pPr>
        <w:ind w:left="498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6" w:tplc="9BEC13EA">
      <w:start w:val="1"/>
      <w:numFmt w:val="decimal"/>
      <w:lvlText w:val="%7"/>
      <w:lvlJc w:val="left"/>
      <w:pPr>
        <w:ind w:left="570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7" w:tplc="5288BEC8">
      <w:start w:val="1"/>
      <w:numFmt w:val="lowerLetter"/>
      <w:lvlText w:val="%8"/>
      <w:lvlJc w:val="left"/>
      <w:pPr>
        <w:ind w:left="642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lvl w:ilvl="8" w:tplc="8EDAB4E6">
      <w:start w:val="1"/>
      <w:numFmt w:val="lowerRoman"/>
      <w:lvlText w:val="%9"/>
      <w:lvlJc w:val="left"/>
      <w:pPr>
        <w:ind w:left="7149"/>
      </w:pPr>
      <w:rPr>
        <w:rFonts w:ascii="Times New Roman" w:eastAsia="Times New Roman" w:hAnsi="Times New Roman" w:cs="Times New Roman"/>
        <w:b/>
        <w:bCs/>
        <w:i w:val="0"/>
        <w:strike w:val="0"/>
        <w:dstrike w:val="0"/>
        <w:color w:val="000000"/>
        <w:sz w:val="22"/>
        <w:szCs w:val="22"/>
        <w:u w:val="none" w:color="000000"/>
        <w:bdr w:val="none" w:sz="0" w:space="0" w:color="auto"/>
        <w:shd w:val="clear" w:color="auto" w:fill="auto"/>
        <w:vertAlign w:val="baseline"/>
      </w:rPr>
    </w:lvl>
  </w:abstractNum>
  <w:abstractNum w:abstractNumId="11" w15:restartNumberingAfterBreak="0">
    <w:nsid w:val="2A4970E9"/>
    <w:multiLevelType w:val="hybridMultilevel"/>
    <w:tmpl w:val="3512847C"/>
    <w:lvl w:ilvl="0" w:tplc="362225A4">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1AE076EA">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CB2E304E">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6B5E5CF2">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406CBA44">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5C78E4FC">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494E881E">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59825C78">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C17686FA">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2" w15:restartNumberingAfterBreak="0">
    <w:nsid w:val="2D7B100A"/>
    <w:multiLevelType w:val="hybridMultilevel"/>
    <w:tmpl w:val="B12A3266"/>
    <w:lvl w:ilvl="0" w:tplc="E9447678">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13" w15:restartNumberingAfterBreak="0">
    <w:nsid w:val="2E164DF3"/>
    <w:multiLevelType w:val="hybridMultilevel"/>
    <w:tmpl w:val="5A70ED86"/>
    <w:lvl w:ilvl="0" w:tplc="E2BABCE0">
      <w:start w:val="1"/>
      <w:numFmt w:val="lowerLetter"/>
      <w:lvlText w:val="%1."/>
      <w:lvlJc w:val="left"/>
      <w:pPr>
        <w:ind w:left="1065" w:hanging="360"/>
      </w:pPr>
      <w:rPr>
        <w:rFonts w:ascii="Arial" w:eastAsia="Arial" w:hAnsi="Arial" w:cs="Arial" w:hint="default"/>
        <w:b w:val="0"/>
        <w:i w:val="0"/>
        <w:strike w:val="0"/>
        <w:dstrike w:val="0"/>
        <w:color w:val="000000"/>
        <w:sz w:val="22"/>
        <w:szCs w:val="22"/>
        <w:u w:val="none" w:color="000000"/>
        <w:vertAlign w:val="baseline"/>
      </w:rPr>
    </w:lvl>
    <w:lvl w:ilvl="1" w:tplc="04090019">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4" w15:restartNumberingAfterBreak="0">
    <w:nsid w:val="2FD7100D"/>
    <w:multiLevelType w:val="hybridMultilevel"/>
    <w:tmpl w:val="90A8DFB2"/>
    <w:lvl w:ilvl="0" w:tplc="FF88AA9A">
      <w:start w:val="1"/>
      <w:numFmt w:val="decimal"/>
      <w:pStyle w:val="QuestionStyle"/>
      <w:lvlText w:val="%1."/>
      <w:lvlJc w:val="left"/>
      <w:pPr>
        <w:ind w:left="418"/>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5122F49E">
      <w:start w:val="1"/>
      <w:numFmt w:val="lowerLetter"/>
      <w:pStyle w:val="AnswerStyle"/>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1020E68A">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F8465550">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39806F82">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361898D6">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E23A4F32">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85D834F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66402220">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5" w15:restartNumberingAfterBreak="0">
    <w:nsid w:val="3252259E"/>
    <w:multiLevelType w:val="hybridMultilevel"/>
    <w:tmpl w:val="E0884966"/>
    <w:lvl w:ilvl="0" w:tplc="39C82990">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1E84EE94">
      <w:start w:val="2"/>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5F0A55EC">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C05883B6">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872E53CA">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F92CA738">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8F9242C8">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7CC4E4F6">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448AD3AA">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6" w15:restartNumberingAfterBreak="0">
    <w:nsid w:val="41592340"/>
    <w:multiLevelType w:val="hybridMultilevel"/>
    <w:tmpl w:val="FC6C77D0"/>
    <w:lvl w:ilvl="0" w:tplc="53C4E60C">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D868C732">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A664FEDC">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C9DA34EC">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8F9AA950">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EA986BE6">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F1D0716E">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1DB85D5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4AB0CEC4">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7" w15:restartNumberingAfterBreak="0">
    <w:nsid w:val="41A477E9"/>
    <w:multiLevelType w:val="hybridMultilevel"/>
    <w:tmpl w:val="FDB804D8"/>
    <w:lvl w:ilvl="0" w:tplc="5052E35A">
      <w:start w:val="1"/>
      <w:numFmt w:val="lowerLetter"/>
      <w:lvlText w:val="%1."/>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9127D1B"/>
    <w:multiLevelType w:val="hybridMultilevel"/>
    <w:tmpl w:val="37DA0AA4"/>
    <w:lvl w:ilvl="0" w:tplc="B5C4AA12">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19" w15:restartNumberingAfterBreak="0">
    <w:nsid w:val="4BE72C56"/>
    <w:multiLevelType w:val="hybridMultilevel"/>
    <w:tmpl w:val="56BA8DB8"/>
    <w:lvl w:ilvl="0" w:tplc="4372F85E">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BF4A2150">
      <w:start w:val="1"/>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2" w:tplc="7FF8D22C">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5E9631E6">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CB5E5EDC">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A85C49CA">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1D769998">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E216F14A">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32E85502">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20" w15:restartNumberingAfterBreak="0">
    <w:nsid w:val="4E525738"/>
    <w:multiLevelType w:val="hybridMultilevel"/>
    <w:tmpl w:val="A9A0FEFA"/>
    <w:lvl w:ilvl="0" w:tplc="5A68B486">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1" w:tplc="F998D778">
      <w:start w:val="1"/>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2" w:tplc="D92C28B2">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3" w:tplc="A3348E08">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4" w:tplc="65969E7E">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5" w:tplc="C4C8D688">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6" w:tplc="D228FDEA">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7" w:tplc="7C682320">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8" w:tplc="DD34A874">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abstractNum>
  <w:abstractNum w:abstractNumId="21" w15:restartNumberingAfterBreak="0">
    <w:nsid w:val="518E7FA0"/>
    <w:multiLevelType w:val="hybridMultilevel"/>
    <w:tmpl w:val="9EFA482C"/>
    <w:lvl w:ilvl="0" w:tplc="074E9FE8">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2012C5D4">
      <w:start w:val="2"/>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2" w:tplc="E93437A2">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A62A049E">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6332ED98">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6750C8C6">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F46207AA">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5BDA0ED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A7864E74">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22" w15:restartNumberingAfterBreak="0">
    <w:nsid w:val="52E31345"/>
    <w:multiLevelType w:val="hybridMultilevel"/>
    <w:tmpl w:val="970E6BFC"/>
    <w:lvl w:ilvl="0" w:tplc="12CC8006">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23" w15:restartNumberingAfterBreak="0">
    <w:nsid w:val="561E007B"/>
    <w:multiLevelType w:val="hybridMultilevel"/>
    <w:tmpl w:val="2F8C64DA"/>
    <w:lvl w:ilvl="0" w:tplc="8D300948">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1" w:tplc="61C8914A">
      <w:start w:val="1"/>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2" w:tplc="6FB60B4A">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3" w:tplc="67D60408">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4" w:tplc="0276B060">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5" w:tplc="F6443614">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6" w:tplc="17C65946">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7" w:tplc="61B6F368">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lvl w:ilvl="8" w:tplc="9E4C30B2">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FFFF00"/>
        <w:vertAlign w:val="baseline"/>
      </w:rPr>
    </w:lvl>
  </w:abstractNum>
  <w:abstractNum w:abstractNumId="24" w15:restartNumberingAfterBreak="0">
    <w:nsid w:val="5FFE6087"/>
    <w:multiLevelType w:val="hybridMultilevel"/>
    <w:tmpl w:val="09F8DC28"/>
    <w:lvl w:ilvl="0" w:tplc="3BAA7344">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78E8F246">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BAC24BD8">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18B43A28">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707E213A">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11D0ABA2">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01567D5E">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E26606A8">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CDEC4BC8">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25" w15:restartNumberingAfterBreak="0">
    <w:nsid w:val="602D5FB8"/>
    <w:multiLevelType w:val="hybridMultilevel"/>
    <w:tmpl w:val="3218390A"/>
    <w:lvl w:ilvl="0" w:tplc="B3D8D7EA">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26" w15:restartNumberingAfterBreak="0">
    <w:nsid w:val="62BE6D2F"/>
    <w:multiLevelType w:val="hybridMultilevel"/>
    <w:tmpl w:val="F35EF192"/>
    <w:lvl w:ilvl="0" w:tplc="9C804706">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2A4E80EE">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1A5CBCFE">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0ABACDF8">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3B4408E6">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DC2C081E">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CEC4B832">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02A26362">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2DE4EDCA">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27" w15:restartNumberingAfterBreak="0">
    <w:nsid w:val="65F47DE3"/>
    <w:multiLevelType w:val="hybridMultilevel"/>
    <w:tmpl w:val="0EB0EE30"/>
    <w:lvl w:ilvl="0" w:tplc="1A5A6B9E">
      <w:start w:val="21"/>
      <w:numFmt w:val="decimal"/>
      <w:lvlText w:val="%1."/>
      <w:lvlJc w:val="left"/>
      <w:pPr>
        <w:ind w:left="360"/>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562ADDCE">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F32EC912">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419426D4">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E8F6DAD4">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80CEC91C">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E64C8346">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AD1459A2">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1BF635A2">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28" w15:restartNumberingAfterBreak="0">
    <w:nsid w:val="709E30DF"/>
    <w:multiLevelType w:val="hybridMultilevel"/>
    <w:tmpl w:val="D6BA2B16"/>
    <w:lvl w:ilvl="0" w:tplc="69CADF18">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29" w15:restartNumberingAfterBreak="0">
    <w:nsid w:val="71FB7EB8"/>
    <w:multiLevelType w:val="hybridMultilevel"/>
    <w:tmpl w:val="26FAAEC4"/>
    <w:lvl w:ilvl="0" w:tplc="4BE28456">
      <w:start w:val="1"/>
      <w:numFmt w:val="decimal"/>
      <w:lvlText w:val="%1."/>
      <w:lvlJc w:val="left"/>
      <w:pPr>
        <w:ind w:left="450" w:hanging="450"/>
      </w:pPr>
      <w:rPr>
        <w:rFonts w:ascii="Times New Roman" w:hAnsi="Times New Roman" w:cs="Times New Roman" w:hint="default"/>
        <w:b w:val="0"/>
        <w:sz w:val="24"/>
        <w:szCs w:val="24"/>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15:restartNumberingAfterBreak="0">
    <w:nsid w:val="74343922"/>
    <w:multiLevelType w:val="hybridMultilevel"/>
    <w:tmpl w:val="95184ED6"/>
    <w:lvl w:ilvl="0" w:tplc="B63CCCCC">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DB365D64">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010A5F4A">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F716D312">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06BCA888">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EC02D1EA">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891A1B02">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871E0648">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42CC0CC6">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31" w15:restartNumberingAfterBreak="0">
    <w:nsid w:val="7494203C"/>
    <w:multiLevelType w:val="hybridMultilevel"/>
    <w:tmpl w:val="F2C8AC84"/>
    <w:lvl w:ilvl="0" w:tplc="E2CA0924">
      <w:start w:val="1"/>
      <w:numFmt w:val="lowerLetter"/>
      <w:lvlText w:val="%1."/>
      <w:lvlJc w:val="left"/>
      <w:pPr>
        <w:ind w:left="418" w:firstLine="0"/>
      </w:pPr>
      <w:rPr>
        <w:rFonts w:ascii="Times New Roman" w:eastAsia="Arial" w:hAnsi="Times New Roman" w:cs="Times New Roman"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153" w:hanging="360"/>
      </w:pPr>
    </w:lvl>
    <w:lvl w:ilvl="2" w:tplc="0409001B" w:tentative="1">
      <w:start w:val="1"/>
      <w:numFmt w:val="lowerRoman"/>
      <w:lvlText w:val="%3."/>
      <w:lvlJc w:val="right"/>
      <w:pPr>
        <w:ind w:left="1873" w:hanging="180"/>
      </w:pPr>
    </w:lvl>
    <w:lvl w:ilvl="3" w:tplc="0409000F" w:tentative="1">
      <w:start w:val="1"/>
      <w:numFmt w:val="decimal"/>
      <w:lvlText w:val="%4."/>
      <w:lvlJc w:val="left"/>
      <w:pPr>
        <w:ind w:left="2593" w:hanging="360"/>
      </w:pPr>
    </w:lvl>
    <w:lvl w:ilvl="4" w:tplc="04090019" w:tentative="1">
      <w:start w:val="1"/>
      <w:numFmt w:val="lowerLetter"/>
      <w:lvlText w:val="%5."/>
      <w:lvlJc w:val="left"/>
      <w:pPr>
        <w:ind w:left="3313" w:hanging="360"/>
      </w:pPr>
    </w:lvl>
    <w:lvl w:ilvl="5" w:tplc="0409001B" w:tentative="1">
      <w:start w:val="1"/>
      <w:numFmt w:val="lowerRoman"/>
      <w:lvlText w:val="%6."/>
      <w:lvlJc w:val="right"/>
      <w:pPr>
        <w:ind w:left="4033" w:hanging="180"/>
      </w:pPr>
    </w:lvl>
    <w:lvl w:ilvl="6" w:tplc="0409000F" w:tentative="1">
      <w:start w:val="1"/>
      <w:numFmt w:val="decimal"/>
      <w:lvlText w:val="%7."/>
      <w:lvlJc w:val="left"/>
      <w:pPr>
        <w:ind w:left="4753" w:hanging="360"/>
      </w:pPr>
    </w:lvl>
    <w:lvl w:ilvl="7" w:tplc="04090019" w:tentative="1">
      <w:start w:val="1"/>
      <w:numFmt w:val="lowerLetter"/>
      <w:lvlText w:val="%8."/>
      <w:lvlJc w:val="left"/>
      <w:pPr>
        <w:ind w:left="5473" w:hanging="360"/>
      </w:pPr>
    </w:lvl>
    <w:lvl w:ilvl="8" w:tplc="0409001B" w:tentative="1">
      <w:start w:val="1"/>
      <w:numFmt w:val="lowerRoman"/>
      <w:lvlText w:val="%9."/>
      <w:lvlJc w:val="right"/>
      <w:pPr>
        <w:ind w:left="6193" w:hanging="180"/>
      </w:pPr>
    </w:lvl>
  </w:abstractNum>
  <w:abstractNum w:abstractNumId="32" w15:restartNumberingAfterBreak="0">
    <w:nsid w:val="792C5D74"/>
    <w:multiLevelType w:val="hybridMultilevel"/>
    <w:tmpl w:val="DB423738"/>
    <w:lvl w:ilvl="0" w:tplc="04090017">
      <w:start w:val="1"/>
      <w:numFmt w:val="lowerLetter"/>
      <w:lvlText w:val="%1)"/>
      <w:lvlJc w:val="left"/>
      <w:pPr>
        <w:ind w:left="1065" w:hanging="360"/>
      </w:pPr>
    </w:lvl>
    <w:lvl w:ilvl="1" w:tplc="04090019">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7D8F31EB"/>
    <w:multiLevelType w:val="hybridMultilevel"/>
    <w:tmpl w:val="50A05910"/>
    <w:lvl w:ilvl="0" w:tplc="2AF6A1A2">
      <w:start w:val="1"/>
      <w:numFmt w:val="decimal"/>
      <w:lvlText w:val="%1."/>
      <w:lvlJc w:val="left"/>
      <w:pPr>
        <w:ind w:left="418"/>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B72EF384">
      <w:start w:val="2"/>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614AAC4C">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6E180270">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D8C0E486">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777E8186">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922C3BEE">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6D4C570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395C015C">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34" w15:restartNumberingAfterBreak="0">
    <w:nsid w:val="7E8D4335"/>
    <w:multiLevelType w:val="hybridMultilevel"/>
    <w:tmpl w:val="F202ECAE"/>
    <w:lvl w:ilvl="0" w:tplc="7EBA42B6">
      <w:start w:val="1"/>
      <w:numFmt w:val="decimal"/>
      <w:lvlText w:val="%1"/>
      <w:lvlJc w:val="left"/>
      <w:pPr>
        <w:ind w:left="3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CAC0D572">
      <w:start w:val="2"/>
      <w:numFmt w:val="lowerLetter"/>
      <w:lvlText w:val="%2."/>
      <w:lvlJc w:val="left"/>
      <w:pPr>
        <w:ind w:left="705"/>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2" w:tplc="0E925CC2">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FD682A7E">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75C8044A">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D0C82754">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34D42C18">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F788BC00">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CE507ED6">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num w:numId="1">
    <w:abstractNumId w:val="1"/>
  </w:num>
  <w:num w:numId="2">
    <w:abstractNumId w:val="33"/>
  </w:num>
  <w:num w:numId="3">
    <w:abstractNumId w:val="19"/>
  </w:num>
  <w:num w:numId="4">
    <w:abstractNumId w:val="20"/>
  </w:num>
  <w:num w:numId="5">
    <w:abstractNumId w:val="30"/>
  </w:num>
  <w:num w:numId="6">
    <w:abstractNumId w:val="11"/>
  </w:num>
  <w:num w:numId="7">
    <w:abstractNumId w:val="26"/>
  </w:num>
  <w:num w:numId="8">
    <w:abstractNumId w:val="3"/>
  </w:num>
  <w:num w:numId="9">
    <w:abstractNumId w:val="23"/>
  </w:num>
  <w:num w:numId="10">
    <w:abstractNumId w:val="16"/>
  </w:num>
  <w:num w:numId="11">
    <w:abstractNumId w:val="24"/>
  </w:num>
  <w:num w:numId="12">
    <w:abstractNumId w:val="27"/>
  </w:num>
  <w:num w:numId="13">
    <w:abstractNumId w:val="0"/>
  </w:num>
  <w:num w:numId="14">
    <w:abstractNumId w:val="34"/>
  </w:num>
  <w:num w:numId="15">
    <w:abstractNumId w:val="15"/>
  </w:num>
  <w:num w:numId="16">
    <w:abstractNumId w:val="21"/>
  </w:num>
  <w:num w:numId="17">
    <w:abstractNumId w:val="2"/>
  </w:num>
  <w:num w:numId="18">
    <w:abstractNumId w:val="10"/>
  </w:num>
  <w:num w:numId="19">
    <w:abstractNumId w:val="24"/>
    <w:lvlOverride w:ilvl="0">
      <w:lvl w:ilvl="0" w:tplc="3BAA7344">
        <w:start w:val="1"/>
        <w:numFmt w:val="lowerLetter"/>
        <w:lvlText w:val="%1."/>
        <w:lvlJc w:val="left"/>
        <w:pPr>
          <w:ind w:left="705" w:firstLine="0"/>
        </w:pPr>
        <w:rPr>
          <w:rFonts w:ascii="Arial" w:eastAsia="Arial" w:hAnsi="Arial" w:cs="Arial" w:hint="default"/>
          <w:b w:val="0"/>
          <w:i w:val="0"/>
          <w:strike w:val="0"/>
          <w:dstrike w:val="0"/>
          <w:color w:val="000000"/>
          <w:sz w:val="22"/>
          <w:szCs w:val="22"/>
          <w:u w:val="none" w:color="000000"/>
          <w:vertAlign w:val="baseline"/>
        </w:rPr>
      </w:lvl>
    </w:lvlOverride>
    <w:lvlOverride w:ilvl="1">
      <w:lvl w:ilvl="1" w:tplc="78E8F246">
        <w:start w:val="1"/>
        <w:numFmt w:val="lowerLetter"/>
        <w:lvlText w:val="%2."/>
        <w:lvlJc w:val="left"/>
        <w:pPr>
          <w:ind w:left="1440" w:hanging="360"/>
        </w:pPr>
      </w:lvl>
    </w:lvlOverride>
    <w:lvlOverride w:ilvl="2">
      <w:lvl w:ilvl="2" w:tplc="BAC24BD8" w:tentative="1">
        <w:start w:val="1"/>
        <w:numFmt w:val="lowerRoman"/>
        <w:lvlText w:val="%3."/>
        <w:lvlJc w:val="right"/>
        <w:pPr>
          <w:ind w:left="2160" w:hanging="180"/>
        </w:pPr>
      </w:lvl>
    </w:lvlOverride>
    <w:lvlOverride w:ilvl="3">
      <w:lvl w:ilvl="3" w:tplc="18B43A28" w:tentative="1">
        <w:start w:val="1"/>
        <w:numFmt w:val="decimal"/>
        <w:lvlText w:val="%4."/>
        <w:lvlJc w:val="left"/>
        <w:pPr>
          <w:ind w:left="2880" w:hanging="360"/>
        </w:pPr>
      </w:lvl>
    </w:lvlOverride>
    <w:lvlOverride w:ilvl="4">
      <w:lvl w:ilvl="4" w:tplc="707E213A" w:tentative="1">
        <w:start w:val="1"/>
        <w:numFmt w:val="lowerLetter"/>
        <w:lvlText w:val="%5."/>
        <w:lvlJc w:val="left"/>
        <w:pPr>
          <w:ind w:left="3600" w:hanging="360"/>
        </w:pPr>
      </w:lvl>
    </w:lvlOverride>
    <w:lvlOverride w:ilvl="5">
      <w:lvl w:ilvl="5" w:tplc="11D0ABA2" w:tentative="1">
        <w:start w:val="1"/>
        <w:numFmt w:val="lowerRoman"/>
        <w:lvlText w:val="%6."/>
        <w:lvlJc w:val="right"/>
        <w:pPr>
          <w:ind w:left="4320" w:hanging="180"/>
        </w:pPr>
      </w:lvl>
    </w:lvlOverride>
    <w:lvlOverride w:ilvl="6">
      <w:lvl w:ilvl="6" w:tplc="01567D5E" w:tentative="1">
        <w:start w:val="1"/>
        <w:numFmt w:val="decimal"/>
        <w:lvlText w:val="%7."/>
        <w:lvlJc w:val="left"/>
        <w:pPr>
          <w:ind w:left="5040" w:hanging="360"/>
        </w:pPr>
      </w:lvl>
    </w:lvlOverride>
    <w:lvlOverride w:ilvl="7">
      <w:lvl w:ilvl="7" w:tplc="E26606A8" w:tentative="1">
        <w:start w:val="1"/>
        <w:numFmt w:val="lowerLetter"/>
        <w:lvlText w:val="%8."/>
        <w:lvlJc w:val="left"/>
        <w:pPr>
          <w:ind w:left="5760" w:hanging="360"/>
        </w:pPr>
      </w:lvl>
    </w:lvlOverride>
    <w:lvlOverride w:ilvl="8">
      <w:lvl w:ilvl="8" w:tplc="CDEC4BC8" w:tentative="1">
        <w:start w:val="1"/>
        <w:numFmt w:val="lowerRoman"/>
        <w:lvlText w:val="%9."/>
        <w:lvlJc w:val="right"/>
        <w:pPr>
          <w:ind w:left="6480" w:hanging="180"/>
        </w:pPr>
      </w:lvl>
    </w:lvlOverride>
  </w:num>
  <w:num w:numId="20">
    <w:abstractNumId w:val="8"/>
  </w:num>
  <w:num w:numId="21">
    <w:abstractNumId w:val="13"/>
  </w:num>
  <w:num w:numId="22">
    <w:abstractNumId w:val="32"/>
  </w:num>
  <w:num w:numId="23">
    <w:abstractNumId w:val="5"/>
  </w:num>
  <w:num w:numId="24">
    <w:abstractNumId w:val="6"/>
  </w:num>
  <w:num w:numId="25">
    <w:abstractNumId w:val="18"/>
  </w:num>
  <w:num w:numId="26">
    <w:abstractNumId w:val="28"/>
  </w:num>
  <w:num w:numId="27">
    <w:abstractNumId w:val="9"/>
  </w:num>
  <w:num w:numId="28">
    <w:abstractNumId w:val="25"/>
  </w:num>
  <w:num w:numId="29">
    <w:abstractNumId w:val="22"/>
  </w:num>
  <w:num w:numId="30">
    <w:abstractNumId w:val="31"/>
  </w:num>
  <w:num w:numId="31">
    <w:abstractNumId w:val="12"/>
  </w:num>
  <w:num w:numId="32">
    <w:abstractNumId w:val="7"/>
  </w:num>
  <w:num w:numId="33">
    <w:abstractNumId w:val="4"/>
  </w:num>
  <w:num w:numId="34">
    <w:abstractNumId w:val="17"/>
  </w:num>
  <w:num w:numId="35">
    <w:abstractNumId w:val="14"/>
  </w:num>
  <w:num w:numId="36">
    <w:abstractNumId w:val="14"/>
  </w:num>
  <w:num w:numId="37">
    <w:abstractNumId w:val="14"/>
  </w:num>
  <w:num w:numId="38">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118D6"/>
    <w:rsid w:val="00010E89"/>
    <w:rsid w:val="000123BA"/>
    <w:rsid w:val="00037287"/>
    <w:rsid w:val="000409EF"/>
    <w:rsid w:val="00054939"/>
    <w:rsid w:val="000F1CD9"/>
    <w:rsid w:val="001118D6"/>
    <w:rsid w:val="002B6802"/>
    <w:rsid w:val="002F5E63"/>
    <w:rsid w:val="003E11D5"/>
    <w:rsid w:val="005013B2"/>
    <w:rsid w:val="00623533"/>
    <w:rsid w:val="00677BE6"/>
    <w:rsid w:val="00695E33"/>
    <w:rsid w:val="007705AC"/>
    <w:rsid w:val="00827C68"/>
    <w:rsid w:val="00843ED0"/>
    <w:rsid w:val="008655B8"/>
    <w:rsid w:val="008C4FFA"/>
    <w:rsid w:val="008C7BD1"/>
    <w:rsid w:val="00922533"/>
    <w:rsid w:val="00A726FF"/>
    <w:rsid w:val="00C05758"/>
    <w:rsid w:val="00CA6878"/>
    <w:rsid w:val="00D33A01"/>
    <w:rsid w:val="00D46EA9"/>
    <w:rsid w:val="00D71D6F"/>
    <w:rsid w:val="00D7761F"/>
    <w:rsid w:val="00D9560A"/>
    <w:rsid w:val="00DB05F0"/>
    <w:rsid w:val="00DC01EC"/>
    <w:rsid w:val="00DF4EB5"/>
    <w:rsid w:val="00E722EB"/>
    <w:rsid w:val="00EC20C0"/>
    <w:rsid w:val="00F332DE"/>
    <w:rsid w:val="00F361E6"/>
    <w:rsid w:val="00F73ED5"/>
    <w:rsid w:val="00F73FD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6FAAA7"/>
  <w15:docId w15:val="{23DC192C-F017-4EC6-9BC5-397A562F26B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5" w:line="249" w:lineRule="auto"/>
      <w:ind w:left="10" w:hanging="10"/>
    </w:pPr>
    <w:rPr>
      <w:rFonts w:ascii="Arial" w:eastAsia="Arial" w:hAnsi="Arial" w:cs="Arial"/>
      <w:color w:val="000000"/>
    </w:rPr>
  </w:style>
  <w:style w:type="paragraph" w:styleId="Heading1">
    <w:name w:val="heading 1"/>
    <w:next w:val="Normal"/>
    <w:link w:val="Heading1Char"/>
    <w:uiPriority w:val="9"/>
    <w:unhideWhenUsed/>
    <w:qFormat/>
    <w:pPr>
      <w:keepNext/>
      <w:keepLines/>
      <w:spacing w:after="10" w:line="249" w:lineRule="auto"/>
      <w:ind w:left="730" w:hanging="10"/>
      <w:outlineLvl w:val="0"/>
    </w:pPr>
    <w:rPr>
      <w:rFonts w:ascii="Times New Roman" w:eastAsia="Times New Roman" w:hAnsi="Times New Roman" w:cs="Times New Roman"/>
      <w:b/>
      <w:color w:val="000000"/>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Times New Roman" w:eastAsia="Times New Roman" w:hAnsi="Times New Roman" w:cs="Times New Roman"/>
      <w:b/>
      <w:color w:val="000000"/>
      <w:sz w:val="24"/>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ListParagraph">
    <w:name w:val="List Paragraph"/>
    <w:basedOn w:val="Normal"/>
    <w:uiPriority w:val="34"/>
    <w:qFormat/>
    <w:rsid w:val="00A726FF"/>
    <w:pPr>
      <w:ind w:left="720"/>
      <w:contextualSpacing/>
    </w:pPr>
  </w:style>
  <w:style w:type="paragraph" w:customStyle="1" w:styleId="QuestionStyle">
    <w:name w:val="QuestionStyle"/>
    <w:basedOn w:val="Normal"/>
    <w:link w:val="QuestionStyleChar"/>
    <w:autoRedefine/>
    <w:qFormat/>
    <w:rsid w:val="008C7BD1"/>
    <w:pPr>
      <w:numPr>
        <w:numId w:val="37"/>
      </w:numPr>
      <w:spacing w:before="160" w:after="160" w:line="240" w:lineRule="auto"/>
      <w:ind w:left="360" w:hanging="360"/>
    </w:pPr>
    <w:rPr>
      <w:rFonts w:ascii="Times New Roman" w:hAnsi="Times New Roman" w:cs="Times New Roman"/>
    </w:rPr>
  </w:style>
  <w:style w:type="character" w:customStyle="1" w:styleId="QuestionStyleChar">
    <w:name w:val="QuestionStyle Char"/>
    <w:basedOn w:val="DefaultParagraphFont"/>
    <w:link w:val="QuestionStyle"/>
    <w:rsid w:val="008C7BD1"/>
    <w:rPr>
      <w:rFonts w:ascii="Times New Roman" w:eastAsia="Arial" w:hAnsi="Times New Roman" w:cs="Times New Roman"/>
      <w:color w:val="000000"/>
    </w:rPr>
  </w:style>
  <w:style w:type="paragraph" w:customStyle="1" w:styleId="AnswerStyle">
    <w:name w:val="AnswerStyle"/>
    <w:basedOn w:val="Normal"/>
    <w:link w:val="AnswerStyleChar"/>
    <w:autoRedefine/>
    <w:qFormat/>
    <w:rsid w:val="000123BA"/>
    <w:pPr>
      <w:numPr>
        <w:ilvl w:val="1"/>
        <w:numId w:val="37"/>
      </w:numPr>
      <w:spacing w:after="0" w:line="240" w:lineRule="atLeast"/>
      <w:ind w:left="720" w:hanging="360"/>
    </w:pPr>
    <w:rPr>
      <w:rFonts w:ascii="Times New Roman" w:hAnsi="Times New Roman" w:cs="Times New Roman"/>
    </w:rPr>
  </w:style>
  <w:style w:type="character" w:customStyle="1" w:styleId="AnswerStyleChar">
    <w:name w:val="AnswerStyle Char"/>
    <w:basedOn w:val="DefaultParagraphFont"/>
    <w:link w:val="AnswerStyle"/>
    <w:rsid w:val="000123BA"/>
    <w:rPr>
      <w:rFonts w:ascii="Times New Roman" w:eastAsia="Arial" w:hAnsi="Times New Roman" w:cs="Times New Roman"/>
      <w:color w:val="000000"/>
    </w:rPr>
  </w:style>
  <w:style w:type="paragraph" w:styleId="Header">
    <w:name w:val="header"/>
    <w:basedOn w:val="Normal"/>
    <w:link w:val="HeaderChar"/>
    <w:uiPriority w:val="99"/>
    <w:semiHidden/>
    <w:unhideWhenUsed/>
    <w:rsid w:val="00010E8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010E89"/>
    <w:rPr>
      <w:rFonts w:ascii="Arial" w:eastAsia="Arial" w:hAnsi="Arial" w:cs="Arial"/>
      <w:color w:val="0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1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3.xml"/><Relationship Id="rId17" Type="http://schemas.openxmlformats.org/officeDocument/2006/relationships/header" Target="header5.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9</Pages>
  <Words>1802</Words>
  <Characters>10273</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ENTER CONTEST NAME AND NUMBER HERE (##)</vt:lpstr>
    </vt:vector>
  </TitlesOfParts>
  <Company/>
  <LinksUpToDate>false</LinksUpToDate>
  <CharactersWithSpaces>12051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ENTER CONTEST NAME AND NUMBER HERE (##)</dc:title>
  <dc:subject/>
  <dc:creator>Rhannah</dc:creator>
  <cp:keywords/>
  <cp:lastModifiedBy>McNew, Amber</cp:lastModifiedBy>
  <cp:revision>2</cp:revision>
  <dcterms:created xsi:type="dcterms:W3CDTF">2019-11-05T20:34:00Z</dcterms:created>
  <dcterms:modified xsi:type="dcterms:W3CDTF">2019-11-05T20:34:00Z</dcterms:modified>
</cp:coreProperties>
</file>