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7853" w:rsidRDefault="0057208B" w:rsidP="00C07853">
      <w:pPr>
        <w:jc w:val="center"/>
        <w:rPr>
          <w:b/>
          <w:noProof/>
          <w:sz w:val="28"/>
          <w:szCs w:val="28"/>
        </w:rPr>
      </w:pPr>
      <w:r>
        <w:rPr>
          <w:b/>
          <w:noProof/>
          <w:sz w:val="28"/>
          <w:szCs w:val="28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-781050</wp:posOffset>
            </wp:positionV>
            <wp:extent cx="2335664" cy="702945"/>
            <wp:effectExtent l="0" t="0" r="7620" b="190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35664" cy="7029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C07853" w:rsidRPr="003F5096">
        <w:rPr>
          <w:b/>
          <w:noProof/>
          <w:sz w:val="28"/>
          <w:szCs w:val="28"/>
        </w:rPr>
        <w:t>(420) Digital Media Production</w:t>
      </w:r>
      <w:r w:rsidR="00C07853" w:rsidRPr="00994B8E">
        <w:rPr>
          <w:b/>
          <w:noProof/>
          <w:sz w:val="28"/>
          <w:szCs w:val="28"/>
        </w:rPr>
        <w:t xml:space="preserve"> (S | PS)</w:t>
      </w:r>
    </w:p>
    <w:p w:rsidR="0057208B" w:rsidRPr="003F5096" w:rsidRDefault="0057208B" w:rsidP="00C07853">
      <w:pPr>
        <w:jc w:val="center"/>
        <w:rPr>
          <w:b/>
          <w:noProof/>
          <w:sz w:val="28"/>
          <w:szCs w:val="28"/>
        </w:rPr>
      </w:pPr>
      <w:bookmarkStart w:id="0" w:name="_GoBack"/>
      <w:bookmarkEnd w:id="0"/>
    </w:p>
    <w:p w:rsidR="00C07853" w:rsidRPr="00F17120" w:rsidRDefault="00C07853" w:rsidP="00C07853">
      <w:pPr>
        <w:jc w:val="center"/>
        <w:rPr>
          <w:b/>
        </w:rPr>
      </w:pPr>
    </w:p>
    <w:p w:rsidR="00C07853" w:rsidRPr="00C864AA" w:rsidRDefault="00C07853" w:rsidP="00C07853">
      <w:pPr>
        <w:pStyle w:val="Heading4"/>
        <w:tabs>
          <w:tab w:val="left" w:pos="2880"/>
          <w:tab w:val="left" w:pos="5040"/>
          <w:tab w:val="left" w:pos="5760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AA0AC2">
        <w:rPr>
          <w:b w:val="0"/>
          <w:color w:val="000000"/>
          <w:u w:val="single"/>
        </w:rPr>
        <w:tab/>
      </w:r>
      <w:r>
        <w:rPr>
          <w:color w:val="000000"/>
        </w:rPr>
        <w:tab/>
      </w:r>
      <w:r w:rsidRPr="00C864AA">
        <w:rPr>
          <w:color w:val="000000"/>
        </w:rPr>
        <w:t xml:space="preserve">Contestant Number </w:t>
      </w:r>
      <w:r w:rsidRPr="00C864AA">
        <w:rPr>
          <w:color w:val="000000"/>
        </w:rPr>
        <w:tab/>
      </w:r>
    </w:p>
    <w:p w:rsidR="00C07853" w:rsidRDefault="00C07853" w:rsidP="00C07853">
      <w:pPr>
        <w:jc w:val="center"/>
        <w:rPr>
          <w:b/>
          <w:sz w:val="32"/>
          <w:szCs w:val="22"/>
          <w:u w:val="single"/>
        </w:rPr>
      </w:pPr>
    </w:p>
    <w:p w:rsidR="00C07853" w:rsidRPr="00A25389" w:rsidRDefault="00C07853" w:rsidP="00C07853">
      <w:pPr>
        <w:jc w:val="center"/>
        <w:rPr>
          <w:b/>
          <w:bCs/>
          <w:sz w:val="32"/>
          <w:szCs w:val="32"/>
          <w:u w:val="single"/>
        </w:rPr>
      </w:pPr>
      <w:r w:rsidRPr="007B2733">
        <w:rPr>
          <w:b/>
          <w:bCs/>
          <w:sz w:val="32"/>
          <w:szCs w:val="32"/>
          <w:u w:val="single"/>
        </w:rPr>
        <w:t>Technical Scoring Rubric</w:t>
      </w:r>
    </w:p>
    <w:p w:rsidR="00C07853" w:rsidRDefault="00C07853" w:rsidP="00C07853">
      <w:pPr>
        <w:keepNext/>
        <w:tabs>
          <w:tab w:val="left" w:pos="1890"/>
          <w:tab w:val="left" w:pos="3060"/>
          <w:tab w:val="left" w:pos="6525"/>
          <w:tab w:val="right" w:leader="underscore" w:pos="9360"/>
        </w:tabs>
        <w:outlineLvl w:val="3"/>
        <w:rPr>
          <w:b/>
          <w:bCs/>
          <w:color w:val="000000"/>
        </w:rPr>
      </w:pPr>
    </w:p>
    <w:tbl>
      <w:tblPr>
        <w:tblStyle w:val="TableGrid"/>
        <w:tblW w:w="10260" w:type="dxa"/>
        <w:tblInd w:w="-365" w:type="dxa"/>
        <w:tblLook w:val="04A0" w:firstRow="1" w:lastRow="0" w:firstColumn="1" w:lastColumn="0" w:noHBand="0" w:noVBand="1"/>
      </w:tblPr>
      <w:tblGrid>
        <w:gridCol w:w="3690"/>
        <w:gridCol w:w="3330"/>
        <w:gridCol w:w="3240"/>
      </w:tblGrid>
      <w:tr w:rsidR="00C07853" w:rsidRPr="00AC3425" w:rsidTr="00007EFC">
        <w:tc>
          <w:tcPr>
            <w:tcW w:w="3690" w:type="dxa"/>
          </w:tcPr>
          <w:p w:rsidR="00C07853" w:rsidRPr="004E3EC3" w:rsidRDefault="00C07853" w:rsidP="00007EFC">
            <w:pPr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Contestant Violated the Copyright and/or Fair Use Guidelines</w:t>
            </w:r>
          </w:p>
        </w:tc>
        <w:tc>
          <w:tcPr>
            <w:tcW w:w="3330" w:type="dxa"/>
            <w:vAlign w:val="center"/>
          </w:tcPr>
          <w:p w:rsidR="00C07853" w:rsidRPr="004E3EC3" w:rsidRDefault="0057208B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359316701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C07853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C07853" w:rsidRPr="004E3EC3">
              <w:rPr>
                <w:sz w:val="22"/>
                <w:szCs w:val="22"/>
              </w:rPr>
              <w:t xml:space="preserve">   Yes (</w:t>
            </w:r>
            <w:r w:rsidR="00C07853" w:rsidRPr="007B2733">
              <w:rPr>
                <w:i/>
                <w:iCs/>
                <w:sz w:val="22"/>
                <w:szCs w:val="22"/>
              </w:rPr>
              <w:t>Disqualification</w:t>
            </w:r>
            <w:r w:rsidR="00C07853" w:rsidRPr="004E3EC3">
              <w:rPr>
                <w:sz w:val="22"/>
                <w:szCs w:val="22"/>
              </w:rPr>
              <w:t xml:space="preserve">)  </w:t>
            </w:r>
          </w:p>
        </w:tc>
        <w:tc>
          <w:tcPr>
            <w:tcW w:w="3240" w:type="dxa"/>
            <w:vAlign w:val="center"/>
          </w:tcPr>
          <w:p w:rsidR="00C07853" w:rsidRPr="004E3EC3" w:rsidRDefault="0057208B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429399731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C07853" w:rsidRPr="004E3EC3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C07853" w:rsidRPr="004E3EC3">
              <w:rPr>
                <w:sz w:val="22"/>
                <w:szCs w:val="22"/>
              </w:rPr>
              <w:t xml:space="preserve">  No</w:t>
            </w:r>
          </w:p>
        </w:tc>
      </w:tr>
      <w:tr w:rsidR="00C07853" w:rsidRPr="00AC3425" w:rsidTr="00007EFC">
        <w:trPr>
          <w:trHeight w:val="737"/>
        </w:trPr>
        <w:tc>
          <w:tcPr>
            <w:tcW w:w="10260" w:type="dxa"/>
            <w:gridSpan w:val="3"/>
          </w:tcPr>
          <w:p w:rsidR="00C07853" w:rsidRPr="004E3EC3" w:rsidRDefault="00C07853" w:rsidP="00007EFC">
            <w:pPr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 xml:space="preserve">If yes, please stop scoring and provide a brief reason </w:t>
            </w:r>
            <w:r>
              <w:rPr>
                <w:sz w:val="22"/>
                <w:szCs w:val="22"/>
              </w:rPr>
              <w:t xml:space="preserve">for the </w:t>
            </w:r>
            <w:r w:rsidRPr="007B2733">
              <w:rPr>
                <w:i/>
                <w:iCs/>
                <w:sz w:val="22"/>
                <w:szCs w:val="22"/>
              </w:rPr>
              <w:t>disqualification</w:t>
            </w:r>
            <w:r>
              <w:rPr>
                <w:sz w:val="22"/>
                <w:szCs w:val="22"/>
              </w:rPr>
              <w:t xml:space="preserve"> below:</w:t>
            </w:r>
          </w:p>
          <w:p w:rsidR="00C07853" w:rsidRPr="004E3EC3" w:rsidRDefault="00C07853" w:rsidP="00007EFC">
            <w:pPr>
              <w:rPr>
                <w:sz w:val="22"/>
                <w:szCs w:val="22"/>
              </w:rPr>
            </w:pPr>
          </w:p>
          <w:p w:rsidR="00C07853" w:rsidRPr="004E3EC3" w:rsidRDefault="00C07853" w:rsidP="00007EFC">
            <w:pPr>
              <w:rPr>
                <w:sz w:val="22"/>
                <w:szCs w:val="22"/>
              </w:rPr>
            </w:pPr>
          </w:p>
        </w:tc>
      </w:tr>
      <w:tr w:rsidR="00C07853" w:rsidRPr="00AC3425" w:rsidTr="00007EFC">
        <w:tc>
          <w:tcPr>
            <w:tcW w:w="3690" w:type="dxa"/>
          </w:tcPr>
          <w:p w:rsidR="00C07853" w:rsidRPr="004E3EC3" w:rsidRDefault="00C07853" w:rsidP="00007EFC">
            <w:pPr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Contestant followed topic</w:t>
            </w:r>
          </w:p>
        </w:tc>
        <w:tc>
          <w:tcPr>
            <w:tcW w:w="3330" w:type="dxa"/>
            <w:vAlign w:val="center"/>
          </w:tcPr>
          <w:p w:rsidR="00C07853" w:rsidRPr="004E3EC3" w:rsidRDefault="0057208B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58449298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C07853" w:rsidRPr="004E3EC3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C07853" w:rsidRPr="004E3EC3">
              <w:rPr>
                <w:sz w:val="22"/>
                <w:szCs w:val="22"/>
              </w:rPr>
              <w:t xml:space="preserve">   Yes</w:t>
            </w:r>
          </w:p>
        </w:tc>
        <w:tc>
          <w:tcPr>
            <w:tcW w:w="3240" w:type="dxa"/>
            <w:vAlign w:val="center"/>
          </w:tcPr>
          <w:p w:rsidR="00C07853" w:rsidRPr="004E3EC3" w:rsidRDefault="0057208B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542897259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C07853" w:rsidRPr="004E3EC3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C07853" w:rsidRPr="004E3EC3">
              <w:rPr>
                <w:sz w:val="22"/>
                <w:szCs w:val="22"/>
              </w:rPr>
              <w:t xml:space="preserve">  No (</w:t>
            </w:r>
            <w:r w:rsidR="00C07853" w:rsidRPr="007B2733">
              <w:rPr>
                <w:i/>
                <w:iCs/>
                <w:sz w:val="22"/>
                <w:szCs w:val="22"/>
              </w:rPr>
              <w:t>Disqualification</w:t>
            </w:r>
            <w:r w:rsidR="00C07853" w:rsidRPr="004E3EC3">
              <w:rPr>
                <w:sz w:val="22"/>
                <w:szCs w:val="22"/>
              </w:rPr>
              <w:t>)</w:t>
            </w:r>
          </w:p>
        </w:tc>
      </w:tr>
    </w:tbl>
    <w:p w:rsidR="00C07853" w:rsidRPr="00C864AA" w:rsidRDefault="00C07853" w:rsidP="00C07853">
      <w:pPr>
        <w:rPr>
          <w:sz w:val="16"/>
          <w:szCs w:val="16"/>
        </w:rPr>
      </w:pPr>
    </w:p>
    <w:tbl>
      <w:tblPr>
        <w:tblW w:w="10260" w:type="dxa"/>
        <w:tblInd w:w="-342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3780"/>
        <w:gridCol w:w="1114"/>
        <w:gridCol w:w="1165"/>
        <w:gridCol w:w="975"/>
        <w:gridCol w:w="1268"/>
        <w:gridCol w:w="1958"/>
      </w:tblGrid>
      <w:tr w:rsidR="00C07853" w:rsidRPr="00C864AA" w:rsidTr="00007EFC">
        <w:tc>
          <w:tcPr>
            <w:tcW w:w="37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rPr>
                <w:b/>
                <w:bCs/>
              </w:rPr>
            </w:pPr>
          </w:p>
          <w:p w:rsidR="00C07853" w:rsidRPr="00C864AA" w:rsidRDefault="00C07853" w:rsidP="00007EFC">
            <w:pPr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11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jc w:val="center"/>
              <w:rPr>
                <w:b/>
                <w:bCs/>
              </w:rPr>
            </w:pPr>
            <w:r w:rsidRPr="007B2733">
              <w:rPr>
                <w:b/>
                <w:bCs/>
              </w:rPr>
              <w:t>Below Average</w:t>
            </w:r>
          </w:p>
        </w:tc>
        <w:tc>
          <w:tcPr>
            <w:tcW w:w="1165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jc w:val="center"/>
              <w:rPr>
                <w:b/>
                <w:bCs/>
              </w:rPr>
            </w:pPr>
          </w:p>
          <w:p w:rsidR="00C07853" w:rsidRPr="00C864AA" w:rsidRDefault="00C07853" w:rsidP="00007EFC">
            <w:pPr>
              <w:jc w:val="center"/>
              <w:rPr>
                <w:b/>
                <w:bCs/>
              </w:rPr>
            </w:pPr>
            <w:r w:rsidRPr="007B2733">
              <w:rPr>
                <w:b/>
                <w:bCs/>
              </w:rPr>
              <w:t>Average</w:t>
            </w:r>
          </w:p>
        </w:tc>
        <w:tc>
          <w:tcPr>
            <w:tcW w:w="975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jc w:val="center"/>
              <w:rPr>
                <w:b/>
                <w:bCs/>
              </w:rPr>
            </w:pPr>
          </w:p>
          <w:p w:rsidR="00C07853" w:rsidRPr="00C864AA" w:rsidRDefault="00C07853" w:rsidP="00007EFC">
            <w:pPr>
              <w:jc w:val="center"/>
              <w:rPr>
                <w:b/>
                <w:bCs/>
              </w:rPr>
            </w:pPr>
            <w:r w:rsidRPr="007B2733">
              <w:rPr>
                <w:b/>
                <w:bCs/>
              </w:rPr>
              <w:t>Good</w:t>
            </w:r>
          </w:p>
        </w:tc>
        <w:tc>
          <w:tcPr>
            <w:tcW w:w="1268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jc w:val="center"/>
              <w:rPr>
                <w:b/>
                <w:bCs/>
              </w:rPr>
            </w:pPr>
          </w:p>
          <w:p w:rsidR="00C07853" w:rsidRPr="00C864AA" w:rsidRDefault="00C07853" w:rsidP="00007EFC">
            <w:pPr>
              <w:jc w:val="center"/>
              <w:rPr>
                <w:b/>
                <w:bCs/>
              </w:rPr>
            </w:pPr>
            <w:r w:rsidRPr="007B2733">
              <w:rPr>
                <w:b/>
                <w:bCs/>
              </w:rPr>
              <w:t>Excellent</w:t>
            </w:r>
          </w:p>
        </w:tc>
        <w:tc>
          <w:tcPr>
            <w:tcW w:w="1958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Default="00C07853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</w:rPr>
              <w:t>Points</w:t>
            </w:r>
          </w:p>
          <w:p w:rsidR="00C07853" w:rsidRPr="00C864AA" w:rsidRDefault="00C07853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</w:rPr>
              <w:t>Awarded</w:t>
            </w:r>
          </w:p>
        </w:tc>
      </w:tr>
      <w:tr w:rsidR="00C07853" w:rsidRPr="00C864AA" w:rsidTr="00007EFC">
        <w:tc>
          <w:tcPr>
            <w:tcW w:w="7034" w:type="dxa"/>
            <w:gridSpan w:val="4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A25389" w:rsidRDefault="00C07853" w:rsidP="00007EFC">
            <w:pPr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>Contestant submitted the correct information and in the correct format.</w:t>
            </w:r>
          </w:p>
          <w:p w:rsidR="00C07853" w:rsidRPr="00A25389" w:rsidRDefault="0057208B" w:rsidP="00C07853">
            <w:pPr>
              <w:pStyle w:val="ListParagraph"/>
              <w:numPr>
                <w:ilvl w:val="0"/>
                <w:numId w:val="4"/>
              </w:numPr>
              <w:rPr>
                <w:sz w:val="22"/>
                <w:szCs w:val="22"/>
              </w:rPr>
            </w:pPr>
            <w:hyperlink r:id="rId6" w:history="1">
              <w:hyperlink r:id="rId7" w:history="1">
                <w:r w:rsidR="00C07853" w:rsidRPr="00264CF6">
                  <w:rPr>
                    <w:rStyle w:val="Hyperlink"/>
                    <w:sz w:val="22"/>
                    <w:szCs w:val="22"/>
                  </w:rPr>
                  <w:t>Individual Entry Form</w:t>
                </w:r>
              </w:hyperlink>
            </w:hyperlink>
            <w:r w:rsidR="00C07853" w:rsidRPr="007B2733">
              <w:rPr>
                <w:sz w:val="22"/>
                <w:szCs w:val="22"/>
              </w:rPr>
              <w:t xml:space="preserve"> </w:t>
            </w:r>
            <w:r w:rsidR="00C07853" w:rsidRPr="00961A1F">
              <w:rPr>
                <w:sz w:val="18"/>
                <w:szCs w:val="18"/>
              </w:rPr>
              <w:t xml:space="preserve">(must be keyed, but does </w:t>
            </w:r>
            <w:r w:rsidR="00C07853" w:rsidRPr="008B71EA">
              <w:rPr>
                <w:i/>
                <w:iCs/>
                <w:sz w:val="18"/>
                <w:szCs w:val="18"/>
              </w:rPr>
              <w:t>not</w:t>
            </w:r>
            <w:r w:rsidR="00C07853" w:rsidRPr="008B71EA">
              <w:rPr>
                <w:sz w:val="18"/>
                <w:szCs w:val="18"/>
              </w:rPr>
              <w:t xml:space="preserve"> have to be signed for pre-submission)</w:t>
            </w:r>
            <w:r w:rsidR="00C07853">
              <w:rPr>
                <w:sz w:val="18"/>
                <w:szCs w:val="18"/>
              </w:rPr>
              <w:t xml:space="preserve"> </w:t>
            </w:r>
            <w:r w:rsidR="00C07853" w:rsidRPr="007B0328">
              <w:rPr>
                <w:sz w:val="22"/>
                <w:szCs w:val="22"/>
              </w:rPr>
              <w:t>AND</w:t>
            </w:r>
            <w:r w:rsidR="00C07853">
              <w:rPr>
                <w:sz w:val="22"/>
                <w:szCs w:val="22"/>
              </w:rPr>
              <w:t xml:space="preserve"> signed</w:t>
            </w:r>
            <w:r w:rsidR="00C07853" w:rsidRPr="007B0328">
              <w:rPr>
                <w:sz w:val="22"/>
                <w:szCs w:val="22"/>
              </w:rPr>
              <w:t xml:space="preserve"> </w:t>
            </w:r>
            <w:hyperlink r:id="rId8" w:history="1">
              <w:r w:rsidR="00C07853" w:rsidRPr="007B0328">
                <w:rPr>
                  <w:rStyle w:val="Hyperlink"/>
                  <w:sz w:val="22"/>
                  <w:szCs w:val="22"/>
                </w:rPr>
                <w:t>Release Form</w:t>
              </w:r>
            </w:hyperlink>
            <w:r w:rsidR="00C07853" w:rsidRPr="007B0328">
              <w:rPr>
                <w:sz w:val="22"/>
                <w:szCs w:val="22"/>
              </w:rPr>
              <w:t>(s) in one com</w:t>
            </w:r>
            <w:r w:rsidR="00C07853" w:rsidRPr="00961A1F">
              <w:rPr>
                <w:sz w:val="22"/>
                <w:szCs w:val="22"/>
              </w:rPr>
              <w:t xml:space="preserve">bined </w:t>
            </w:r>
            <w:r w:rsidR="00C07853" w:rsidRPr="008B71EA">
              <w:rPr>
                <w:sz w:val="22"/>
                <w:szCs w:val="22"/>
              </w:rPr>
              <w:t xml:space="preserve">PDF </w:t>
            </w:r>
            <w:r w:rsidR="00C07853" w:rsidRPr="00035580">
              <w:rPr>
                <w:sz w:val="22"/>
                <w:szCs w:val="22"/>
              </w:rPr>
              <w:t>file</w:t>
            </w:r>
          </w:p>
          <w:p w:rsidR="00C07853" w:rsidRPr="00A25389" w:rsidRDefault="00C07853" w:rsidP="00007EFC">
            <w:pPr>
              <w:pStyle w:val="ListParagraph"/>
              <w:jc w:val="center"/>
              <w:rPr>
                <w:sz w:val="22"/>
                <w:szCs w:val="22"/>
              </w:rPr>
            </w:pPr>
            <w:r w:rsidRPr="007B2733">
              <w:rPr>
                <w:b/>
                <w:bCs/>
                <w:i/>
                <w:iCs/>
                <w:sz w:val="22"/>
                <w:szCs w:val="22"/>
              </w:rPr>
              <w:t>All points or none are awarded by the technical judge.</w:t>
            </w:r>
          </w:p>
        </w:tc>
        <w:tc>
          <w:tcPr>
            <w:tcW w:w="1268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C864AA" w:rsidRDefault="00C07853" w:rsidP="00007EFC">
            <w:pPr>
              <w:jc w:val="center"/>
              <w:rPr>
                <w:b/>
                <w:bCs/>
              </w:rPr>
            </w:pPr>
            <w:r w:rsidRPr="007B2733">
              <w:rPr>
                <w:sz w:val="22"/>
                <w:szCs w:val="22"/>
              </w:rPr>
              <w:t>10</w:t>
            </w:r>
          </w:p>
        </w:tc>
        <w:tc>
          <w:tcPr>
            <w:tcW w:w="1958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bCs/>
                <w:sz w:val="22"/>
                <w:szCs w:val="22"/>
              </w:rPr>
            </w:pPr>
          </w:p>
        </w:tc>
      </w:tr>
      <w:tr w:rsidR="00C07853" w:rsidRPr="00C864AA" w:rsidTr="00007EFC">
        <w:trPr>
          <w:cantSplit/>
          <w:trHeight w:val="282"/>
        </w:trPr>
        <w:tc>
          <w:tcPr>
            <w:tcW w:w="10260" w:type="dxa"/>
            <w:gridSpan w:val="6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BFBFBF" w:themeFill="background1" w:themeFillShade="BF"/>
          </w:tcPr>
          <w:p w:rsidR="00C07853" w:rsidRPr="00C864AA" w:rsidRDefault="00C07853" w:rsidP="00007EFC">
            <w:r w:rsidRPr="007B2733">
              <w:rPr>
                <w:b/>
                <w:bCs/>
              </w:rPr>
              <w:t>Production Layout</w:t>
            </w:r>
          </w:p>
        </w:tc>
      </w:tr>
      <w:tr w:rsidR="00C07853" w:rsidRPr="00C864AA" w:rsidTr="00007EFC">
        <w:trPr>
          <w:cantSplit/>
          <w:trHeight w:val="54"/>
        </w:trPr>
        <w:tc>
          <w:tcPr>
            <w:tcW w:w="37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4E3EC3" w:rsidRDefault="00C07853" w:rsidP="00C07853">
            <w:pPr>
              <w:pStyle w:val="ListParagraph"/>
              <w:keepNext/>
              <w:numPr>
                <w:ilvl w:val="0"/>
                <w:numId w:val="3"/>
              </w:numPr>
              <w:tabs>
                <w:tab w:val="left" w:pos="496"/>
              </w:tabs>
              <w:ind w:left="0" w:hanging="316"/>
              <w:outlineLvl w:val="2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Visual organization is easily understood</w:t>
            </w:r>
          </w:p>
        </w:tc>
        <w:tc>
          <w:tcPr>
            <w:tcW w:w="1114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1–5</w:t>
            </w:r>
          </w:p>
        </w:tc>
        <w:tc>
          <w:tcPr>
            <w:tcW w:w="116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6–10</w:t>
            </w:r>
          </w:p>
        </w:tc>
        <w:tc>
          <w:tcPr>
            <w:tcW w:w="97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11–15</w:t>
            </w:r>
          </w:p>
        </w:tc>
        <w:tc>
          <w:tcPr>
            <w:tcW w:w="1268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16–20</w:t>
            </w:r>
          </w:p>
        </w:tc>
        <w:tc>
          <w:tcPr>
            <w:tcW w:w="1958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jc w:val="center"/>
            </w:pPr>
          </w:p>
        </w:tc>
      </w:tr>
      <w:tr w:rsidR="00C07853" w:rsidRPr="00C864AA" w:rsidTr="00007EFC">
        <w:trPr>
          <w:cantSplit/>
          <w:trHeight w:val="54"/>
        </w:trPr>
        <w:tc>
          <w:tcPr>
            <w:tcW w:w="37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4E3EC3" w:rsidRDefault="00C07853" w:rsidP="00C07853">
            <w:pPr>
              <w:pStyle w:val="ListParagraph"/>
              <w:numPr>
                <w:ilvl w:val="0"/>
                <w:numId w:val="2"/>
              </w:numPr>
              <w:ind w:left="0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Aesthetic use of colors and fonts</w:t>
            </w:r>
          </w:p>
        </w:tc>
        <w:tc>
          <w:tcPr>
            <w:tcW w:w="1114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1–5</w:t>
            </w:r>
          </w:p>
        </w:tc>
        <w:tc>
          <w:tcPr>
            <w:tcW w:w="116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6–10</w:t>
            </w:r>
          </w:p>
        </w:tc>
        <w:tc>
          <w:tcPr>
            <w:tcW w:w="97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11–15</w:t>
            </w:r>
          </w:p>
        </w:tc>
        <w:tc>
          <w:tcPr>
            <w:tcW w:w="1268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16–20</w:t>
            </w:r>
          </w:p>
        </w:tc>
        <w:tc>
          <w:tcPr>
            <w:tcW w:w="1958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jc w:val="center"/>
            </w:pPr>
          </w:p>
        </w:tc>
      </w:tr>
      <w:tr w:rsidR="00C07853" w:rsidRPr="00C864AA" w:rsidTr="00007EFC">
        <w:trPr>
          <w:cantSplit/>
          <w:trHeight w:val="54"/>
        </w:trPr>
        <w:tc>
          <w:tcPr>
            <w:tcW w:w="37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4E3EC3" w:rsidRDefault="00C07853" w:rsidP="00C07853">
            <w:pPr>
              <w:pStyle w:val="ListParagraph"/>
              <w:numPr>
                <w:ilvl w:val="0"/>
                <w:numId w:val="2"/>
              </w:numPr>
              <w:ind w:left="0" w:hanging="316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Consistent format</w:t>
            </w:r>
          </w:p>
        </w:tc>
        <w:tc>
          <w:tcPr>
            <w:tcW w:w="1114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1–5</w:t>
            </w:r>
          </w:p>
        </w:tc>
        <w:tc>
          <w:tcPr>
            <w:tcW w:w="116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6–10</w:t>
            </w:r>
          </w:p>
        </w:tc>
        <w:tc>
          <w:tcPr>
            <w:tcW w:w="97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11–15</w:t>
            </w:r>
          </w:p>
        </w:tc>
        <w:tc>
          <w:tcPr>
            <w:tcW w:w="1268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16–20</w:t>
            </w:r>
          </w:p>
        </w:tc>
        <w:tc>
          <w:tcPr>
            <w:tcW w:w="1958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jc w:val="center"/>
            </w:pPr>
          </w:p>
        </w:tc>
      </w:tr>
      <w:tr w:rsidR="00C07853" w:rsidRPr="00C864AA" w:rsidTr="00007EFC">
        <w:trPr>
          <w:cantSplit/>
          <w:trHeight w:val="54"/>
        </w:trPr>
        <w:tc>
          <w:tcPr>
            <w:tcW w:w="8302" w:type="dxa"/>
            <w:gridSpan w:val="5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BFBFBF" w:themeFill="background1" w:themeFillShade="BF"/>
          </w:tcPr>
          <w:p w:rsidR="00C07853" w:rsidRPr="00A25389" w:rsidRDefault="00C07853" w:rsidP="00007EFC">
            <w:pPr>
              <w:jc w:val="right"/>
              <w:rPr>
                <w:b/>
                <w:bCs/>
              </w:rPr>
            </w:pPr>
            <w:r w:rsidRPr="007B2733">
              <w:rPr>
                <w:b/>
                <w:bCs/>
              </w:rPr>
              <w:t>Total Production Layout (60 points maximum)</w:t>
            </w:r>
          </w:p>
        </w:tc>
        <w:tc>
          <w:tcPr>
            <w:tcW w:w="1958" w:type="dxa"/>
            <w:tcBorders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jc w:val="center"/>
            </w:pPr>
          </w:p>
        </w:tc>
      </w:tr>
      <w:tr w:rsidR="00C07853" w:rsidRPr="00C864AA" w:rsidTr="00007EFC">
        <w:trPr>
          <w:cantSplit/>
          <w:trHeight w:val="45"/>
        </w:trPr>
        <w:tc>
          <w:tcPr>
            <w:tcW w:w="10260" w:type="dxa"/>
            <w:gridSpan w:val="6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BFBFBF" w:themeFill="background1" w:themeFillShade="BF"/>
          </w:tcPr>
          <w:p w:rsidR="00C07853" w:rsidRPr="00C864AA" w:rsidRDefault="00C07853" w:rsidP="00007EFC">
            <w:r w:rsidRPr="007B2733">
              <w:rPr>
                <w:b/>
                <w:bCs/>
              </w:rPr>
              <w:t>Graphics/Media Use</w:t>
            </w:r>
          </w:p>
        </w:tc>
      </w:tr>
      <w:tr w:rsidR="00C07853" w:rsidRPr="00C864AA" w:rsidTr="00007EFC">
        <w:trPr>
          <w:cantSplit/>
          <w:trHeight w:val="45"/>
        </w:trPr>
        <w:tc>
          <w:tcPr>
            <w:tcW w:w="37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4E3EC3" w:rsidRDefault="00C07853" w:rsidP="00C07853">
            <w:pPr>
              <w:pStyle w:val="ListParagraph"/>
              <w:keepNext/>
              <w:numPr>
                <w:ilvl w:val="0"/>
                <w:numId w:val="2"/>
              </w:numPr>
              <w:ind w:left="0"/>
              <w:outlineLvl w:val="2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Enhances theme</w:t>
            </w:r>
          </w:p>
        </w:tc>
        <w:tc>
          <w:tcPr>
            <w:tcW w:w="1114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1–5</w:t>
            </w:r>
          </w:p>
        </w:tc>
        <w:tc>
          <w:tcPr>
            <w:tcW w:w="116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6–10</w:t>
            </w:r>
          </w:p>
        </w:tc>
        <w:tc>
          <w:tcPr>
            <w:tcW w:w="97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11–15</w:t>
            </w:r>
          </w:p>
        </w:tc>
        <w:tc>
          <w:tcPr>
            <w:tcW w:w="1268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16–20</w:t>
            </w:r>
          </w:p>
        </w:tc>
        <w:tc>
          <w:tcPr>
            <w:tcW w:w="1958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jc w:val="center"/>
            </w:pPr>
          </w:p>
        </w:tc>
      </w:tr>
      <w:tr w:rsidR="00C07853" w:rsidRPr="00C864AA" w:rsidTr="00007EFC">
        <w:trPr>
          <w:cantSplit/>
          <w:trHeight w:val="45"/>
        </w:trPr>
        <w:tc>
          <w:tcPr>
            <w:tcW w:w="37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4E3EC3" w:rsidRDefault="00C07853" w:rsidP="00C07853">
            <w:pPr>
              <w:pStyle w:val="ListParagraph"/>
              <w:numPr>
                <w:ilvl w:val="0"/>
                <w:numId w:val="2"/>
              </w:numPr>
              <w:ind w:left="0" w:hanging="27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Effective</w:t>
            </w:r>
            <w:r w:rsidRPr="004E3EC3">
              <w:rPr>
                <w:sz w:val="22"/>
                <w:szCs w:val="22"/>
              </w:rPr>
              <w:t xml:space="preserve"> use of graphic design and digital assets</w:t>
            </w:r>
          </w:p>
        </w:tc>
        <w:tc>
          <w:tcPr>
            <w:tcW w:w="1114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1–5</w:t>
            </w:r>
          </w:p>
        </w:tc>
        <w:tc>
          <w:tcPr>
            <w:tcW w:w="116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6–10</w:t>
            </w:r>
          </w:p>
        </w:tc>
        <w:tc>
          <w:tcPr>
            <w:tcW w:w="97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11–15</w:t>
            </w:r>
          </w:p>
        </w:tc>
        <w:tc>
          <w:tcPr>
            <w:tcW w:w="1268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16–20</w:t>
            </w:r>
          </w:p>
        </w:tc>
        <w:tc>
          <w:tcPr>
            <w:tcW w:w="1958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jc w:val="center"/>
            </w:pPr>
          </w:p>
        </w:tc>
      </w:tr>
      <w:tr w:rsidR="00C07853" w:rsidRPr="00C864AA" w:rsidTr="00007EFC">
        <w:trPr>
          <w:cantSplit/>
          <w:trHeight w:val="45"/>
        </w:trPr>
        <w:tc>
          <w:tcPr>
            <w:tcW w:w="37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4E3EC3" w:rsidRDefault="00C07853" w:rsidP="00C07853">
            <w:pPr>
              <w:pStyle w:val="ListParagraph"/>
              <w:numPr>
                <w:ilvl w:val="0"/>
                <w:numId w:val="2"/>
              </w:numPr>
              <w:ind w:left="0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Effective use of audio</w:t>
            </w:r>
          </w:p>
        </w:tc>
        <w:tc>
          <w:tcPr>
            <w:tcW w:w="1114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1–5</w:t>
            </w:r>
          </w:p>
        </w:tc>
        <w:tc>
          <w:tcPr>
            <w:tcW w:w="116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6–10</w:t>
            </w:r>
          </w:p>
        </w:tc>
        <w:tc>
          <w:tcPr>
            <w:tcW w:w="97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11–15</w:t>
            </w:r>
          </w:p>
        </w:tc>
        <w:tc>
          <w:tcPr>
            <w:tcW w:w="1268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16–20</w:t>
            </w:r>
          </w:p>
        </w:tc>
        <w:tc>
          <w:tcPr>
            <w:tcW w:w="1958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jc w:val="center"/>
            </w:pPr>
          </w:p>
        </w:tc>
      </w:tr>
      <w:tr w:rsidR="00C07853" w:rsidRPr="00C864AA" w:rsidTr="00007EFC">
        <w:trPr>
          <w:cantSplit/>
          <w:trHeight w:val="45"/>
        </w:trPr>
        <w:tc>
          <w:tcPr>
            <w:tcW w:w="37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7744D1" w:rsidRDefault="00C07853" w:rsidP="00C07853">
            <w:pPr>
              <w:pStyle w:val="ListParagraph"/>
              <w:numPr>
                <w:ilvl w:val="0"/>
                <w:numId w:val="2"/>
              </w:numPr>
              <w:ind w:left="0"/>
              <w:rPr>
                <w:b/>
                <w:bCs/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Effective use of innovative technology</w:t>
            </w:r>
          </w:p>
        </w:tc>
        <w:tc>
          <w:tcPr>
            <w:tcW w:w="1114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1–5</w:t>
            </w:r>
          </w:p>
        </w:tc>
        <w:tc>
          <w:tcPr>
            <w:tcW w:w="116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6–10</w:t>
            </w:r>
          </w:p>
        </w:tc>
        <w:tc>
          <w:tcPr>
            <w:tcW w:w="97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11–15</w:t>
            </w:r>
          </w:p>
        </w:tc>
        <w:tc>
          <w:tcPr>
            <w:tcW w:w="1268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16–20</w:t>
            </w:r>
          </w:p>
        </w:tc>
        <w:tc>
          <w:tcPr>
            <w:tcW w:w="1958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jc w:val="center"/>
            </w:pPr>
          </w:p>
        </w:tc>
      </w:tr>
      <w:tr w:rsidR="00C07853" w:rsidRPr="00C864AA" w:rsidTr="00007EFC">
        <w:trPr>
          <w:cantSplit/>
          <w:trHeight w:val="45"/>
        </w:trPr>
        <w:tc>
          <w:tcPr>
            <w:tcW w:w="37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4E3EC3" w:rsidRDefault="00C07853" w:rsidP="00C07853">
            <w:pPr>
              <w:pStyle w:val="ListParagraph"/>
              <w:numPr>
                <w:ilvl w:val="0"/>
                <w:numId w:val="2"/>
              </w:numPr>
              <w:ind w:left="0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Effective use of lighting and special effects</w:t>
            </w:r>
          </w:p>
        </w:tc>
        <w:tc>
          <w:tcPr>
            <w:tcW w:w="1114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1–5</w:t>
            </w:r>
          </w:p>
        </w:tc>
        <w:tc>
          <w:tcPr>
            <w:tcW w:w="116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6–10</w:t>
            </w:r>
          </w:p>
        </w:tc>
        <w:tc>
          <w:tcPr>
            <w:tcW w:w="97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11–15</w:t>
            </w:r>
          </w:p>
        </w:tc>
        <w:tc>
          <w:tcPr>
            <w:tcW w:w="1268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16–20</w:t>
            </w:r>
          </w:p>
        </w:tc>
        <w:tc>
          <w:tcPr>
            <w:tcW w:w="1958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jc w:val="center"/>
            </w:pPr>
          </w:p>
        </w:tc>
      </w:tr>
      <w:tr w:rsidR="00C07853" w:rsidRPr="00C864AA" w:rsidTr="00007EFC">
        <w:trPr>
          <w:cantSplit/>
          <w:trHeight w:val="45"/>
        </w:trPr>
        <w:tc>
          <w:tcPr>
            <w:tcW w:w="8302" w:type="dxa"/>
            <w:gridSpan w:val="5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BFBFBF" w:themeFill="background1" w:themeFillShade="BF"/>
          </w:tcPr>
          <w:p w:rsidR="00C07853" w:rsidRPr="00C864AA" w:rsidRDefault="00C07853" w:rsidP="00007EFC">
            <w:pPr>
              <w:jc w:val="right"/>
            </w:pPr>
            <w:r w:rsidRPr="007B2733">
              <w:rPr>
                <w:b/>
                <w:bCs/>
              </w:rPr>
              <w:t>Total Graphics/Media Use (100 points maximum)</w:t>
            </w:r>
          </w:p>
        </w:tc>
        <w:tc>
          <w:tcPr>
            <w:tcW w:w="1958" w:type="dxa"/>
            <w:tcBorders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jc w:val="center"/>
            </w:pPr>
          </w:p>
        </w:tc>
      </w:tr>
      <w:tr w:rsidR="00C07853" w:rsidRPr="00C864AA" w:rsidTr="00007EFC">
        <w:trPr>
          <w:cantSplit/>
          <w:trHeight w:val="54"/>
        </w:trPr>
        <w:tc>
          <w:tcPr>
            <w:tcW w:w="10260" w:type="dxa"/>
            <w:gridSpan w:val="6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BFBFBF" w:themeFill="background1" w:themeFillShade="BF"/>
          </w:tcPr>
          <w:p w:rsidR="00C07853" w:rsidRPr="00C864AA" w:rsidRDefault="00C07853" w:rsidP="00007EFC">
            <w:r w:rsidRPr="007B2733">
              <w:rPr>
                <w:b/>
                <w:bCs/>
              </w:rPr>
              <w:t>Content</w:t>
            </w:r>
          </w:p>
        </w:tc>
      </w:tr>
      <w:tr w:rsidR="00C07853" w:rsidRPr="00C864AA" w:rsidTr="00007EFC">
        <w:trPr>
          <w:cantSplit/>
          <w:trHeight w:val="54"/>
        </w:trPr>
        <w:tc>
          <w:tcPr>
            <w:tcW w:w="37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4E3EC3" w:rsidRDefault="00C07853" w:rsidP="00C07853">
            <w:pPr>
              <w:pStyle w:val="ListParagraph"/>
              <w:numPr>
                <w:ilvl w:val="0"/>
                <w:numId w:val="1"/>
              </w:numPr>
              <w:ind w:left="0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Video is generated for target audience</w:t>
            </w:r>
          </w:p>
        </w:tc>
        <w:tc>
          <w:tcPr>
            <w:tcW w:w="1114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1–5</w:t>
            </w:r>
          </w:p>
        </w:tc>
        <w:tc>
          <w:tcPr>
            <w:tcW w:w="116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6–10</w:t>
            </w:r>
          </w:p>
        </w:tc>
        <w:tc>
          <w:tcPr>
            <w:tcW w:w="97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11–15</w:t>
            </w:r>
          </w:p>
        </w:tc>
        <w:tc>
          <w:tcPr>
            <w:tcW w:w="1268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16–20</w:t>
            </w:r>
          </w:p>
        </w:tc>
        <w:tc>
          <w:tcPr>
            <w:tcW w:w="1958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jc w:val="center"/>
            </w:pPr>
          </w:p>
        </w:tc>
      </w:tr>
      <w:tr w:rsidR="00C07853" w:rsidRPr="00C864AA" w:rsidTr="00007EFC">
        <w:trPr>
          <w:cantSplit/>
          <w:trHeight w:val="54"/>
        </w:trPr>
        <w:tc>
          <w:tcPr>
            <w:tcW w:w="37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4E3EC3" w:rsidRDefault="00C07853" w:rsidP="00C07853">
            <w:pPr>
              <w:pStyle w:val="ListParagraph"/>
              <w:numPr>
                <w:ilvl w:val="0"/>
                <w:numId w:val="1"/>
              </w:numPr>
              <w:ind w:left="0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Well-developed and portrays theme</w:t>
            </w:r>
          </w:p>
        </w:tc>
        <w:tc>
          <w:tcPr>
            <w:tcW w:w="1114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1–5</w:t>
            </w:r>
          </w:p>
        </w:tc>
        <w:tc>
          <w:tcPr>
            <w:tcW w:w="116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6–10</w:t>
            </w:r>
          </w:p>
        </w:tc>
        <w:tc>
          <w:tcPr>
            <w:tcW w:w="975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11–15</w:t>
            </w:r>
          </w:p>
        </w:tc>
        <w:tc>
          <w:tcPr>
            <w:tcW w:w="1268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C07853" w:rsidRPr="004E3EC3" w:rsidRDefault="00C07853" w:rsidP="00007EFC">
            <w:pPr>
              <w:jc w:val="center"/>
              <w:rPr>
                <w:sz w:val="22"/>
                <w:szCs w:val="22"/>
              </w:rPr>
            </w:pPr>
            <w:r w:rsidRPr="004E3EC3">
              <w:rPr>
                <w:sz w:val="22"/>
                <w:szCs w:val="22"/>
              </w:rPr>
              <w:t>16–20</w:t>
            </w:r>
          </w:p>
        </w:tc>
        <w:tc>
          <w:tcPr>
            <w:tcW w:w="1958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jc w:val="center"/>
            </w:pPr>
          </w:p>
        </w:tc>
      </w:tr>
      <w:tr w:rsidR="00C07853" w:rsidRPr="00C864AA" w:rsidTr="00007EFC">
        <w:trPr>
          <w:cantSplit/>
          <w:trHeight w:val="54"/>
        </w:trPr>
        <w:tc>
          <w:tcPr>
            <w:tcW w:w="8302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BFBFBF" w:themeFill="background1" w:themeFillShade="BF"/>
          </w:tcPr>
          <w:p w:rsidR="00C07853" w:rsidRPr="00C864AA" w:rsidRDefault="00C07853" w:rsidP="00007EFC">
            <w:pPr>
              <w:jc w:val="right"/>
            </w:pPr>
            <w:r w:rsidRPr="007B2733">
              <w:rPr>
                <w:b/>
                <w:bCs/>
              </w:rPr>
              <w:t>Total Content (40 points maximum)</w:t>
            </w:r>
          </w:p>
        </w:tc>
        <w:tc>
          <w:tcPr>
            <w:tcW w:w="19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07853" w:rsidRPr="00C864AA" w:rsidRDefault="00C07853" w:rsidP="00007EFC">
            <w:pPr>
              <w:jc w:val="center"/>
            </w:pPr>
          </w:p>
        </w:tc>
      </w:tr>
      <w:tr w:rsidR="00C07853" w:rsidRPr="00C864AA" w:rsidTr="00007EFC">
        <w:trPr>
          <w:cantSplit/>
        </w:trPr>
        <w:tc>
          <w:tcPr>
            <w:tcW w:w="8302" w:type="dxa"/>
            <w:gridSpan w:val="5"/>
            <w:tcBorders>
              <w:top w:val="single" w:sz="6" w:space="0" w:color="auto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D9D9D9" w:themeFill="background1" w:themeFillShade="D9"/>
            <w:vAlign w:val="center"/>
          </w:tcPr>
          <w:p w:rsidR="00C07853" w:rsidRPr="00C864AA" w:rsidRDefault="00C07853" w:rsidP="00007EFC">
            <w:pPr>
              <w:jc w:val="right"/>
            </w:pPr>
            <w:r w:rsidRPr="007B2733">
              <w:rPr>
                <w:b/>
                <w:bCs/>
              </w:rPr>
              <w:t>TECHNICAL POINTS (210 points maximum)</w:t>
            </w:r>
          </w:p>
        </w:tc>
        <w:tc>
          <w:tcPr>
            <w:tcW w:w="1958" w:type="dxa"/>
            <w:tcBorders>
              <w:top w:val="single" w:sz="6" w:space="0" w:color="auto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C07853" w:rsidRPr="00C864AA" w:rsidRDefault="00C07853" w:rsidP="00007EFC">
            <w:pPr>
              <w:rPr>
                <w:b/>
                <w:bCs/>
              </w:rPr>
            </w:pPr>
          </w:p>
          <w:p w:rsidR="00C07853" w:rsidRPr="00C864AA" w:rsidRDefault="00C07853" w:rsidP="00007EFC">
            <w:pPr>
              <w:rPr>
                <w:b/>
                <w:bCs/>
              </w:rPr>
            </w:pPr>
          </w:p>
        </w:tc>
      </w:tr>
    </w:tbl>
    <w:p w:rsidR="00C07853" w:rsidRDefault="00C07853" w:rsidP="00C07853">
      <w:pPr>
        <w:rPr>
          <w:b/>
          <w:noProof/>
          <w:sz w:val="28"/>
          <w:szCs w:val="28"/>
          <w:u w:val="single"/>
        </w:rPr>
      </w:pPr>
    </w:p>
    <w:p w:rsidR="00C07853" w:rsidRDefault="00C07853" w:rsidP="00C07853">
      <w:pPr>
        <w:rPr>
          <w:b/>
          <w:noProof/>
          <w:sz w:val="28"/>
          <w:szCs w:val="28"/>
          <w:u w:val="single"/>
        </w:rPr>
      </w:pPr>
    </w:p>
    <w:p w:rsidR="00BE451A" w:rsidRDefault="00BE451A"/>
    <w:sectPr w:rsidR="00BE45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232308D"/>
    <w:multiLevelType w:val="hybridMultilevel"/>
    <w:tmpl w:val="8CD8B4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790F66"/>
    <w:multiLevelType w:val="hybridMultilevel"/>
    <w:tmpl w:val="4B9C19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0BE1C52"/>
    <w:multiLevelType w:val="hybridMultilevel"/>
    <w:tmpl w:val="40289E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8C41896"/>
    <w:multiLevelType w:val="hybridMultilevel"/>
    <w:tmpl w:val="B3B845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7853"/>
    <w:rsid w:val="0057208B"/>
    <w:rsid w:val="00BE451A"/>
    <w:rsid w:val="00C078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634415"/>
  <w15:chartTrackingRefBased/>
  <w15:docId w15:val="{7ADAA27E-5BA5-424A-9532-AF4A3AA1E4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0785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C07853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C07853"/>
    <w:rPr>
      <w:rFonts w:ascii="Times New Roman" w:eastAsia="Times New Roman" w:hAnsi="Times New Roman" w:cs="Times New Roman"/>
      <w:b/>
      <w:bCs/>
    </w:rPr>
  </w:style>
  <w:style w:type="character" w:styleId="Hyperlink">
    <w:name w:val="Hyperlink"/>
    <w:basedOn w:val="DefaultParagraphFont"/>
    <w:uiPriority w:val="99"/>
    <w:rsid w:val="00C07853"/>
    <w:rPr>
      <w:color w:val="0000FF"/>
      <w:u w:val="single"/>
    </w:rPr>
  </w:style>
  <w:style w:type="table" w:styleId="TableGrid">
    <w:name w:val="Table Grid"/>
    <w:basedOn w:val="TableNormal"/>
    <w:uiPriority w:val="39"/>
    <w:rsid w:val="00C0785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C07853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C07853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9-20_Release_Form.pdf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bpa.org/sdownload/2018-19_IND_ENTRY_FORM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bpa.org/sdownload/2019-20_Team_Entry_Form.pdf" TargetMode="External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256</Words>
  <Characters>1460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1713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2</cp:revision>
  <dcterms:created xsi:type="dcterms:W3CDTF">2019-11-21T20:06:00Z</dcterms:created>
  <dcterms:modified xsi:type="dcterms:W3CDTF">2019-11-21T20:06:00Z</dcterms:modified>
</cp:coreProperties>
</file>