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501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543F" w:rsidRPr="00F85DDA" w:rsidRDefault="00BB543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BB543F" w:rsidRPr="00F85DDA" w:rsidRDefault="00BB543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:rsidR="00BB543F" w:rsidRPr="00F85DDA" w:rsidRDefault="00BB543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85DD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="00BB543F" w:rsidRPr="00F85DDA" w:rsidRDefault="00BB543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BB543F" w:rsidRPr="00F85DDA" w:rsidRDefault="00BB543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BB543F" w:rsidRPr="00F85DDA" w:rsidRDefault="00BB543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:rsidR="00BB543F" w:rsidRPr="00F85DDA" w:rsidRDefault="00BB543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85DDA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BB543F" w:rsidRPr="00F85DDA" w:rsidRDefault="00BB543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1F215C28" wp14:editId="5DD93250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3C62FA" w:rsidRDefault="00A04A4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COLLEGE</w:t>
      </w:r>
      <w:r w:rsidR="003754BD">
        <w:rPr>
          <w:rFonts w:ascii="Times New Roman" w:hAnsi="Times New Roman" w:cs="Times New Roman"/>
          <w:b/>
          <w:sz w:val="72"/>
        </w:rPr>
        <w:t xml:space="preserve"> ACCOUNTING</w:t>
      </w:r>
    </w:p>
    <w:p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DC6B50">
        <w:rPr>
          <w:rFonts w:ascii="Times New Roman" w:hAnsi="Times New Roman" w:cs="Times New Roman"/>
          <w:sz w:val="72"/>
        </w:rPr>
        <w:t>1</w:t>
      </w:r>
      <w:r w:rsidR="00A04A40">
        <w:rPr>
          <w:rFonts w:ascii="Times New Roman" w:hAnsi="Times New Roman" w:cs="Times New Roman"/>
          <w:sz w:val="72"/>
        </w:rPr>
        <w:t>0</w:t>
      </w:r>
      <w:r w:rsidR="003754BD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:rsidR="001A2C02" w:rsidRPr="00FC3E9A" w:rsidRDefault="004F634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DC6B50" w:rsidRPr="000A051D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0A051D">
        <w:rPr>
          <w:rFonts w:ascii="Times" w:hAnsi="Times"/>
          <w:b/>
        </w:rPr>
        <w:t>CONCEPT KNOWLEDGE:</w:t>
      </w:r>
    </w:p>
    <w:p w:rsidR="00DC6B50" w:rsidRPr="000A051D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:rsidR="00DC6B50" w:rsidRPr="000A051D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0A051D">
        <w:rPr>
          <w:rFonts w:ascii="Times" w:hAnsi="Times"/>
        </w:rPr>
        <w:t>Multiple Choice (</w:t>
      </w:r>
      <w:r w:rsidR="000A051D">
        <w:rPr>
          <w:rFonts w:ascii="Times" w:hAnsi="Times"/>
        </w:rPr>
        <w:t>15</w:t>
      </w:r>
      <w:r w:rsidRPr="000A051D">
        <w:rPr>
          <w:rFonts w:ascii="Times" w:hAnsi="Times"/>
        </w:rPr>
        <w:t xml:space="preserve"> @ 2 points each)</w:t>
      </w:r>
      <w:r w:rsidRPr="000A051D">
        <w:rPr>
          <w:rFonts w:ascii="Times" w:hAnsi="Times"/>
        </w:rPr>
        <w:tab/>
      </w:r>
      <w:r w:rsidRPr="000A051D">
        <w:rPr>
          <w:rFonts w:ascii="Times" w:hAnsi="Times"/>
        </w:rPr>
        <w:tab/>
        <w:t xml:space="preserve"> (</w:t>
      </w:r>
      <w:r w:rsidR="000A051D">
        <w:rPr>
          <w:rFonts w:ascii="Times" w:hAnsi="Times"/>
        </w:rPr>
        <w:t>3</w:t>
      </w:r>
      <w:r w:rsidRPr="000A051D">
        <w:rPr>
          <w:rFonts w:ascii="Times" w:hAnsi="Times"/>
        </w:rPr>
        <w:t>0 points)</w:t>
      </w:r>
    </w:p>
    <w:p w:rsidR="00DC6B50" w:rsidRPr="000A051D" w:rsidRDefault="000A051D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>
        <w:rPr>
          <w:rFonts w:ascii="Times" w:hAnsi="Times"/>
        </w:rPr>
        <w:t>Matching</w:t>
      </w:r>
      <w:r w:rsidR="00DC6B50" w:rsidRPr="000A051D">
        <w:rPr>
          <w:rFonts w:ascii="Times" w:hAnsi="Times"/>
        </w:rPr>
        <w:t xml:space="preserve"> (</w:t>
      </w:r>
      <w:r>
        <w:rPr>
          <w:rFonts w:ascii="Times" w:hAnsi="Times"/>
        </w:rPr>
        <w:t>1</w:t>
      </w:r>
      <w:r w:rsidR="00305C62">
        <w:rPr>
          <w:rFonts w:ascii="Times" w:hAnsi="Times"/>
        </w:rPr>
        <w:t>1</w:t>
      </w:r>
      <w:r w:rsidR="00DC6B50" w:rsidRPr="000A051D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="00DC6B50" w:rsidRPr="000A051D">
        <w:rPr>
          <w:rFonts w:ascii="Times" w:hAnsi="Times"/>
        </w:rPr>
        <w:t xml:space="preserve"> point</w:t>
      </w:r>
      <w:r>
        <w:rPr>
          <w:rFonts w:ascii="Times" w:hAnsi="Times"/>
        </w:rPr>
        <w:t>s</w:t>
      </w:r>
      <w:r w:rsidR="00DC6B50" w:rsidRPr="000A051D">
        <w:rPr>
          <w:rFonts w:ascii="Times" w:hAnsi="Times"/>
        </w:rPr>
        <w:t xml:space="preserve"> each)</w:t>
      </w:r>
      <w:r w:rsidR="00DC6B50" w:rsidRPr="000A051D">
        <w:rPr>
          <w:rFonts w:ascii="Times" w:hAnsi="Times"/>
        </w:rPr>
        <w:tab/>
      </w:r>
      <w:r w:rsidR="00DC6B50" w:rsidRPr="000A051D">
        <w:rPr>
          <w:rFonts w:ascii="Times" w:hAnsi="Times"/>
        </w:rPr>
        <w:tab/>
        <w:t xml:space="preserve"> (2</w:t>
      </w:r>
      <w:r w:rsidR="00305C62">
        <w:rPr>
          <w:rFonts w:ascii="Times" w:hAnsi="Times"/>
        </w:rPr>
        <w:t>2</w:t>
      </w:r>
      <w:r w:rsidR="00DC6B50" w:rsidRPr="000A051D">
        <w:rPr>
          <w:rFonts w:ascii="Times" w:hAnsi="Times"/>
        </w:rPr>
        <w:t xml:space="preserve"> points)</w:t>
      </w:r>
    </w:p>
    <w:p w:rsidR="00DC6B50" w:rsidRPr="000A051D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:rsidR="00DC6B50" w:rsidRPr="000A051D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0A051D">
        <w:rPr>
          <w:rFonts w:ascii="Times" w:hAnsi="Times"/>
          <w:b/>
        </w:rPr>
        <w:t>APPLICATION KNOWLEDGE:</w:t>
      </w:r>
    </w:p>
    <w:p w:rsidR="00DC6B50" w:rsidRPr="000A051D" w:rsidRDefault="00DC6B50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0A051D">
        <w:rPr>
          <w:rFonts w:ascii="Times" w:hAnsi="Times"/>
        </w:rPr>
        <w:t>Short Answer (</w:t>
      </w:r>
      <w:r w:rsidR="000A051D">
        <w:rPr>
          <w:rFonts w:ascii="Times" w:hAnsi="Times"/>
        </w:rPr>
        <w:t>48</w:t>
      </w:r>
      <w:r w:rsidRPr="000A051D">
        <w:rPr>
          <w:rFonts w:ascii="Times" w:hAnsi="Times"/>
        </w:rPr>
        <w:t xml:space="preserve"> @ </w:t>
      </w:r>
      <w:r w:rsidR="000A051D">
        <w:rPr>
          <w:rFonts w:ascii="Times" w:hAnsi="Times"/>
        </w:rPr>
        <w:t>2</w:t>
      </w:r>
      <w:r w:rsidRPr="000A051D">
        <w:rPr>
          <w:rFonts w:ascii="Times" w:hAnsi="Times"/>
        </w:rPr>
        <w:t xml:space="preserve"> points each)</w:t>
      </w:r>
      <w:r w:rsidRPr="000A051D">
        <w:rPr>
          <w:rFonts w:ascii="Times" w:hAnsi="Times"/>
        </w:rPr>
        <w:tab/>
      </w:r>
      <w:r w:rsidRPr="000A051D">
        <w:rPr>
          <w:rFonts w:ascii="Times" w:hAnsi="Times"/>
        </w:rPr>
        <w:tab/>
        <w:t xml:space="preserve"> (</w:t>
      </w:r>
      <w:r w:rsidR="000A051D">
        <w:rPr>
          <w:rFonts w:ascii="Times" w:hAnsi="Times"/>
        </w:rPr>
        <w:t>96</w:t>
      </w:r>
      <w:r w:rsidRPr="000A051D">
        <w:rPr>
          <w:rFonts w:ascii="Times" w:hAnsi="Times"/>
        </w:rPr>
        <w:t xml:space="preserve"> points)</w:t>
      </w:r>
    </w:p>
    <w:p w:rsidR="00DC6B50" w:rsidRPr="000A051D" w:rsidRDefault="000A051D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="00DC6B50" w:rsidRPr="000A051D">
        <w:rPr>
          <w:rFonts w:ascii="Times" w:hAnsi="Times"/>
        </w:rPr>
        <w:t xml:space="preserve"> 1:  </w:t>
      </w:r>
      <w:r>
        <w:rPr>
          <w:rFonts w:ascii="Times" w:hAnsi="Times"/>
        </w:rPr>
        <w:t>Depreciation</w:t>
      </w:r>
      <w:r w:rsidR="00DC6B50" w:rsidRPr="000A051D">
        <w:rPr>
          <w:rFonts w:ascii="Times" w:hAnsi="Times"/>
        </w:rPr>
        <w:tab/>
        <w:t xml:space="preserve"> </w:t>
      </w:r>
      <w:r w:rsidR="00DC6B50" w:rsidRPr="000A051D">
        <w:rPr>
          <w:rFonts w:ascii="Times" w:hAnsi="Times"/>
        </w:rPr>
        <w:tab/>
        <w:t xml:space="preserve"> (</w:t>
      </w:r>
      <w:r>
        <w:rPr>
          <w:rFonts w:ascii="Times" w:hAnsi="Times"/>
        </w:rPr>
        <w:t>114</w:t>
      </w:r>
      <w:r w:rsidR="00DC6B50" w:rsidRPr="000A051D">
        <w:rPr>
          <w:rFonts w:ascii="Times" w:hAnsi="Times"/>
        </w:rPr>
        <w:t xml:space="preserve"> points)</w:t>
      </w:r>
    </w:p>
    <w:p w:rsidR="00DC6B50" w:rsidRPr="000A051D" w:rsidRDefault="000A051D" w:rsidP="00DC6B50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="00DC6B50" w:rsidRPr="000A051D">
        <w:rPr>
          <w:rFonts w:ascii="Times" w:hAnsi="Times"/>
        </w:rPr>
        <w:t xml:space="preserve"> 2:  </w:t>
      </w:r>
      <w:r>
        <w:rPr>
          <w:rFonts w:ascii="Times" w:hAnsi="Times"/>
        </w:rPr>
        <w:t>Balance Sheet</w:t>
      </w:r>
      <w:r w:rsidR="00DC6B50" w:rsidRPr="000A051D">
        <w:rPr>
          <w:rFonts w:ascii="Times" w:hAnsi="Times"/>
        </w:rPr>
        <w:tab/>
      </w:r>
      <w:r w:rsidR="00DC6B50" w:rsidRPr="000A051D">
        <w:rPr>
          <w:rFonts w:ascii="Times" w:hAnsi="Times"/>
        </w:rPr>
        <w:tab/>
        <w:t xml:space="preserve"> (</w:t>
      </w:r>
      <w:r>
        <w:rPr>
          <w:rFonts w:ascii="Times" w:hAnsi="Times"/>
        </w:rPr>
        <w:t>70</w:t>
      </w:r>
      <w:r w:rsidR="00DC6B50" w:rsidRPr="000A051D">
        <w:rPr>
          <w:rFonts w:ascii="Times" w:hAnsi="Times"/>
        </w:rPr>
        <w:t xml:space="preserve"> points)</w:t>
      </w:r>
    </w:p>
    <w:p w:rsidR="00DC6B50" w:rsidRPr="000A051D" w:rsidRDefault="00DC6B50" w:rsidP="00DC6B50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0A051D">
        <w:rPr>
          <w:rFonts w:ascii="Times" w:hAnsi="Times"/>
          <w:b/>
          <w:i/>
        </w:rPr>
        <w:tab/>
      </w:r>
    </w:p>
    <w:p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0A051D">
        <w:rPr>
          <w:rFonts w:ascii="Times" w:hAnsi="Times"/>
          <w:b/>
          <w:i/>
          <w:sz w:val="28"/>
        </w:rPr>
        <w:tab/>
      </w:r>
      <w:r w:rsidRPr="000A051D">
        <w:rPr>
          <w:rFonts w:ascii="Times" w:hAnsi="Times"/>
          <w:b/>
          <w:i/>
        </w:rPr>
        <w:t>TOTAL POINTS</w:t>
      </w:r>
      <w:r w:rsidRPr="000A051D">
        <w:rPr>
          <w:rFonts w:ascii="Times" w:hAnsi="Times"/>
          <w:b/>
          <w:i/>
        </w:rPr>
        <w:tab/>
      </w:r>
      <w:r w:rsidRPr="000A051D">
        <w:rPr>
          <w:rFonts w:ascii="Times" w:hAnsi="Times"/>
          <w:b/>
          <w:i/>
        </w:rPr>
        <w:tab/>
        <w:t xml:space="preserve"> (</w:t>
      </w:r>
      <w:r w:rsidR="000D77D5">
        <w:rPr>
          <w:rFonts w:ascii="Times" w:hAnsi="Times"/>
          <w:b/>
          <w:i/>
        </w:rPr>
        <w:t>33</w:t>
      </w:r>
      <w:r w:rsidR="00305C62">
        <w:rPr>
          <w:rFonts w:ascii="Times" w:hAnsi="Times"/>
          <w:b/>
          <w:i/>
        </w:rPr>
        <w:t>2</w:t>
      </w:r>
      <w:r w:rsidRPr="000A051D">
        <w:rPr>
          <w:rFonts w:ascii="Times" w:hAnsi="Times"/>
          <w:b/>
          <w:i/>
        </w:rPr>
        <w:t xml:space="preserve"> points)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DC6B50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04A40" w:rsidRDefault="00A04A4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="000B1B6A" w:rsidRPr="003C62FA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:rsidR="000B1B6A" w:rsidRPr="003C62F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344105"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="000B1B6A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DC6B50" w:rsidRDefault="00DC6B50" w:rsidP="00DC6B5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:rsidR="00DC6B50" w:rsidRPr="00CC2F2B" w:rsidRDefault="00DC6B50" w:rsidP="00DC6B50">
      <w:pPr>
        <w:spacing w:line="240" w:lineRule="auto"/>
        <w:contextualSpacing/>
        <w:rPr>
          <w:rFonts w:ascii="Times" w:hAnsi="Times"/>
        </w:rPr>
      </w:pPr>
    </w:p>
    <w:p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:rsidR="00DC6B50" w:rsidRPr="00DC6B50" w:rsidRDefault="00DC6B50" w:rsidP="00DC6B50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741160" w:rsidRPr="00741160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:rsid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:rsidR="00DC6B50" w:rsidRPr="00DC6B50" w:rsidRDefault="00DC6B50" w:rsidP="00DC6B50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:rsidR="00DC6B50" w:rsidRP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:rsidR="00DC6B50" w:rsidRDefault="00DC6B50" w:rsidP="00DC6B50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:rsidR="009839BC" w:rsidRPr="00DC6B50" w:rsidRDefault="009839BC" w:rsidP="009839BC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 xml:space="preserve">Unless otherwise stated, assume the accrual method of accounting and a perpetual inventory system </w:t>
      </w:r>
      <w:r w:rsidR="00AD74F9">
        <w:rPr>
          <w:rFonts w:ascii="Times" w:hAnsi="Times"/>
          <w:sz w:val="24"/>
          <w:szCs w:val="24"/>
        </w:rPr>
        <w:t>are</w:t>
      </w:r>
      <w:r>
        <w:rPr>
          <w:rFonts w:ascii="Times" w:hAnsi="Times"/>
          <w:sz w:val="24"/>
          <w:szCs w:val="24"/>
        </w:rPr>
        <w:t xml:space="preserve"> used.</w:t>
      </w:r>
    </w:p>
    <w:p w:rsidR="00A3589E" w:rsidRPr="00DC6B50" w:rsidRDefault="00A3589E" w:rsidP="00A3589E">
      <w:pPr>
        <w:pStyle w:val="ListParagraph"/>
        <w:spacing w:after="0" w:line="360" w:lineRule="auto"/>
        <w:rPr>
          <w:rFonts w:ascii="Times" w:hAnsi="Times"/>
          <w:sz w:val="24"/>
          <w:szCs w:val="24"/>
        </w:rPr>
      </w:pPr>
    </w:p>
    <w:p w:rsidR="00DC6B50" w:rsidRPr="00DC6B50" w:rsidRDefault="00DC6B50" w:rsidP="00DC6B50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:rsidR="00C02B1B" w:rsidRPr="00F14046" w:rsidRDefault="00340B27" w:rsidP="00C02B1B">
      <w:pPr>
        <w:rPr>
          <w:rFonts w:ascii="Times New Roman" w:hAnsi="Times New Roman" w:cs="Times New Roman"/>
          <w:b/>
          <w:sz w:val="24"/>
          <w:szCs w:val="24"/>
        </w:rPr>
      </w:pPr>
      <w:r w:rsidRPr="00340B27">
        <w:rPr>
          <w:rFonts w:ascii="Times New Roman" w:hAnsi="Times New Roman" w:cs="Times New Roman"/>
          <w:b/>
          <w:sz w:val="24"/>
          <w:szCs w:val="24"/>
        </w:rPr>
        <w:t>Multiple Choice (2 points each)</w:t>
      </w:r>
    </w:p>
    <w:p w:rsidR="00C02B1B" w:rsidRPr="00BB543F" w:rsidRDefault="00AD74F9" w:rsidP="00BB543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If a bond is selling at less than face value, what do we know about the market interest rate in relation to the contractual interest rate?</w:t>
      </w:r>
    </w:p>
    <w:p w:rsidR="00C02B1B" w:rsidRPr="00BB543F" w:rsidRDefault="00AD74F9" w:rsidP="00BB543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market interest rate is less than the contractual interest rate.</w:t>
      </w:r>
    </w:p>
    <w:p w:rsidR="00C02B1B" w:rsidRPr="00BB543F" w:rsidRDefault="00AD74F9" w:rsidP="00BB543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market interest rate is equal to the contractual interest rate.</w:t>
      </w:r>
    </w:p>
    <w:p w:rsidR="00C02B1B" w:rsidRPr="00BB543F" w:rsidRDefault="00AD74F9" w:rsidP="00BB543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market interest rate is greater than the contractual interest rate.</w:t>
      </w:r>
    </w:p>
    <w:p w:rsidR="006A1D85" w:rsidRPr="00184783" w:rsidRDefault="00AD74F9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We cannot draw any conclusion about the market interest rate.</w:t>
      </w:r>
    </w:p>
    <w:p w:rsidR="00184783" w:rsidRPr="006A1D85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A1D85" w:rsidRPr="006A1D85" w:rsidRDefault="00697B4B" w:rsidP="006A1D8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1D85">
        <w:rPr>
          <w:rFonts w:ascii="Times New Roman" w:hAnsi="Times New Roman" w:cs="Times New Roman"/>
          <w:sz w:val="24"/>
          <w:szCs w:val="24"/>
        </w:rPr>
        <w:t>If a company reports goodwill as an intangible asset on their books, what is the one thing you know with certainty?</w:t>
      </w:r>
    </w:p>
    <w:p w:rsidR="006A1D85" w:rsidRPr="006A1D85" w:rsidRDefault="00697B4B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1D85">
        <w:rPr>
          <w:rFonts w:ascii="Times New Roman" w:hAnsi="Times New Roman" w:cs="Times New Roman"/>
          <w:sz w:val="24"/>
          <w:szCs w:val="24"/>
        </w:rPr>
        <w:t>The company is a valuable company worth investing in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6A1D85" w:rsidRPr="006A1D85" w:rsidRDefault="00697B4B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1D85">
        <w:rPr>
          <w:rFonts w:ascii="Times New Roman" w:hAnsi="Times New Roman" w:cs="Times New Roman"/>
          <w:sz w:val="24"/>
          <w:szCs w:val="24"/>
        </w:rPr>
        <w:t>The company has a well-established brand name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6A1D85" w:rsidRPr="006A1D85" w:rsidRDefault="00697B4B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1D85">
        <w:rPr>
          <w:rFonts w:ascii="Times New Roman" w:hAnsi="Times New Roman" w:cs="Times New Roman"/>
          <w:sz w:val="24"/>
          <w:szCs w:val="24"/>
        </w:rPr>
        <w:t>The company has purchased another company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6A1D85" w:rsidRPr="00184783" w:rsidRDefault="00697B4B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1D85">
        <w:rPr>
          <w:rFonts w:ascii="Times New Roman" w:hAnsi="Times New Roman" w:cs="Times New Roman"/>
          <w:sz w:val="24"/>
          <w:szCs w:val="24"/>
        </w:rPr>
        <w:t>The goodwill will generate a log of positive business for the company for many years to come.</w:t>
      </w:r>
    </w:p>
    <w:p w:rsidR="00184783" w:rsidRPr="006A1D85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A1D85" w:rsidRPr="006A1D85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A1D85">
        <w:rPr>
          <w:rFonts w:ascii="Times New Roman" w:hAnsi="Times New Roman" w:cs="Times New Roman"/>
          <w:sz w:val="24"/>
          <w:szCs w:val="24"/>
        </w:rPr>
        <w:t>Cost allocation of an intangible asset is referred to as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______</w:t>
      </w:r>
    </w:p>
    <w:p w:rsidR="006A1D85" w:rsidRPr="006A1D85" w:rsidRDefault="00BA6E40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97B4B" w:rsidRPr="006A1D85">
        <w:rPr>
          <w:rFonts w:ascii="Times New Roman" w:hAnsi="Times New Roman" w:cs="Times New Roman"/>
          <w:sz w:val="24"/>
          <w:szCs w:val="24"/>
        </w:rPr>
        <w:t>mortization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A1D85" w:rsidRPr="006A1D85" w:rsidRDefault="00BA6E40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97B4B" w:rsidRPr="006A1D85">
        <w:rPr>
          <w:rFonts w:ascii="Times New Roman" w:hAnsi="Times New Roman" w:cs="Times New Roman"/>
          <w:sz w:val="24"/>
          <w:szCs w:val="24"/>
        </w:rPr>
        <w:t>epreciation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A1D85" w:rsidRPr="006A1D85" w:rsidRDefault="00BA6E40" w:rsidP="006A1D85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97B4B" w:rsidRPr="006A1D85">
        <w:rPr>
          <w:rFonts w:ascii="Times New Roman" w:hAnsi="Times New Roman" w:cs="Times New Roman"/>
          <w:sz w:val="24"/>
          <w:szCs w:val="24"/>
        </w:rPr>
        <w:t>apitalization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97B4B" w:rsidRPr="006A1D85">
        <w:rPr>
          <w:rFonts w:ascii="Times New Roman" w:hAnsi="Times New Roman" w:cs="Times New Roman"/>
          <w:sz w:val="24"/>
          <w:szCs w:val="24"/>
        </w:rPr>
        <w:t>epletion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Stockholders of a corporation direct elect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97B4B" w:rsidRPr="00FB5FEF">
        <w:rPr>
          <w:rFonts w:ascii="Times New Roman" w:hAnsi="Times New Roman" w:cs="Times New Roman"/>
          <w:sz w:val="24"/>
          <w:szCs w:val="24"/>
        </w:rPr>
        <w:t>he president of the corporation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97B4B" w:rsidRPr="00FB5FEF">
        <w:rPr>
          <w:rFonts w:ascii="Times New Roman" w:hAnsi="Times New Roman" w:cs="Times New Roman"/>
          <w:sz w:val="24"/>
          <w:szCs w:val="24"/>
        </w:rPr>
        <w:t>he board of directors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97B4B" w:rsidRPr="00FB5FEF">
        <w:rPr>
          <w:rFonts w:ascii="Times New Roman" w:hAnsi="Times New Roman" w:cs="Times New Roman"/>
          <w:sz w:val="24"/>
          <w:szCs w:val="24"/>
        </w:rPr>
        <w:t>he treasurer of the corporation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97B4B" w:rsidRPr="00FB5FEF">
        <w:rPr>
          <w:rFonts w:ascii="Times New Roman" w:hAnsi="Times New Roman" w:cs="Times New Roman"/>
          <w:sz w:val="24"/>
          <w:szCs w:val="24"/>
        </w:rPr>
        <w:t>ll of the employees of the corporatio</w:t>
      </w:r>
      <w:r w:rsidR="00FB5FE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BA6E40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Patrick</w:t>
      </w:r>
      <w:r w:rsidR="00697B4B" w:rsidRPr="00FB5FEF">
        <w:rPr>
          <w:rFonts w:ascii="Times New Roman" w:hAnsi="Times New Roman" w:cs="Times New Roman"/>
          <w:sz w:val="24"/>
          <w:szCs w:val="24"/>
        </w:rPr>
        <w:t xml:space="preserve"> invested $600,000 in a privately held family corporation.  The corporation does not do well and must declare bankruptcy.  What amount does </w:t>
      </w:r>
      <w:r>
        <w:rPr>
          <w:rFonts w:ascii="Times New Roman" w:hAnsi="Times New Roman" w:cs="Times New Roman"/>
          <w:sz w:val="24"/>
          <w:szCs w:val="24"/>
        </w:rPr>
        <w:t>Patrick</w:t>
      </w:r>
      <w:r w:rsidR="00697B4B" w:rsidRPr="00FB5FEF">
        <w:rPr>
          <w:rFonts w:ascii="Times New Roman" w:hAnsi="Times New Roman" w:cs="Times New Roman"/>
          <w:sz w:val="24"/>
          <w:szCs w:val="24"/>
        </w:rPr>
        <w:t xml:space="preserve"> stand to lose?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Up to h</w:t>
      </w:r>
      <w:r w:rsidR="00BA6E40">
        <w:rPr>
          <w:rFonts w:ascii="Times New Roman" w:hAnsi="Times New Roman" w:cs="Times New Roman"/>
          <w:sz w:val="24"/>
          <w:szCs w:val="24"/>
        </w:rPr>
        <w:t>is</w:t>
      </w:r>
      <w:r w:rsidRPr="00FB5FEF">
        <w:rPr>
          <w:rFonts w:ascii="Times New Roman" w:hAnsi="Times New Roman" w:cs="Times New Roman"/>
          <w:sz w:val="24"/>
          <w:szCs w:val="24"/>
        </w:rPr>
        <w:t xml:space="preserve"> total investment of $600,000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Zero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The $600,000 plus any personal assets the creditors demand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$300,000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Regular dividends are paid out of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74116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97B4B" w:rsidRPr="00FB5FEF">
        <w:rPr>
          <w:rFonts w:ascii="Times New Roman" w:hAnsi="Times New Roman" w:cs="Times New Roman"/>
          <w:sz w:val="24"/>
          <w:szCs w:val="24"/>
        </w:rPr>
        <w:t>dditional Paid in Capital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Treasury Stock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Common Stock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Retained Earnings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FB5FEF">
        <w:rPr>
          <w:rFonts w:ascii="Times New Roman" w:hAnsi="Times New Roman" w:cs="Times New Roman"/>
          <w:b/>
          <w:i/>
          <w:sz w:val="24"/>
          <w:szCs w:val="24"/>
        </w:rPr>
        <w:t>not</w:t>
      </w:r>
      <w:r w:rsidRPr="00FB5FEF">
        <w:rPr>
          <w:rFonts w:ascii="Times New Roman" w:hAnsi="Times New Roman" w:cs="Times New Roman"/>
          <w:sz w:val="24"/>
          <w:szCs w:val="24"/>
        </w:rPr>
        <w:t xml:space="preserve"> a right o</w:t>
      </w:r>
      <w:r w:rsidR="00BE6984">
        <w:rPr>
          <w:rFonts w:ascii="Times New Roman" w:hAnsi="Times New Roman" w:cs="Times New Roman"/>
          <w:sz w:val="24"/>
          <w:szCs w:val="24"/>
        </w:rPr>
        <w:t>r</w:t>
      </w:r>
      <w:r w:rsidRPr="00FB5FEF">
        <w:rPr>
          <w:rFonts w:ascii="Times New Roman" w:hAnsi="Times New Roman" w:cs="Times New Roman"/>
          <w:sz w:val="24"/>
          <w:szCs w:val="24"/>
        </w:rPr>
        <w:t xml:space="preserve"> preference </w:t>
      </w:r>
      <w:r w:rsidR="000075F6">
        <w:rPr>
          <w:rFonts w:ascii="Times New Roman" w:hAnsi="Times New Roman" w:cs="Times New Roman"/>
          <w:sz w:val="24"/>
          <w:szCs w:val="24"/>
        </w:rPr>
        <w:t xml:space="preserve">typically </w:t>
      </w:r>
      <w:r w:rsidRPr="00FB5FEF">
        <w:rPr>
          <w:rFonts w:ascii="Times New Roman" w:hAnsi="Times New Roman" w:cs="Times New Roman"/>
          <w:sz w:val="24"/>
          <w:szCs w:val="24"/>
        </w:rPr>
        <w:t>associated with preferred stock?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The right to vote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First to claim dividend</w:t>
      </w:r>
      <w:r w:rsidR="00FB5FEF">
        <w:rPr>
          <w:rFonts w:ascii="Times New Roman" w:hAnsi="Times New Roman" w:cs="Times New Roman"/>
          <w:sz w:val="24"/>
          <w:szCs w:val="24"/>
        </w:rPr>
        <w:t>s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Preference to corporate assets in case of liquidation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To receive dividends in arrears before common stockholders receive dividends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184783" w:rsidRDefault="001847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Treasury Stock is a(n)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97B4B" w:rsidRPr="00FB5FEF">
        <w:rPr>
          <w:rFonts w:ascii="Times New Roman" w:hAnsi="Times New Roman" w:cs="Times New Roman"/>
          <w:sz w:val="24"/>
          <w:szCs w:val="24"/>
        </w:rPr>
        <w:t>ontra asset account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 xml:space="preserve">Retained </w:t>
      </w:r>
      <w:r w:rsidR="00BA6E40">
        <w:rPr>
          <w:rFonts w:ascii="Times New Roman" w:hAnsi="Times New Roman" w:cs="Times New Roman"/>
          <w:sz w:val="24"/>
          <w:szCs w:val="24"/>
        </w:rPr>
        <w:t>E</w:t>
      </w:r>
      <w:r w:rsidRPr="00FB5FEF">
        <w:rPr>
          <w:rFonts w:ascii="Times New Roman" w:hAnsi="Times New Roman" w:cs="Times New Roman"/>
          <w:sz w:val="24"/>
          <w:szCs w:val="24"/>
        </w:rPr>
        <w:t>arnings account</w:t>
      </w:r>
      <w:r w:rsidR="00BA6E40"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97B4B" w:rsidRPr="00FB5FEF">
        <w:rPr>
          <w:rFonts w:ascii="Times New Roman" w:hAnsi="Times New Roman" w:cs="Times New Roman"/>
          <w:sz w:val="24"/>
          <w:szCs w:val="24"/>
        </w:rPr>
        <w:t>sset account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97B4B" w:rsidRPr="00FB5FEF">
        <w:rPr>
          <w:rFonts w:ascii="Times New Roman" w:hAnsi="Times New Roman" w:cs="Times New Roman"/>
          <w:sz w:val="24"/>
          <w:szCs w:val="24"/>
        </w:rPr>
        <w:t>ontra stockholders’ equity account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Notes or accounts receivables that result from sales transactions are often called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97B4B" w:rsidRPr="00FB5FEF">
        <w:rPr>
          <w:rFonts w:ascii="Times New Roman" w:hAnsi="Times New Roman" w:cs="Times New Roman"/>
          <w:sz w:val="24"/>
          <w:szCs w:val="24"/>
        </w:rPr>
        <w:t>ales receivables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697B4B" w:rsidRPr="00FB5FEF">
        <w:rPr>
          <w:rFonts w:ascii="Times New Roman" w:hAnsi="Times New Roman" w:cs="Times New Roman"/>
          <w:sz w:val="24"/>
          <w:szCs w:val="24"/>
        </w:rPr>
        <w:t>on-trade receivables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97B4B" w:rsidRPr="00FB5FEF">
        <w:rPr>
          <w:rFonts w:ascii="Times New Roman" w:hAnsi="Times New Roman" w:cs="Times New Roman"/>
          <w:sz w:val="24"/>
          <w:szCs w:val="24"/>
        </w:rPr>
        <w:t>rade receivables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697B4B" w:rsidRPr="00FB5FEF">
        <w:rPr>
          <w:rFonts w:ascii="Times New Roman" w:hAnsi="Times New Roman" w:cs="Times New Roman"/>
          <w:sz w:val="24"/>
          <w:szCs w:val="24"/>
        </w:rPr>
        <w:t>erchandise receivables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The account Allowance for Doubtful Accounts is classified as a(n)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697B4B" w:rsidRPr="00FB5FEF">
        <w:rPr>
          <w:rFonts w:ascii="Times New Roman" w:hAnsi="Times New Roman" w:cs="Times New Roman"/>
          <w:sz w:val="24"/>
          <w:szCs w:val="24"/>
        </w:rPr>
        <w:t>iability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97B4B" w:rsidRPr="00FB5FEF">
        <w:rPr>
          <w:rFonts w:ascii="Times New Roman" w:hAnsi="Times New Roman" w:cs="Times New Roman"/>
          <w:sz w:val="24"/>
          <w:szCs w:val="24"/>
        </w:rPr>
        <w:t>ontra account to Bad Debt Expense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697B4B" w:rsidRPr="00FB5FEF">
        <w:rPr>
          <w:rFonts w:ascii="Times New Roman" w:hAnsi="Times New Roman" w:cs="Times New Roman"/>
          <w:sz w:val="24"/>
          <w:szCs w:val="24"/>
        </w:rPr>
        <w:t>xpense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697B4B" w:rsidRPr="00FB5FEF">
        <w:rPr>
          <w:rFonts w:ascii="Times New Roman" w:hAnsi="Times New Roman" w:cs="Times New Roman"/>
          <w:sz w:val="24"/>
          <w:szCs w:val="24"/>
        </w:rPr>
        <w:t>ontra account to Accounts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The receivable that is evidenced by a formal instrument of credit is a(n)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97B4B" w:rsidRPr="00FB5FEF">
        <w:rPr>
          <w:rFonts w:ascii="Times New Roman" w:hAnsi="Times New Roman" w:cs="Times New Roman"/>
          <w:sz w:val="24"/>
          <w:szCs w:val="24"/>
        </w:rPr>
        <w:t>rade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697B4B" w:rsidRPr="00FB5FEF">
        <w:rPr>
          <w:rFonts w:ascii="Times New Roman" w:hAnsi="Times New Roman" w:cs="Times New Roman"/>
          <w:sz w:val="24"/>
          <w:szCs w:val="24"/>
        </w:rPr>
        <w:t>ote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97B4B" w:rsidRPr="00FB5FEF">
        <w:rPr>
          <w:rFonts w:ascii="Times New Roman" w:hAnsi="Times New Roman" w:cs="Times New Roman"/>
          <w:sz w:val="24"/>
          <w:szCs w:val="24"/>
        </w:rPr>
        <w:t>ccounts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97B4B" w:rsidRPr="00FB5FEF">
        <w:rPr>
          <w:rFonts w:ascii="Times New Roman" w:hAnsi="Times New Roman" w:cs="Times New Roman"/>
          <w:sz w:val="24"/>
          <w:szCs w:val="24"/>
        </w:rPr>
        <w:t>ncome tax receivable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The matching rule relates to credit losses by stating that bad debt expense should be recorded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97B4B" w:rsidRPr="00FB5FEF">
        <w:rPr>
          <w:rFonts w:ascii="Times New Roman" w:hAnsi="Times New Roman" w:cs="Times New Roman"/>
          <w:sz w:val="24"/>
          <w:szCs w:val="24"/>
        </w:rPr>
        <w:t>n the same period as allowed for tax purposes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97B4B" w:rsidRPr="00FB5FEF">
        <w:rPr>
          <w:rFonts w:ascii="Times New Roman" w:hAnsi="Times New Roman" w:cs="Times New Roman"/>
          <w:sz w:val="24"/>
          <w:szCs w:val="24"/>
        </w:rPr>
        <w:t>n the period of the sale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697B4B" w:rsidRPr="00FB5FEF">
        <w:rPr>
          <w:rFonts w:ascii="Times New Roman" w:hAnsi="Times New Roman" w:cs="Times New Roman"/>
          <w:sz w:val="24"/>
          <w:szCs w:val="24"/>
        </w:rPr>
        <w:t>or an exact amount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697B4B" w:rsidRPr="00FB5FEF">
        <w:rPr>
          <w:rFonts w:ascii="Times New Roman" w:hAnsi="Times New Roman" w:cs="Times New Roman"/>
          <w:sz w:val="24"/>
          <w:szCs w:val="24"/>
        </w:rPr>
        <w:t>n the period of the loss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sz w:val="24"/>
          <w:szCs w:val="24"/>
        </w:rPr>
        <w:t>One might infer from a debit balance in Allowance for Doubtful Accounts that</w:t>
      </w:r>
      <w:r w:rsidR="00BA6E40">
        <w:rPr>
          <w:rFonts w:ascii="Times New Roman" w:hAnsi="Times New Roman" w:cs="Times New Roman"/>
          <w:sz w:val="24"/>
          <w:szCs w:val="24"/>
        </w:rPr>
        <w:t xml:space="preserve"> _____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697B4B" w:rsidRPr="00FB5FEF">
        <w:rPr>
          <w:rFonts w:ascii="Times New Roman" w:hAnsi="Times New Roman" w:cs="Times New Roman"/>
          <w:sz w:val="24"/>
          <w:szCs w:val="24"/>
        </w:rPr>
        <w:t xml:space="preserve"> posting error has been made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697B4B" w:rsidRPr="00FB5FEF">
        <w:rPr>
          <w:rFonts w:ascii="Times New Roman" w:hAnsi="Times New Roman" w:cs="Times New Roman"/>
          <w:sz w:val="24"/>
          <w:szCs w:val="24"/>
        </w:rPr>
        <w:t>ore accounts have been written off than had been estimated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FB5FEF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97B4B" w:rsidRPr="00FB5FEF">
        <w:rPr>
          <w:rFonts w:ascii="Times New Roman" w:hAnsi="Times New Roman" w:cs="Times New Roman"/>
          <w:sz w:val="24"/>
          <w:szCs w:val="24"/>
        </w:rPr>
        <w:t>he direct method is being used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B5FEF" w:rsidRPr="00184783" w:rsidRDefault="00BA6E40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697B4B" w:rsidRPr="00FB5FEF">
        <w:rPr>
          <w:rFonts w:ascii="Times New Roman" w:hAnsi="Times New Roman" w:cs="Times New Roman"/>
          <w:sz w:val="24"/>
          <w:szCs w:val="24"/>
        </w:rPr>
        <w:t>ad Debt Expense has been overestimated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Bad Debts Expense is reported on the income statement as</w:t>
      </w:r>
      <w:r w:rsidR="00BA6E40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part of cost of goods sold.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an expense subtracted from net sales to determine gross profit.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an operating expense.</w:t>
      </w:r>
    </w:p>
    <w:p w:rsidR="00FB5FEF" w:rsidRPr="00184783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a contra revenue account.</w:t>
      </w:r>
    </w:p>
    <w:p w:rsidR="00184783" w:rsidRPr="00FB5FEF" w:rsidRDefault="00184783" w:rsidP="00184783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A6E40" w:rsidRDefault="00BA6E40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:rsidR="00FB5FEF" w:rsidRPr="00FB5FEF" w:rsidRDefault="00697B4B" w:rsidP="00FB5FE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The balance in the Accumulated Depreciation account represents the</w:t>
      </w:r>
      <w:r w:rsidR="00BA6E40">
        <w:rPr>
          <w:rFonts w:ascii="Times New Roman" w:hAnsi="Times New Roman" w:cs="Times New Roman"/>
          <w:color w:val="000000"/>
          <w:sz w:val="24"/>
          <w:szCs w:val="24"/>
        </w:rPr>
        <w:t xml:space="preserve"> _____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cash fund to be used to replace plant assets.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amount to be deducted from the cost of the plant asset to arrive at its fair market value.</w:t>
      </w:r>
    </w:p>
    <w:p w:rsidR="00FB5FEF" w:rsidRPr="00FB5FEF" w:rsidRDefault="00697B4B" w:rsidP="00FB5FEF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amount charged to expense in the current period.</w:t>
      </w:r>
    </w:p>
    <w:p w:rsidR="00BA6E40" w:rsidRPr="00BA6E40" w:rsidRDefault="00697B4B" w:rsidP="00184783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B5FEF">
        <w:rPr>
          <w:rFonts w:ascii="Times New Roman" w:hAnsi="Times New Roman" w:cs="Times New Roman"/>
          <w:color w:val="000000"/>
          <w:sz w:val="24"/>
          <w:szCs w:val="24"/>
        </w:rPr>
        <w:t>amount charged to expense since the acquisition of the plant asset.</w:t>
      </w:r>
    </w:p>
    <w:p w:rsidR="002B23F9" w:rsidRPr="00184783" w:rsidRDefault="002B23F9" w:rsidP="00BA6E40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0144" w:rsidRDefault="00870144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543F">
        <w:rPr>
          <w:rFonts w:ascii="Times New Roman" w:hAnsi="Times New Roman" w:cs="Times New Roman"/>
          <w:b/>
          <w:sz w:val="24"/>
          <w:szCs w:val="24"/>
        </w:rPr>
        <w:t>Matching</w:t>
      </w:r>
    </w:p>
    <w:p w:rsidR="00BA6E40" w:rsidRPr="00BB543F" w:rsidRDefault="00BA6E40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70144" w:rsidRDefault="00870144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E40">
        <w:rPr>
          <w:rFonts w:ascii="Times New Roman" w:hAnsi="Times New Roman" w:cs="Times New Roman"/>
          <w:sz w:val="24"/>
          <w:szCs w:val="24"/>
        </w:rPr>
        <w:t xml:space="preserve">Write the letter that correctly corresponds with the term in the left hand column </w:t>
      </w:r>
    </w:p>
    <w:p w:rsidR="00BA6E40" w:rsidRPr="00BA6E40" w:rsidRDefault="00BA6E40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549"/>
        <w:gridCol w:w="2235"/>
        <w:gridCol w:w="536"/>
        <w:gridCol w:w="4219"/>
      </w:tblGrid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Accelerated-depreciation method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The value of all favorable attributes that relate to a company that are not attributable to any other specific asset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E5CA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Authorized stock</w:t>
            </w:r>
          </w:p>
        </w:tc>
        <w:tc>
          <w:tcPr>
            <w:tcW w:w="540" w:type="dxa"/>
          </w:tcPr>
          <w:p w:rsidR="001E5CA3" w:rsidRPr="00BB543F" w:rsidRDefault="002F375D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1E5CA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 depreciation method that produces higher depreciation expense in the early years than the later years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E5CA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Callable bonds</w:t>
            </w:r>
          </w:p>
        </w:tc>
        <w:tc>
          <w:tcPr>
            <w:tcW w:w="540" w:type="dxa"/>
          </w:tcPr>
          <w:p w:rsidR="001E5CA3" w:rsidRPr="00BB543F" w:rsidRDefault="002F375D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1E5CA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 corporation’s own stock that has been reacquired by the corporation and is being held for future use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539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 Expenditures</w:t>
            </w:r>
          </w:p>
        </w:tc>
        <w:tc>
          <w:tcPr>
            <w:tcW w:w="540" w:type="dxa"/>
          </w:tcPr>
          <w:p w:rsidR="001E5CA3" w:rsidRPr="00BB543F" w:rsidRDefault="002F375D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1E5CA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The rate investors demand for loaning funds to the corporation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539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Contractual interest rate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Costs incurred to increase the operating efficiency, productive capacity, or expected useful life of a plant asset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539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Convertible bonds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 company organized as a separate legal entity, with most of the rights &amp; privileges of a person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8539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Corporation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Bonds that can be converted into common stock at the bondholder’s option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85394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Goodwill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Bonds that the issuing company can retire at a stated dollar amount prior to maturity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CE08D6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1E5CA3"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Market interest rate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I.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Rate used to determine the amount of interest the borrower pays and the investor receives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E08D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Preferred stock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The amount of stock that a corporation is authorized to sell as indicated in its charter</w:t>
            </w:r>
          </w:p>
        </w:tc>
      </w:tr>
      <w:tr w:rsidR="001E5CA3" w:rsidRPr="00BB543F" w:rsidTr="00BB543F">
        <w:tc>
          <w:tcPr>
            <w:tcW w:w="188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E08D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Treasury stock</w:t>
            </w:r>
          </w:p>
        </w:tc>
        <w:tc>
          <w:tcPr>
            <w:tcW w:w="540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4338" w:type="dxa"/>
          </w:tcPr>
          <w:p w:rsidR="001E5CA3" w:rsidRPr="00BB543F" w:rsidRDefault="001E5CA3" w:rsidP="00BB5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Capital stock that has contractual preferences over common stock in certain areas</w:t>
            </w:r>
          </w:p>
        </w:tc>
      </w:tr>
    </w:tbl>
    <w:p w:rsidR="00870144" w:rsidRPr="00BB543F" w:rsidRDefault="00870144" w:rsidP="00BB543F">
      <w:pPr>
        <w:pStyle w:val="Testbank"/>
        <w:rPr>
          <w:szCs w:val="24"/>
        </w:rPr>
      </w:pPr>
    </w:p>
    <w:p w:rsidR="00BA6E40" w:rsidRDefault="00BA6E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F0081" w:rsidRPr="000F0081" w:rsidRDefault="000F0081" w:rsidP="000F00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F0081">
        <w:rPr>
          <w:rFonts w:ascii="Times New Roman" w:hAnsi="Times New Roman" w:cs="Times New Roman"/>
          <w:b/>
          <w:sz w:val="24"/>
          <w:szCs w:val="24"/>
        </w:rPr>
        <w:t>Short Answer</w:t>
      </w:r>
    </w:p>
    <w:p w:rsidR="000F0081" w:rsidRDefault="000F0081" w:rsidP="000F008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97B4B" w:rsidRPr="00BB543F" w:rsidRDefault="007C2A89" w:rsidP="00586D33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="00586D33">
        <w:rPr>
          <w:rFonts w:ascii="Times New Roman" w:hAnsi="Times New Roman" w:cs="Times New Roman"/>
          <w:sz w:val="24"/>
          <w:szCs w:val="24"/>
        </w:rPr>
        <w:t xml:space="preserve"> </w:t>
      </w:r>
      <w:r w:rsidR="00697B4B" w:rsidRPr="00BB543F">
        <w:rPr>
          <w:rFonts w:ascii="Times New Roman" w:hAnsi="Times New Roman" w:cs="Times New Roman"/>
          <w:sz w:val="24"/>
          <w:szCs w:val="24"/>
        </w:rPr>
        <w:t>has equipment that cost $54,000 and has accumulated depreciation of $14,000.  What is the correct entry to record the disposal of the equipment for $37,000?</w:t>
      </w:r>
    </w:p>
    <w:p w:rsidR="00697B4B" w:rsidRPr="00BB543F" w:rsidRDefault="00697B4B" w:rsidP="00BB543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586D33" w:rsidTr="00586D33">
        <w:trPr>
          <w:trHeight w:val="432"/>
        </w:trPr>
        <w:tc>
          <w:tcPr>
            <w:tcW w:w="50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586D33">
        <w:trPr>
          <w:trHeight w:val="432"/>
        </w:trPr>
        <w:tc>
          <w:tcPr>
            <w:tcW w:w="50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586D33">
        <w:trPr>
          <w:trHeight w:val="432"/>
        </w:trPr>
        <w:tc>
          <w:tcPr>
            <w:tcW w:w="50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586D33">
        <w:trPr>
          <w:trHeight w:val="432"/>
        </w:trPr>
        <w:tc>
          <w:tcPr>
            <w:tcW w:w="50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BB54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7B4B" w:rsidRDefault="00697B4B" w:rsidP="00BB543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86D33" w:rsidRPr="00BB543F" w:rsidRDefault="00586D33" w:rsidP="00BB543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7B4B" w:rsidRDefault="00586D33" w:rsidP="000F0081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="00697B4B" w:rsidRPr="00BB543F">
        <w:rPr>
          <w:rFonts w:ascii="Times New Roman" w:hAnsi="Times New Roman" w:cs="Times New Roman"/>
          <w:sz w:val="24"/>
          <w:szCs w:val="24"/>
        </w:rPr>
        <w:t xml:space="preserve"> purchased </w:t>
      </w:r>
      <w:r>
        <w:rPr>
          <w:rFonts w:ascii="Times New Roman" w:hAnsi="Times New Roman" w:cs="Times New Roman"/>
          <w:sz w:val="24"/>
          <w:szCs w:val="24"/>
        </w:rPr>
        <w:t xml:space="preserve">new </w:t>
      </w:r>
      <w:r w:rsidR="00697B4B" w:rsidRPr="00BB543F">
        <w:rPr>
          <w:rFonts w:ascii="Times New Roman" w:hAnsi="Times New Roman" w:cs="Times New Roman"/>
          <w:sz w:val="24"/>
          <w:szCs w:val="24"/>
        </w:rPr>
        <w:t xml:space="preserve">equipment for </w:t>
      </w:r>
      <w:r>
        <w:rPr>
          <w:rFonts w:ascii="Times New Roman" w:hAnsi="Times New Roman" w:cs="Times New Roman"/>
          <w:sz w:val="24"/>
          <w:szCs w:val="24"/>
        </w:rPr>
        <w:t>their office</w:t>
      </w:r>
      <w:r w:rsidR="00697B4B" w:rsidRPr="00BB543F">
        <w:rPr>
          <w:rFonts w:ascii="Times New Roman" w:hAnsi="Times New Roman" w:cs="Times New Roman"/>
          <w:sz w:val="24"/>
          <w:szCs w:val="24"/>
        </w:rPr>
        <w:t xml:space="preserve"> and incurred these costs:</w:t>
      </w:r>
    </w:p>
    <w:p w:rsidR="00586D33" w:rsidRPr="00BB543F" w:rsidRDefault="00586D33" w:rsidP="00586D3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1957"/>
        <w:gridCol w:w="996"/>
      </w:tblGrid>
      <w:tr w:rsidR="00697B4B" w:rsidRPr="00BB543F" w:rsidTr="00586D33">
        <w:trPr>
          <w:jc w:val="center"/>
        </w:trPr>
        <w:tc>
          <w:tcPr>
            <w:tcW w:w="1957" w:type="dxa"/>
          </w:tcPr>
          <w:p w:rsidR="00697B4B" w:rsidRPr="00586D33" w:rsidRDefault="00697B4B" w:rsidP="00586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Cash Price</w:t>
            </w:r>
          </w:p>
        </w:tc>
        <w:tc>
          <w:tcPr>
            <w:tcW w:w="630" w:type="dxa"/>
            <w:vAlign w:val="center"/>
          </w:tcPr>
          <w:p w:rsidR="00697B4B" w:rsidRPr="00586D33" w:rsidRDefault="00697B4B" w:rsidP="00586D3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$24,000</w:t>
            </w:r>
          </w:p>
        </w:tc>
      </w:tr>
      <w:tr w:rsidR="00697B4B" w:rsidRPr="00BB543F" w:rsidTr="00586D33">
        <w:trPr>
          <w:jc w:val="center"/>
        </w:trPr>
        <w:tc>
          <w:tcPr>
            <w:tcW w:w="1957" w:type="dxa"/>
          </w:tcPr>
          <w:p w:rsidR="00697B4B" w:rsidRPr="00586D33" w:rsidRDefault="00697B4B" w:rsidP="00586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Sales Tax</w:t>
            </w:r>
          </w:p>
        </w:tc>
        <w:tc>
          <w:tcPr>
            <w:tcW w:w="630" w:type="dxa"/>
            <w:vAlign w:val="center"/>
          </w:tcPr>
          <w:p w:rsidR="00697B4B" w:rsidRPr="00586D33" w:rsidRDefault="00697B4B" w:rsidP="00586D3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697B4B" w:rsidRPr="00BB543F" w:rsidTr="00586D33">
        <w:trPr>
          <w:jc w:val="center"/>
        </w:trPr>
        <w:tc>
          <w:tcPr>
            <w:tcW w:w="1957" w:type="dxa"/>
          </w:tcPr>
          <w:p w:rsidR="00697B4B" w:rsidRPr="00586D33" w:rsidRDefault="00697B4B" w:rsidP="00586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Freight Charges</w:t>
            </w:r>
          </w:p>
        </w:tc>
        <w:tc>
          <w:tcPr>
            <w:tcW w:w="630" w:type="dxa"/>
            <w:vAlign w:val="center"/>
          </w:tcPr>
          <w:p w:rsidR="00697B4B" w:rsidRPr="00586D33" w:rsidRDefault="00697B4B" w:rsidP="00586D3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</w:tr>
      <w:tr w:rsidR="00697B4B" w:rsidRPr="00BB543F" w:rsidTr="00586D33">
        <w:trPr>
          <w:jc w:val="center"/>
        </w:trPr>
        <w:tc>
          <w:tcPr>
            <w:tcW w:w="1957" w:type="dxa"/>
          </w:tcPr>
          <w:p w:rsidR="00697B4B" w:rsidRPr="00586D33" w:rsidRDefault="00697B4B" w:rsidP="00586D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Set-up Fee</w:t>
            </w:r>
          </w:p>
        </w:tc>
        <w:tc>
          <w:tcPr>
            <w:tcW w:w="630" w:type="dxa"/>
            <w:vAlign w:val="center"/>
          </w:tcPr>
          <w:p w:rsidR="00697B4B" w:rsidRPr="00586D33" w:rsidRDefault="00697B4B" w:rsidP="00586D3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86D33">
              <w:rPr>
                <w:rFonts w:ascii="Times New Roman" w:hAnsi="Times New Roman" w:cs="Times New Roman"/>
                <w:sz w:val="24"/>
                <w:szCs w:val="24"/>
              </w:rPr>
              <w:t>1,400</w:t>
            </w:r>
          </w:p>
        </w:tc>
      </w:tr>
    </w:tbl>
    <w:p w:rsidR="00586D33" w:rsidRDefault="00586D33" w:rsidP="00586D3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7B4B" w:rsidRPr="000F0081" w:rsidRDefault="00697B4B" w:rsidP="00586D3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081">
        <w:rPr>
          <w:rFonts w:ascii="Times New Roman" w:hAnsi="Times New Roman" w:cs="Times New Roman"/>
          <w:sz w:val="24"/>
          <w:szCs w:val="24"/>
        </w:rPr>
        <w:t>What amount should be recorded as the cost of the equipment?</w:t>
      </w:r>
      <w:r w:rsidR="00586D33">
        <w:rPr>
          <w:rFonts w:ascii="Times New Roman" w:hAnsi="Times New Roman" w:cs="Times New Roman"/>
          <w:sz w:val="24"/>
          <w:szCs w:val="24"/>
        </w:rPr>
        <w:t xml:space="preserve"> ____________________</w:t>
      </w:r>
    </w:p>
    <w:p w:rsidR="00697B4B" w:rsidRPr="00BB543F" w:rsidRDefault="00697B4B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7B4B" w:rsidRPr="00BB543F" w:rsidRDefault="00697B4B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97B4B" w:rsidRPr="00BB543F" w:rsidRDefault="00586D33" w:rsidP="00586D33">
      <w:pPr>
        <w:pStyle w:val="ListParagraph"/>
        <w:widowControl w:val="0"/>
        <w:numPr>
          <w:ilvl w:val="0"/>
          <w:numId w:val="31"/>
        </w:numPr>
        <w:tabs>
          <w:tab w:val="decimal" w:pos="360"/>
          <w:tab w:val="left" w:pos="720"/>
          <w:tab w:val="left" w:pos="1080"/>
        </w:tabs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Digital Solutions</w:t>
      </w:r>
      <w:r w:rsidR="00697B4B"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sell</w:t>
      </w:r>
      <w:r w:rsidR="000075F6"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="00697B4B"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200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0075F6">
        <w:rPr>
          <w:rFonts w:ascii="Times New Roman" w:hAnsi="Times New Roman" w:cs="Times New Roman"/>
          <w:snapToGrid w:val="0"/>
          <w:sz w:val="24"/>
          <w:szCs w:val="24"/>
        </w:rPr>
        <w:t xml:space="preserve">5-year, </w:t>
      </w:r>
      <w:r>
        <w:rPr>
          <w:rFonts w:ascii="Times New Roman" w:hAnsi="Times New Roman" w:cs="Times New Roman"/>
          <w:snapToGrid w:val="0"/>
          <w:sz w:val="24"/>
          <w:szCs w:val="24"/>
        </w:rPr>
        <w:t>7%</w:t>
      </w:r>
      <w:r w:rsidR="00697B4B"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semi-annual </w:t>
      </w:r>
      <w:r w:rsidR="00697B4B" w:rsidRPr="00BB543F">
        <w:rPr>
          <w:rFonts w:ascii="Times New Roman" w:hAnsi="Times New Roman" w:cs="Times New Roman"/>
          <w:snapToGrid w:val="0"/>
          <w:sz w:val="24"/>
          <w:szCs w:val="24"/>
        </w:rPr>
        <w:t>bonds with a face value of $1,000 each at 102. What is the correct entry to record the issuance</w:t>
      </w:r>
      <w:r>
        <w:rPr>
          <w:rFonts w:ascii="Times New Roman" w:hAnsi="Times New Roman" w:cs="Times New Roman"/>
          <w:snapToGrid w:val="0"/>
          <w:sz w:val="24"/>
          <w:szCs w:val="24"/>
        </w:rPr>
        <w:t>?</w:t>
      </w:r>
    </w:p>
    <w:p w:rsidR="00697B4B" w:rsidRPr="00BB543F" w:rsidRDefault="00697B4B" w:rsidP="00BB543F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7B4B" w:rsidRPr="00BB543F" w:rsidRDefault="00697B4B" w:rsidP="00BB543F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697B4B" w:rsidRPr="00BB543F" w:rsidRDefault="00697B4B" w:rsidP="00BB543F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586D33" w:rsidRPr="00BB543F" w:rsidRDefault="00586D33" w:rsidP="00586D33">
      <w:pPr>
        <w:pStyle w:val="ListParagraph"/>
        <w:widowControl w:val="0"/>
        <w:numPr>
          <w:ilvl w:val="0"/>
          <w:numId w:val="31"/>
        </w:numPr>
        <w:tabs>
          <w:tab w:val="decimal" w:pos="360"/>
          <w:tab w:val="left" w:pos="720"/>
          <w:tab w:val="left" w:pos="1080"/>
        </w:tabs>
        <w:spacing w:after="0" w:line="240" w:lineRule="auto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sell</w:t>
      </w:r>
      <w:r w:rsidR="000075F6">
        <w:rPr>
          <w:rFonts w:ascii="Times New Roman" w:hAnsi="Times New Roman" w:cs="Times New Roman"/>
          <w:snapToGrid w:val="0"/>
          <w:sz w:val="24"/>
          <w:szCs w:val="24"/>
        </w:rPr>
        <w:t>s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200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 w:rsidR="000075F6">
        <w:rPr>
          <w:rFonts w:ascii="Times New Roman" w:hAnsi="Times New Roman" w:cs="Times New Roman"/>
          <w:snapToGrid w:val="0"/>
          <w:sz w:val="24"/>
          <w:szCs w:val="24"/>
        </w:rPr>
        <w:t xml:space="preserve">5-year, </w:t>
      </w:r>
      <w:r>
        <w:rPr>
          <w:rFonts w:ascii="Times New Roman" w:hAnsi="Times New Roman" w:cs="Times New Roman"/>
          <w:snapToGrid w:val="0"/>
          <w:sz w:val="24"/>
          <w:szCs w:val="24"/>
        </w:rPr>
        <w:t>7%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napToGrid w:val="0"/>
          <w:sz w:val="24"/>
          <w:szCs w:val="24"/>
        </w:rPr>
        <w:t xml:space="preserve">semi-annual </w:t>
      </w:r>
      <w:r w:rsidRPr="00BB543F">
        <w:rPr>
          <w:rFonts w:ascii="Times New Roman" w:hAnsi="Times New Roman" w:cs="Times New Roman"/>
          <w:snapToGrid w:val="0"/>
          <w:sz w:val="24"/>
          <w:szCs w:val="24"/>
        </w:rPr>
        <w:t xml:space="preserve">bonds with a face value of $1,000 each at 102. </w:t>
      </w:r>
      <w:r>
        <w:rPr>
          <w:rFonts w:ascii="Times New Roman" w:hAnsi="Times New Roman" w:cs="Times New Roman"/>
          <w:snapToGrid w:val="0"/>
          <w:sz w:val="24"/>
          <w:szCs w:val="24"/>
        </w:rPr>
        <w:t>Assuming Digital Solutions uses the straight-line amortization method, what is the correct entry to record the payment of the first semi-annual interest payment?</w:t>
      </w:r>
    </w:p>
    <w:p w:rsidR="00586D33" w:rsidRPr="00BB543F" w:rsidRDefault="00586D33" w:rsidP="00586D3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6D33" w:rsidTr="009C316E">
        <w:trPr>
          <w:trHeight w:val="432"/>
        </w:trPr>
        <w:tc>
          <w:tcPr>
            <w:tcW w:w="50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86D33" w:rsidRDefault="00586D33" w:rsidP="009C316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6D33" w:rsidRPr="00BB543F" w:rsidRDefault="00586D33" w:rsidP="00586D33">
      <w:pPr>
        <w:widowControl w:val="0"/>
        <w:tabs>
          <w:tab w:val="decimal" w:pos="360"/>
          <w:tab w:val="left" w:pos="720"/>
          <w:tab w:val="left" w:pos="1080"/>
        </w:tabs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:rsidR="00586D33" w:rsidRDefault="00586D33">
      <w:pPr>
        <w:rPr>
          <w:rFonts w:ascii="Times New Roman" w:hAnsi="Times New Roman" w:cs="Times New Roman"/>
          <w:sz w:val="24"/>
          <w:szCs w:val="24"/>
        </w:rPr>
      </w:pPr>
    </w:p>
    <w:p w:rsidR="00697B4B" w:rsidRPr="00BB543F" w:rsidRDefault="00697B4B" w:rsidP="000F0081">
      <w:pPr>
        <w:pStyle w:val="NormalText"/>
        <w:numPr>
          <w:ilvl w:val="0"/>
          <w:numId w:val="31"/>
        </w:numPr>
        <w:jc w:val="left"/>
        <w:rPr>
          <w:sz w:val="24"/>
          <w:szCs w:val="24"/>
        </w:rPr>
      </w:pPr>
      <w:bookmarkStart w:id="0" w:name="_Hlk27599878"/>
      <w:r w:rsidRPr="00BB543F">
        <w:rPr>
          <w:sz w:val="24"/>
          <w:szCs w:val="24"/>
        </w:rPr>
        <w:t xml:space="preserve">Identify </w:t>
      </w:r>
      <w:r w:rsidR="00535E8B">
        <w:rPr>
          <w:sz w:val="24"/>
          <w:szCs w:val="24"/>
        </w:rPr>
        <w:t>which section of the</w:t>
      </w:r>
      <w:r w:rsidRPr="00BB543F">
        <w:rPr>
          <w:sz w:val="24"/>
          <w:szCs w:val="24"/>
        </w:rPr>
        <w:t xml:space="preserve"> statement of cash flows</w:t>
      </w:r>
      <w:r w:rsidR="00586D33">
        <w:rPr>
          <w:sz w:val="24"/>
          <w:szCs w:val="24"/>
        </w:rPr>
        <w:t xml:space="preserve"> </w:t>
      </w:r>
      <w:r w:rsidR="00535E8B">
        <w:rPr>
          <w:sz w:val="24"/>
          <w:szCs w:val="24"/>
        </w:rPr>
        <w:t>each of the following items would be reported in, assuming the</w:t>
      </w:r>
      <w:r w:rsidR="00586D33">
        <w:rPr>
          <w:sz w:val="24"/>
          <w:szCs w:val="24"/>
        </w:rPr>
        <w:t xml:space="preserve"> indirect method</w:t>
      </w:r>
      <w:r w:rsidR="00535E8B">
        <w:rPr>
          <w:sz w:val="24"/>
          <w:szCs w:val="24"/>
        </w:rPr>
        <w:t xml:space="preserve"> is used.</w:t>
      </w:r>
      <w:r w:rsidRPr="00BB543F">
        <w:rPr>
          <w:sz w:val="24"/>
          <w:szCs w:val="24"/>
        </w:rPr>
        <w:t xml:space="preserve">  Identify each as operating (O), investing (I), financing (F), or non-cash investing and financing (N).</w:t>
      </w:r>
    </w:p>
    <w:bookmarkEnd w:id="0"/>
    <w:p w:rsidR="00697B4B" w:rsidRPr="00BB543F" w:rsidRDefault="00697B4B" w:rsidP="00BB543F">
      <w:pPr>
        <w:pStyle w:val="NormalText"/>
        <w:jc w:val="left"/>
        <w:rPr>
          <w:sz w:val="24"/>
          <w:szCs w:val="24"/>
        </w:rPr>
      </w:pPr>
    </w:p>
    <w:tbl>
      <w:tblPr>
        <w:tblW w:w="9522" w:type="dxa"/>
        <w:tblInd w:w="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0"/>
        <w:gridCol w:w="2430"/>
        <w:gridCol w:w="2430"/>
        <w:gridCol w:w="2592"/>
      </w:tblGrid>
      <w:tr w:rsidR="00697B4B" w:rsidRPr="00BB543F" w:rsidTr="00BB543F"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b/>
                <w:bCs/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(O), (I), (F)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bottom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b/>
                <w:bCs/>
                <w:sz w:val="24"/>
                <w:szCs w:val="24"/>
              </w:rPr>
            </w:pPr>
            <w:r w:rsidRPr="00BB543F">
              <w:rPr>
                <w:b/>
                <w:bCs/>
                <w:sz w:val="24"/>
                <w:szCs w:val="24"/>
              </w:rPr>
              <w:t>(O), (I), (F)</w:t>
            </w:r>
          </w:p>
        </w:tc>
      </w:tr>
      <w:tr w:rsidR="00697B4B" w:rsidRPr="00BB543F" w:rsidTr="00586D33">
        <w:trPr>
          <w:trHeight w:val="828"/>
        </w:trPr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 xml:space="preserve">Gain on sale of plant asset 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 xml:space="preserve">Retirement of Bonds Payable 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</w:tr>
      <w:tr w:rsidR="00697B4B" w:rsidRPr="00BB543F" w:rsidTr="00586D33">
        <w:trPr>
          <w:trHeight w:val="828"/>
        </w:trPr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697B4B" w:rsidRPr="00BB543F" w:rsidRDefault="00586D33" w:rsidP="00586D33">
            <w:pPr>
              <w:pStyle w:val="NormalTex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Cash </w:t>
            </w:r>
            <w:r w:rsidR="00697B4B" w:rsidRPr="00BB543F">
              <w:rPr>
                <w:sz w:val="24"/>
                <w:szCs w:val="24"/>
              </w:rPr>
              <w:t xml:space="preserve">Purchase of equipment 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Depreciation Expense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</w:tr>
      <w:tr w:rsidR="00697B4B" w:rsidRPr="00BB543F" w:rsidTr="00586D33">
        <w:trPr>
          <w:trHeight w:val="828"/>
        </w:trPr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Cash recei</w:t>
            </w:r>
            <w:r w:rsidR="00586D33">
              <w:rPr>
                <w:sz w:val="24"/>
                <w:szCs w:val="24"/>
              </w:rPr>
              <w:t>ved</w:t>
            </w:r>
            <w:r w:rsidRPr="00BB543F">
              <w:rPr>
                <w:sz w:val="24"/>
                <w:szCs w:val="24"/>
              </w:rPr>
              <w:t xml:space="preserve"> for the  issuance of common stock</w:t>
            </w: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Cash received from the sale of land</w:t>
            </w:r>
          </w:p>
        </w:tc>
        <w:tc>
          <w:tcPr>
            <w:tcW w:w="25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</w:tr>
    </w:tbl>
    <w:p w:rsidR="00697B4B" w:rsidRPr="00BB543F" w:rsidRDefault="00697B4B" w:rsidP="00BB543F">
      <w:pPr>
        <w:pStyle w:val="NormalText"/>
        <w:jc w:val="left"/>
        <w:rPr>
          <w:sz w:val="24"/>
          <w:szCs w:val="24"/>
        </w:rPr>
      </w:pPr>
    </w:p>
    <w:p w:rsidR="00697B4B" w:rsidRPr="00BB543F" w:rsidRDefault="001E0E02" w:rsidP="000F0081">
      <w:pPr>
        <w:pStyle w:val="NormalText"/>
        <w:numPr>
          <w:ilvl w:val="0"/>
          <w:numId w:val="31"/>
        </w:numPr>
        <w:jc w:val="left"/>
        <w:rPr>
          <w:sz w:val="24"/>
          <w:szCs w:val="24"/>
        </w:rPr>
      </w:pPr>
      <w:r w:rsidRPr="00BB543F">
        <w:rPr>
          <w:sz w:val="24"/>
          <w:szCs w:val="24"/>
        </w:rPr>
        <w:t xml:space="preserve">Calculate </w:t>
      </w:r>
      <w:r>
        <w:rPr>
          <w:sz w:val="24"/>
          <w:szCs w:val="24"/>
        </w:rPr>
        <w:t>Digital Solutions’</w:t>
      </w:r>
      <w:r w:rsidRPr="00BB543F">
        <w:rPr>
          <w:sz w:val="24"/>
          <w:szCs w:val="24"/>
        </w:rPr>
        <w:t xml:space="preserve"> trend analysis for revenues. Use 2015 as the base year, and round </w:t>
      </w:r>
      <w:r>
        <w:rPr>
          <w:sz w:val="24"/>
          <w:szCs w:val="24"/>
        </w:rPr>
        <w:t xml:space="preserve">all percentages </w:t>
      </w:r>
      <w:r w:rsidRPr="00BB543F">
        <w:rPr>
          <w:sz w:val="24"/>
          <w:szCs w:val="24"/>
        </w:rPr>
        <w:t xml:space="preserve">to </w:t>
      </w:r>
      <w:r>
        <w:rPr>
          <w:sz w:val="24"/>
          <w:szCs w:val="24"/>
        </w:rPr>
        <w:t>one decimal point</w:t>
      </w:r>
      <w:r w:rsidRPr="00BB543F">
        <w:rPr>
          <w:sz w:val="24"/>
          <w:szCs w:val="24"/>
        </w:rPr>
        <w:t>.</w:t>
      </w:r>
    </w:p>
    <w:p w:rsidR="00697B4B" w:rsidRPr="00BB543F" w:rsidRDefault="00697B4B" w:rsidP="00BB543F">
      <w:pPr>
        <w:pStyle w:val="NormalText"/>
        <w:jc w:val="left"/>
        <w:rPr>
          <w:sz w:val="24"/>
          <w:szCs w:val="24"/>
        </w:rPr>
      </w:pPr>
    </w:p>
    <w:p w:rsidR="00697B4B" w:rsidRPr="00BB543F" w:rsidRDefault="00697B4B" w:rsidP="00BB543F">
      <w:pPr>
        <w:pStyle w:val="NormalText"/>
        <w:jc w:val="left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</w:tblGrid>
      <w:tr w:rsidR="00697B4B" w:rsidRPr="00BB543F" w:rsidTr="00586D33">
        <w:trPr>
          <w:trHeight w:val="432"/>
          <w:jc w:val="center"/>
        </w:trPr>
        <w:tc>
          <w:tcPr>
            <w:tcW w:w="1368" w:type="dxa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2019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2018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2017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  <w:u w:val="single"/>
              </w:rPr>
              <w:t>2016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  <w:u w:val="single"/>
              </w:rPr>
            </w:pPr>
            <w:r w:rsidRPr="00BB543F">
              <w:rPr>
                <w:sz w:val="24"/>
                <w:szCs w:val="24"/>
                <w:u w:val="single"/>
              </w:rPr>
              <w:t>2015</w:t>
            </w:r>
          </w:p>
        </w:tc>
      </w:tr>
      <w:tr w:rsidR="00697B4B" w:rsidRPr="00BB543F" w:rsidTr="00586D33">
        <w:trPr>
          <w:trHeight w:val="432"/>
          <w:jc w:val="center"/>
        </w:trPr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Revenue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$728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$675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$500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$485</w:t>
            </w:r>
          </w:p>
        </w:tc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$452</w:t>
            </w:r>
          </w:p>
        </w:tc>
      </w:tr>
      <w:tr w:rsidR="00697B4B" w:rsidRPr="00BB543F" w:rsidTr="00BB543F">
        <w:trPr>
          <w:trHeight w:val="432"/>
          <w:jc w:val="center"/>
        </w:trPr>
        <w:tc>
          <w:tcPr>
            <w:tcW w:w="1368" w:type="dxa"/>
            <w:vAlign w:val="center"/>
          </w:tcPr>
          <w:p w:rsidR="00697B4B" w:rsidRPr="00BB543F" w:rsidRDefault="00697B4B" w:rsidP="00586D33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Trend %</w:t>
            </w:r>
          </w:p>
        </w:tc>
        <w:tc>
          <w:tcPr>
            <w:tcW w:w="1368" w:type="dxa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  <w:tc>
          <w:tcPr>
            <w:tcW w:w="1368" w:type="dxa"/>
          </w:tcPr>
          <w:p w:rsidR="00697B4B" w:rsidRPr="00BB543F" w:rsidRDefault="00697B4B" w:rsidP="00586D33">
            <w:pPr>
              <w:pStyle w:val="NormalText"/>
              <w:ind w:left="720"/>
              <w:jc w:val="left"/>
              <w:rPr>
                <w:sz w:val="24"/>
                <w:szCs w:val="24"/>
              </w:rPr>
            </w:pPr>
          </w:p>
        </w:tc>
      </w:tr>
    </w:tbl>
    <w:p w:rsidR="00E02B6F" w:rsidRDefault="00E02B6F" w:rsidP="00E02B6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02B6F" w:rsidRDefault="00E02B6F" w:rsidP="00E02B6F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E27BC" w:rsidRPr="008707FE" w:rsidRDefault="004E27BC" w:rsidP="00173FE0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F0081">
        <w:rPr>
          <w:rFonts w:ascii="Times New Roman" w:hAnsi="Times New Roman" w:cs="Times New Roman"/>
          <w:color w:val="000000"/>
          <w:sz w:val="24"/>
          <w:szCs w:val="24"/>
        </w:rPr>
        <w:t>The Allowance for Bad Debts account has a credit balance of $5,000 before the adjusting entry for bad debts expense. The company's management estimates that 5% of net credit sales will be uncollectible for the year 20</w:t>
      </w:r>
      <w:r w:rsidR="008707FE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Pr="000F0081">
        <w:rPr>
          <w:rFonts w:ascii="Times New Roman" w:hAnsi="Times New Roman" w:cs="Times New Roman"/>
          <w:color w:val="000000"/>
          <w:sz w:val="24"/>
          <w:szCs w:val="24"/>
        </w:rPr>
        <w:t xml:space="preserve">. Net credit sales for the year amounted to $280,000. </w:t>
      </w:r>
      <w:r w:rsidR="008707F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707FE">
        <w:rPr>
          <w:rFonts w:ascii="Times New Roman" w:hAnsi="Times New Roman" w:cs="Times New Roman"/>
          <w:sz w:val="24"/>
          <w:szCs w:val="24"/>
        </w:rPr>
        <w:t>W</w:t>
      </w:r>
      <w:r w:rsidR="008707FE" w:rsidRPr="00173FE0">
        <w:rPr>
          <w:rFonts w:ascii="Times New Roman" w:hAnsi="Times New Roman" w:cs="Times New Roman"/>
          <w:sz w:val="24"/>
          <w:szCs w:val="24"/>
        </w:rPr>
        <w:t xml:space="preserve">hat is the amount of </w:t>
      </w:r>
      <w:r w:rsidR="008707FE">
        <w:rPr>
          <w:rFonts w:ascii="Times New Roman" w:hAnsi="Times New Roman" w:cs="Times New Roman"/>
          <w:sz w:val="24"/>
          <w:szCs w:val="24"/>
        </w:rPr>
        <w:t>B</w:t>
      </w:r>
      <w:r w:rsidR="008707FE" w:rsidRPr="00173FE0">
        <w:rPr>
          <w:rFonts w:ascii="Times New Roman" w:hAnsi="Times New Roman" w:cs="Times New Roman"/>
          <w:sz w:val="24"/>
          <w:szCs w:val="24"/>
        </w:rPr>
        <w:t xml:space="preserve">ad </w:t>
      </w:r>
      <w:r w:rsidR="008707FE">
        <w:rPr>
          <w:rFonts w:ascii="Times New Roman" w:hAnsi="Times New Roman" w:cs="Times New Roman"/>
          <w:sz w:val="24"/>
          <w:szCs w:val="24"/>
        </w:rPr>
        <w:t>D</w:t>
      </w:r>
      <w:r w:rsidR="008707FE" w:rsidRPr="00173FE0">
        <w:rPr>
          <w:rFonts w:ascii="Times New Roman" w:hAnsi="Times New Roman" w:cs="Times New Roman"/>
          <w:sz w:val="24"/>
          <w:szCs w:val="24"/>
        </w:rPr>
        <w:t xml:space="preserve">ebt </w:t>
      </w:r>
      <w:r w:rsidR="008707FE">
        <w:rPr>
          <w:rFonts w:ascii="Times New Roman" w:hAnsi="Times New Roman" w:cs="Times New Roman"/>
          <w:sz w:val="24"/>
          <w:szCs w:val="24"/>
        </w:rPr>
        <w:t>E</w:t>
      </w:r>
      <w:r w:rsidR="008707FE" w:rsidRPr="00173FE0">
        <w:rPr>
          <w:rFonts w:ascii="Times New Roman" w:hAnsi="Times New Roman" w:cs="Times New Roman"/>
          <w:sz w:val="24"/>
          <w:szCs w:val="24"/>
        </w:rPr>
        <w:t>xpense for that period and what will be the ending balance in Allowance for Doubtful Accounts?</w:t>
      </w:r>
    </w:p>
    <w:p w:rsidR="008707FE" w:rsidRDefault="008707FE" w:rsidP="008707FE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7FE" w:rsidRDefault="008707FE" w:rsidP="008707FE">
      <w:pPr>
        <w:pStyle w:val="ListParagraph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Bad Debt Expense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73FE0">
        <w:rPr>
          <w:rFonts w:ascii="Times New Roman" w:hAnsi="Times New Roman" w:cs="Times New Roman"/>
          <w:sz w:val="24"/>
          <w:szCs w:val="24"/>
        </w:rPr>
        <w:t>_________________</w:t>
      </w:r>
    </w:p>
    <w:p w:rsidR="008707FE" w:rsidRPr="00173FE0" w:rsidRDefault="008707FE" w:rsidP="008707F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707FE" w:rsidRPr="00173FE0" w:rsidRDefault="008707FE" w:rsidP="008707FE">
      <w:pPr>
        <w:pStyle w:val="ListParagraph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Allowance for Bad Debts Balance 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73FE0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173FE0">
        <w:rPr>
          <w:rFonts w:ascii="Times New Roman" w:hAnsi="Times New Roman" w:cs="Times New Roman"/>
          <w:sz w:val="24"/>
          <w:szCs w:val="24"/>
        </w:rPr>
        <w:t>__</w:t>
      </w:r>
    </w:p>
    <w:p w:rsidR="008707FE" w:rsidRDefault="008707FE" w:rsidP="008707F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707FE" w:rsidRPr="00173FE0" w:rsidRDefault="008707FE" w:rsidP="008707F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4E27BC" w:rsidRPr="008707FE" w:rsidRDefault="008707FE" w:rsidP="00173FE0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</w:t>
      </w:r>
      <w:r w:rsidR="004E27BC" w:rsidRPr="000F0081">
        <w:rPr>
          <w:rFonts w:ascii="Times New Roman" w:hAnsi="Times New Roman" w:cs="Times New Roman"/>
          <w:color w:val="000000"/>
          <w:sz w:val="24"/>
          <w:szCs w:val="24"/>
        </w:rPr>
        <w:t xml:space="preserve"> Allowance for Bad Debts account has a credit balance of $4,000 before the adjusting entry for bad debts expense. The company's management estimates that 4% of Accounts Receivable will be uncollectible for the year 20</w:t>
      </w:r>
      <w:r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="004E27BC" w:rsidRPr="000F0081">
        <w:rPr>
          <w:rFonts w:ascii="Times New Roman" w:hAnsi="Times New Roman" w:cs="Times New Roman"/>
          <w:color w:val="000000"/>
          <w:sz w:val="24"/>
          <w:szCs w:val="24"/>
        </w:rPr>
        <w:t xml:space="preserve">. Accounts Receivable has a balance of $250,000.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173FE0">
        <w:rPr>
          <w:rFonts w:ascii="Times New Roman" w:hAnsi="Times New Roman" w:cs="Times New Roman"/>
          <w:sz w:val="24"/>
          <w:szCs w:val="24"/>
        </w:rPr>
        <w:t xml:space="preserve">hat is the amount of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173FE0">
        <w:rPr>
          <w:rFonts w:ascii="Times New Roman" w:hAnsi="Times New Roman" w:cs="Times New Roman"/>
          <w:sz w:val="24"/>
          <w:szCs w:val="24"/>
        </w:rPr>
        <w:t xml:space="preserve">ad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173FE0">
        <w:rPr>
          <w:rFonts w:ascii="Times New Roman" w:hAnsi="Times New Roman" w:cs="Times New Roman"/>
          <w:sz w:val="24"/>
          <w:szCs w:val="24"/>
        </w:rPr>
        <w:t xml:space="preserve">ebt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173FE0">
        <w:rPr>
          <w:rFonts w:ascii="Times New Roman" w:hAnsi="Times New Roman" w:cs="Times New Roman"/>
          <w:sz w:val="24"/>
          <w:szCs w:val="24"/>
        </w:rPr>
        <w:t>xpense for that period and what will be the ending balance in Allowance for Doubtful Accounts?</w:t>
      </w:r>
    </w:p>
    <w:p w:rsidR="008707FE" w:rsidRPr="008707FE" w:rsidRDefault="008707FE" w:rsidP="008707F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707FE" w:rsidRDefault="008707FE" w:rsidP="008707FE">
      <w:pPr>
        <w:pStyle w:val="ListParagraph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Bad Debt Expense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173FE0">
        <w:rPr>
          <w:rFonts w:ascii="Times New Roman" w:hAnsi="Times New Roman" w:cs="Times New Roman"/>
          <w:sz w:val="24"/>
          <w:szCs w:val="24"/>
        </w:rPr>
        <w:t>_________________</w:t>
      </w:r>
    </w:p>
    <w:p w:rsidR="008707FE" w:rsidRPr="00173FE0" w:rsidRDefault="008707FE" w:rsidP="008707FE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707FE" w:rsidRPr="00173FE0" w:rsidRDefault="008707FE" w:rsidP="008707FE">
      <w:pPr>
        <w:pStyle w:val="ListParagraph"/>
        <w:numPr>
          <w:ilvl w:val="1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Allowance for Bad Debts Balance </w:t>
      </w:r>
      <w:r w:rsidRPr="00173F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73FE0">
        <w:rPr>
          <w:rFonts w:ascii="Times New Roman" w:hAnsi="Times New Roman" w:cs="Times New Roman"/>
          <w:sz w:val="24"/>
          <w:szCs w:val="24"/>
        </w:rPr>
        <w:t>_______________</w:t>
      </w:r>
      <w:r>
        <w:rPr>
          <w:rFonts w:ascii="Times New Roman" w:hAnsi="Times New Roman" w:cs="Times New Roman"/>
          <w:sz w:val="24"/>
          <w:szCs w:val="24"/>
        </w:rPr>
        <w:t>_</w:t>
      </w:r>
      <w:r w:rsidRPr="00173FE0">
        <w:rPr>
          <w:rFonts w:ascii="Times New Roman" w:hAnsi="Times New Roman" w:cs="Times New Roman"/>
          <w:sz w:val="24"/>
          <w:szCs w:val="24"/>
        </w:rPr>
        <w:t>__</w:t>
      </w:r>
    </w:p>
    <w:p w:rsidR="008707FE" w:rsidRDefault="008707FE" w:rsidP="008707FE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52227" w:rsidRPr="00BB543F" w:rsidRDefault="00552227" w:rsidP="00552227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issue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BB543F">
        <w:rPr>
          <w:rFonts w:ascii="Times New Roman" w:hAnsi="Times New Roman" w:cs="Times New Roman"/>
          <w:sz w:val="24"/>
          <w:szCs w:val="24"/>
        </w:rPr>
        <w:t xml:space="preserve"> 1,000 shares of $10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543F">
        <w:rPr>
          <w:rFonts w:ascii="Times New Roman" w:hAnsi="Times New Roman" w:cs="Times New Roman"/>
          <w:sz w:val="24"/>
          <w:szCs w:val="24"/>
        </w:rPr>
        <w:t xml:space="preserve"> par value </w:t>
      </w:r>
      <w:r>
        <w:rPr>
          <w:rFonts w:ascii="Times New Roman" w:hAnsi="Times New Roman" w:cs="Times New Roman"/>
          <w:sz w:val="24"/>
          <w:szCs w:val="24"/>
        </w:rPr>
        <w:t>6% preferred</w:t>
      </w:r>
      <w:r w:rsidRPr="00BB543F">
        <w:rPr>
          <w:rFonts w:ascii="Times New Roman" w:hAnsi="Times New Roman" w:cs="Times New Roman"/>
          <w:sz w:val="24"/>
          <w:szCs w:val="24"/>
        </w:rPr>
        <w:t xml:space="preserve"> stock at </w:t>
      </w:r>
      <w:r>
        <w:rPr>
          <w:rFonts w:ascii="Times New Roman" w:hAnsi="Times New Roman" w:cs="Times New Roman"/>
          <w:sz w:val="24"/>
          <w:szCs w:val="24"/>
        </w:rPr>
        <w:t>par</w:t>
      </w:r>
      <w:r w:rsidRPr="00BB543F">
        <w:rPr>
          <w:rFonts w:ascii="Times New Roman" w:hAnsi="Times New Roman" w:cs="Times New Roman"/>
          <w:sz w:val="24"/>
          <w:szCs w:val="24"/>
        </w:rPr>
        <w:t>.  What is the correct entry to record the issuance of the stock?</w:t>
      </w:r>
    </w:p>
    <w:p w:rsidR="00552227" w:rsidRPr="00BB543F" w:rsidRDefault="00552227" w:rsidP="005522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2227" w:rsidRDefault="00552227" w:rsidP="005522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2227" w:rsidRPr="00C462FF" w:rsidRDefault="00552227" w:rsidP="005522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2227" w:rsidRPr="00BB543F" w:rsidRDefault="00552227" w:rsidP="00552227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issue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B543F">
        <w:rPr>
          <w:rFonts w:ascii="Times New Roman" w:hAnsi="Times New Roman" w:cs="Times New Roman"/>
          <w:sz w:val="24"/>
          <w:szCs w:val="24"/>
        </w:rPr>
        <w:t>,000 shares of $10 par value common stock at $12 per share.  What is the correct entry to record the issuance of the stock?</w:t>
      </w:r>
    </w:p>
    <w:p w:rsidR="00552227" w:rsidRPr="00BB543F" w:rsidRDefault="00552227" w:rsidP="005522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40"/>
        <w:gridCol w:w="1440"/>
        <w:gridCol w:w="1440"/>
      </w:tblGrid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2227" w:rsidTr="00D560DB">
        <w:trPr>
          <w:trHeight w:val="432"/>
        </w:trPr>
        <w:tc>
          <w:tcPr>
            <w:tcW w:w="50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552227" w:rsidRDefault="00552227" w:rsidP="00D560DB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2227" w:rsidRDefault="00552227" w:rsidP="0055222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2227" w:rsidRDefault="00552227" w:rsidP="0055222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2227" w:rsidRPr="00173FE0" w:rsidRDefault="00552227" w:rsidP="00552227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3FE0">
        <w:rPr>
          <w:rFonts w:ascii="Times New Roman" w:hAnsi="Times New Roman" w:cs="Times New Roman"/>
          <w:sz w:val="24"/>
          <w:szCs w:val="24"/>
        </w:rPr>
        <w:t xml:space="preserve">Digital Solutions declared $10,000 in dividends to their 1,000 preferred shareholders and their 5,000 common shareholders.  How much would each shareholder receive per share of stock? </w:t>
      </w:r>
    </w:p>
    <w:p w:rsidR="00552227" w:rsidRPr="00723AB6" w:rsidRDefault="00552227" w:rsidP="00552227">
      <w:pPr>
        <w:spacing w:after="0" w:line="240" w:lineRule="auto"/>
        <w:ind w:left="720" w:firstLine="60"/>
        <w:rPr>
          <w:rFonts w:ascii="Times New Roman" w:hAnsi="Times New Roman" w:cs="Times New Roman"/>
          <w:sz w:val="24"/>
          <w:szCs w:val="24"/>
        </w:rPr>
      </w:pPr>
    </w:p>
    <w:p w:rsidR="00552227" w:rsidRDefault="00552227" w:rsidP="00552227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3FE0">
        <w:rPr>
          <w:rFonts w:ascii="Times New Roman" w:hAnsi="Times New Roman" w:cs="Times New Roman"/>
          <w:sz w:val="24"/>
          <w:szCs w:val="24"/>
        </w:rPr>
        <w:t>Preferred Stock _________________</w:t>
      </w:r>
    </w:p>
    <w:p w:rsidR="00552227" w:rsidRDefault="00552227" w:rsidP="0055222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552227" w:rsidRPr="00173FE0" w:rsidRDefault="00552227" w:rsidP="00552227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3FE0">
        <w:rPr>
          <w:rFonts w:ascii="Times New Roman" w:hAnsi="Times New Roman" w:cs="Times New Roman"/>
          <w:sz w:val="24"/>
          <w:szCs w:val="24"/>
        </w:rPr>
        <w:t>Common Stock _________________</w:t>
      </w:r>
    </w:p>
    <w:p w:rsidR="00552227" w:rsidRDefault="00552227" w:rsidP="0055222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552227" w:rsidRPr="00723AB6" w:rsidRDefault="00552227" w:rsidP="0055222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8707FE" w:rsidRPr="00552227" w:rsidRDefault="008707FE" w:rsidP="005522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20F6A" w:rsidRPr="000F0081" w:rsidRDefault="00620F6A" w:rsidP="00173FE0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0081">
        <w:rPr>
          <w:rFonts w:ascii="Times New Roman" w:hAnsi="Times New Roman" w:cs="Times New Roman"/>
          <w:sz w:val="24"/>
          <w:szCs w:val="24"/>
        </w:rPr>
        <w:br w:type="page"/>
      </w:r>
    </w:p>
    <w:p w:rsidR="001C53AD" w:rsidRDefault="0022343B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543F">
        <w:rPr>
          <w:rFonts w:ascii="Times New Roman" w:hAnsi="Times New Roman" w:cs="Times New Roman"/>
          <w:b/>
          <w:sz w:val="24"/>
          <w:szCs w:val="24"/>
        </w:rPr>
        <w:t>Problem 1</w:t>
      </w:r>
      <w:r w:rsidR="00F74288">
        <w:rPr>
          <w:rFonts w:ascii="Times New Roman" w:hAnsi="Times New Roman" w:cs="Times New Roman"/>
          <w:b/>
          <w:sz w:val="24"/>
          <w:szCs w:val="24"/>
        </w:rPr>
        <w:t>:</w:t>
      </w:r>
      <w:r w:rsidRPr="00BB54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04B3" w:rsidRPr="00BB543F">
        <w:rPr>
          <w:rFonts w:ascii="Times New Roman" w:hAnsi="Times New Roman" w:cs="Times New Roman"/>
          <w:b/>
          <w:sz w:val="24"/>
          <w:szCs w:val="24"/>
        </w:rPr>
        <w:t xml:space="preserve">Depreciation </w:t>
      </w:r>
      <w:r w:rsidR="002E31BC">
        <w:rPr>
          <w:rFonts w:ascii="Times New Roman" w:hAnsi="Times New Roman" w:cs="Times New Roman"/>
          <w:b/>
          <w:sz w:val="24"/>
          <w:szCs w:val="24"/>
        </w:rPr>
        <w:t>(114 points)</w:t>
      </w:r>
    </w:p>
    <w:p w:rsidR="00F74288" w:rsidRPr="00BB543F" w:rsidRDefault="00F74288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A04B3" w:rsidRPr="00BB543F" w:rsidRDefault="00BF0ABD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="008A04B3" w:rsidRPr="00BB543F">
        <w:rPr>
          <w:rFonts w:ascii="Times New Roman" w:hAnsi="Times New Roman" w:cs="Times New Roman"/>
          <w:sz w:val="24"/>
          <w:szCs w:val="24"/>
        </w:rPr>
        <w:t xml:space="preserve"> purchased a </w:t>
      </w:r>
      <w:r w:rsidR="006F2891">
        <w:rPr>
          <w:rFonts w:ascii="Times New Roman" w:hAnsi="Times New Roman" w:cs="Times New Roman"/>
          <w:sz w:val="24"/>
          <w:szCs w:val="24"/>
        </w:rPr>
        <w:t>3D printing</w:t>
      </w:r>
      <w:r w:rsidR="008A04B3" w:rsidRPr="00BB543F">
        <w:rPr>
          <w:rFonts w:ascii="Times New Roman" w:hAnsi="Times New Roman" w:cs="Times New Roman"/>
          <w:sz w:val="24"/>
          <w:szCs w:val="24"/>
        </w:rPr>
        <w:t xml:space="preserve"> machine on </w:t>
      </w:r>
      <w:r>
        <w:rPr>
          <w:rFonts w:ascii="Times New Roman" w:hAnsi="Times New Roman" w:cs="Times New Roman"/>
          <w:sz w:val="24"/>
          <w:szCs w:val="24"/>
        </w:rPr>
        <w:t xml:space="preserve">January 1, </w:t>
      </w:r>
      <w:r w:rsidR="008A04B3" w:rsidRPr="00BB543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20</w:t>
      </w:r>
      <w:r w:rsidR="008A04B3" w:rsidRPr="00BB543F">
        <w:rPr>
          <w:rFonts w:ascii="Times New Roman" w:hAnsi="Times New Roman" w:cs="Times New Roman"/>
          <w:sz w:val="24"/>
          <w:szCs w:val="24"/>
        </w:rPr>
        <w:t xml:space="preserve"> at a cost of $</w:t>
      </w:r>
      <w:r w:rsidR="006F2891">
        <w:rPr>
          <w:rFonts w:ascii="Times New Roman" w:hAnsi="Times New Roman" w:cs="Times New Roman"/>
          <w:sz w:val="24"/>
          <w:szCs w:val="24"/>
        </w:rPr>
        <w:t>1</w:t>
      </w:r>
      <w:r w:rsidR="008A04B3" w:rsidRPr="00BB543F">
        <w:rPr>
          <w:rFonts w:ascii="Times New Roman" w:hAnsi="Times New Roman" w:cs="Times New Roman"/>
          <w:sz w:val="24"/>
          <w:szCs w:val="24"/>
        </w:rPr>
        <w:t xml:space="preserve">50,000.  The estimated life of the machine is 5 years or 1 million </w:t>
      </w:r>
      <w:r w:rsidR="006F2891">
        <w:rPr>
          <w:rFonts w:ascii="Times New Roman" w:hAnsi="Times New Roman" w:cs="Times New Roman"/>
          <w:sz w:val="24"/>
          <w:szCs w:val="24"/>
        </w:rPr>
        <w:t>prints</w:t>
      </w:r>
      <w:r w:rsidR="008A04B3" w:rsidRPr="00BB543F">
        <w:rPr>
          <w:rFonts w:ascii="Times New Roman" w:hAnsi="Times New Roman" w:cs="Times New Roman"/>
          <w:sz w:val="24"/>
          <w:szCs w:val="24"/>
        </w:rPr>
        <w:t>, with an estimated residual value at the end of that period of $</w:t>
      </w:r>
      <w:r w:rsidR="00B778A1">
        <w:rPr>
          <w:rFonts w:ascii="Times New Roman" w:hAnsi="Times New Roman" w:cs="Times New Roman"/>
          <w:sz w:val="24"/>
          <w:szCs w:val="24"/>
        </w:rPr>
        <w:t>3</w:t>
      </w:r>
      <w:r w:rsidR="008A04B3" w:rsidRPr="00BB543F">
        <w:rPr>
          <w:rFonts w:ascii="Times New Roman" w:hAnsi="Times New Roman" w:cs="Times New Roman"/>
          <w:sz w:val="24"/>
          <w:szCs w:val="24"/>
        </w:rPr>
        <w:t xml:space="preserve">0,000.  </w:t>
      </w:r>
    </w:p>
    <w:p w:rsidR="008A04B3" w:rsidRPr="00BB543F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A04B3" w:rsidRPr="00BB543F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543F">
        <w:rPr>
          <w:rFonts w:ascii="Times New Roman" w:hAnsi="Times New Roman" w:cs="Times New Roman"/>
          <w:sz w:val="24"/>
          <w:szCs w:val="24"/>
        </w:rPr>
        <w:t>Complete the schedule below using straight-line depreciation.</w:t>
      </w:r>
    </w:p>
    <w:p w:rsidR="008A04B3" w:rsidRPr="00BB543F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458"/>
        <w:gridCol w:w="2880"/>
        <w:gridCol w:w="2880"/>
        <w:gridCol w:w="2880"/>
      </w:tblGrid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04B3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2891" w:rsidRDefault="006F2891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2891" w:rsidRPr="00BB543F" w:rsidRDefault="001E05DD" w:rsidP="006F2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Assume </w:t>
      </w:r>
      <w:r w:rsidR="006F2891">
        <w:rPr>
          <w:rFonts w:ascii="Times New Roman" w:hAnsi="Times New Roman" w:cs="Times New Roman"/>
          <w:sz w:val="24"/>
          <w:szCs w:val="24"/>
        </w:rPr>
        <w:t>Digital Solutions purchased the printer on April 1</w:t>
      </w:r>
      <w:r w:rsidR="006F2891" w:rsidRPr="006F289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6F2891">
        <w:rPr>
          <w:rFonts w:ascii="Times New Roman" w:hAnsi="Times New Roman" w:cs="Times New Roman"/>
          <w:sz w:val="24"/>
          <w:szCs w:val="24"/>
        </w:rPr>
        <w:t xml:space="preserve"> instead of January 1</w:t>
      </w:r>
      <w:r w:rsidR="006F2891" w:rsidRPr="006F289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; prepare the new depreciation record.  </w:t>
      </w:r>
    </w:p>
    <w:p w:rsidR="006F2891" w:rsidRPr="00BB543F" w:rsidRDefault="006F2891" w:rsidP="006F2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458"/>
        <w:gridCol w:w="2880"/>
        <w:gridCol w:w="2880"/>
        <w:gridCol w:w="2880"/>
      </w:tblGrid>
      <w:tr w:rsidR="006F2891" w:rsidRPr="00BB543F" w:rsidTr="009C316E">
        <w:trPr>
          <w:trHeight w:val="576"/>
        </w:trPr>
        <w:tc>
          <w:tcPr>
            <w:tcW w:w="1458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6F2891" w:rsidRPr="00BB543F" w:rsidTr="009C316E">
        <w:trPr>
          <w:trHeight w:val="576"/>
        </w:trPr>
        <w:tc>
          <w:tcPr>
            <w:tcW w:w="1458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891" w:rsidRPr="00BB543F" w:rsidTr="009C316E">
        <w:trPr>
          <w:trHeight w:val="576"/>
        </w:trPr>
        <w:tc>
          <w:tcPr>
            <w:tcW w:w="1458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891" w:rsidRPr="00BB543F" w:rsidTr="009C316E">
        <w:trPr>
          <w:trHeight w:val="576"/>
        </w:trPr>
        <w:tc>
          <w:tcPr>
            <w:tcW w:w="1458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891" w:rsidRPr="00BB543F" w:rsidTr="009C316E">
        <w:trPr>
          <w:trHeight w:val="576"/>
        </w:trPr>
        <w:tc>
          <w:tcPr>
            <w:tcW w:w="1458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2891" w:rsidRPr="00BB543F" w:rsidTr="009C316E">
        <w:trPr>
          <w:trHeight w:val="576"/>
        </w:trPr>
        <w:tc>
          <w:tcPr>
            <w:tcW w:w="1458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6F2891" w:rsidRPr="00BB543F" w:rsidRDefault="006F2891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05DD" w:rsidRPr="00BB543F" w:rsidTr="009C316E">
        <w:trPr>
          <w:trHeight w:val="576"/>
        </w:trPr>
        <w:tc>
          <w:tcPr>
            <w:tcW w:w="1458" w:type="dxa"/>
            <w:vAlign w:val="center"/>
          </w:tcPr>
          <w:p w:rsidR="001E05DD" w:rsidRPr="00BB543F" w:rsidRDefault="001E05DD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2880" w:type="dxa"/>
            <w:vAlign w:val="center"/>
          </w:tcPr>
          <w:p w:rsidR="001E05DD" w:rsidRPr="00BB543F" w:rsidRDefault="001E05DD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1E05DD" w:rsidRPr="00BB543F" w:rsidRDefault="001E05DD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1E05DD" w:rsidRPr="00BB543F" w:rsidRDefault="001E05DD" w:rsidP="009C31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F2891" w:rsidRDefault="006F2891" w:rsidP="006F2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2891" w:rsidRDefault="006F2891" w:rsidP="006F28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2891" w:rsidRPr="00BB543F" w:rsidRDefault="006F2891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D35FC" w:rsidRDefault="009D35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C3282" w:rsidRDefault="00EC3282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Pr="00BB543F">
        <w:rPr>
          <w:rFonts w:ascii="Times New Roman" w:hAnsi="Times New Roman" w:cs="Times New Roman"/>
          <w:sz w:val="24"/>
          <w:szCs w:val="24"/>
        </w:rPr>
        <w:t xml:space="preserve"> purchased a </w:t>
      </w:r>
      <w:r>
        <w:rPr>
          <w:rFonts w:ascii="Times New Roman" w:hAnsi="Times New Roman" w:cs="Times New Roman"/>
          <w:sz w:val="24"/>
          <w:szCs w:val="24"/>
        </w:rPr>
        <w:t>copy</w:t>
      </w:r>
      <w:r w:rsidRPr="00BB543F">
        <w:rPr>
          <w:rFonts w:ascii="Times New Roman" w:hAnsi="Times New Roman" w:cs="Times New Roman"/>
          <w:sz w:val="24"/>
          <w:szCs w:val="24"/>
        </w:rPr>
        <w:t xml:space="preserve"> machine on </w:t>
      </w:r>
      <w:r>
        <w:rPr>
          <w:rFonts w:ascii="Times New Roman" w:hAnsi="Times New Roman" w:cs="Times New Roman"/>
          <w:sz w:val="24"/>
          <w:szCs w:val="24"/>
        </w:rPr>
        <w:t xml:space="preserve">January 1, </w:t>
      </w:r>
      <w:r w:rsidRPr="00BB543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BB543F">
        <w:rPr>
          <w:rFonts w:ascii="Times New Roman" w:hAnsi="Times New Roman" w:cs="Times New Roman"/>
          <w:sz w:val="24"/>
          <w:szCs w:val="24"/>
        </w:rPr>
        <w:t xml:space="preserve"> at a cost of $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BB543F">
        <w:rPr>
          <w:rFonts w:ascii="Times New Roman" w:hAnsi="Times New Roman" w:cs="Times New Roman"/>
          <w:sz w:val="24"/>
          <w:szCs w:val="24"/>
        </w:rPr>
        <w:t xml:space="preserve">0,000.  The estimated life of the machine is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B543F">
        <w:rPr>
          <w:rFonts w:ascii="Times New Roman" w:hAnsi="Times New Roman" w:cs="Times New Roman"/>
          <w:sz w:val="24"/>
          <w:szCs w:val="24"/>
        </w:rPr>
        <w:t xml:space="preserve"> years or </w:t>
      </w:r>
      <w:r w:rsidR="00932035">
        <w:rPr>
          <w:rFonts w:ascii="Times New Roman" w:hAnsi="Times New Roman" w:cs="Times New Roman"/>
          <w:sz w:val="24"/>
          <w:szCs w:val="24"/>
        </w:rPr>
        <w:t>182,500</w:t>
      </w:r>
      <w:r>
        <w:rPr>
          <w:rFonts w:ascii="Times New Roman" w:hAnsi="Times New Roman" w:cs="Times New Roman"/>
          <w:sz w:val="24"/>
          <w:szCs w:val="24"/>
        </w:rPr>
        <w:t xml:space="preserve"> copies</w:t>
      </w:r>
      <w:r w:rsidRPr="00BB543F">
        <w:rPr>
          <w:rFonts w:ascii="Times New Roman" w:hAnsi="Times New Roman" w:cs="Times New Roman"/>
          <w:sz w:val="24"/>
          <w:szCs w:val="24"/>
        </w:rPr>
        <w:t>, with an estimated residual value at the end of that period of $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B543F">
        <w:rPr>
          <w:rFonts w:ascii="Times New Roman" w:hAnsi="Times New Roman" w:cs="Times New Roman"/>
          <w:sz w:val="24"/>
          <w:szCs w:val="24"/>
        </w:rPr>
        <w:t xml:space="preserve">,000.  </w:t>
      </w:r>
    </w:p>
    <w:p w:rsidR="00EC3282" w:rsidRDefault="00EC3282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0ABD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543F">
        <w:rPr>
          <w:rFonts w:ascii="Times New Roman" w:hAnsi="Times New Roman" w:cs="Times New Roman"/>
          <w:sz w:val="24"/>
          <w:szCs w:val="24"/>
        </w:rPr>
        <w:t>Complete the schedule below using double-declining balance</w:t>
      </w:r>
      <w:r w:rsidR="00C03D06">
        <w:rPr>
          <w:rFonts w:ascii="Times New Roman" w:hAnsi="Times New Roman" w:cs="Times New Roman"/>
          <w:sz w:val="24"/>
          <w:szCs w:val="24"/>
        </w:rPr>
        <w:t>.</w:t>
      </w:r>
    </w:p>
    <w:p w:rsidR="00C03D06" w:rsidRPr="00BB543F" w:rsidRDefault="00C03D06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98" w:type="dxa"/>
        <w:tblLayout w:type="fixed"/>
        <w:tblLook w:val="04A0" w:firstRow="1" w:lastRow="0" w:firstColumn="1" w:lastColumn="0" w:noHBand="0" w:noVBand="1"/>
      </w:tblPr>
      <w:tblGrid>
        <w:gridCol w:w="1458"/>
        <w:gridCol w:w="2880"/>
        <w:gridCol w:w="2880"/>
        <w:gridCol w:w="2880"/>
      </w:tblGrid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04B3" w:rsidRPr="00BB543F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0ABD" w:rsidRDefault="00BF0ABD">
      <w:pPr>
        <w:rPr>
          <w:rFonts w:ascii="Times New Roman" w:hAnsi="Times New Roman" w:cs="Times New Roman"/>
          <w:sz w:val="24"/>
          <w:szCs w:val="24"/>
        </w:rPr>
      </w:pPr>
    </w:p>
    <w:p w:rsidR="008A04B3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543F">
        <w:rPr>
          <w:rFonts w:ascii="Times New Roman" w:hAnsi="Times New Roman" w:cs="Times New Roman"/>
          <w:sz w:val="24"/>
          <w:szCs w:val="24"/>
        </w:rPr>
        <w:t>Complete the schedule below using units-of-production</w:t>
      </w:r>
      <w:r w:rsidR="006C1285">
        <w:rPr>
          <w:rFonts w:ascii="Times New Roman" w:hAnsi="Times New Roman" w:cs="Times New Roman"/>
          <w:sz w:val="24"/>
          <w:szCs w:val="24"/>
        </w:rPr>
        <w:t>.</w:t>
      </w:r>
    </w:p>
    <w:p w:rsidR="00BF0ABD" w:rsidRPr="00BB543F" w:rsidRDefault="00BF0ABD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66" w:type="dxa"/>
        <w:tblLayout w:type="fixed"/>
        <w:tblLook w:val="04A0" w:firstRow="1" w:lastRow="0" w:firstColumn="1" w:lastColumn="0" w:noHBand="0" w:noVBand="1"/>
      </w:tblPr>
      <w:tblGrid>
        <w:gridCol w:w="1458"/>
        <w:gridCol w:w="1296"/>
        <w:gridCol w:w="2304"/>
        <w:gridCol w:w="2304"/>
        <w:gridCol w:w="2304"/>
      </w:tblGrid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1296" w:type="dxa"/>
            <w:vAlign w:val="center"/>
          </w:tcPr>
          <w:p w:rsidR="008A04B3" w:rsidRPr="00BB543F" w:rsidRDefault="006F2891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Prints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Annual Depreciation</w:t>
            </w:r>
          </w:p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Expense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</w:t>
            </w:r>
          </w:p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Net Book Value</w:t>
            </w: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96" w:type="dxa"/>
            <w:vAlign w:val="center"/>
          </w:tcPr>
          <w:p w:rsidR="008A04B3" w:rsidRPr="00BB543F" w:rsidRDefault="00224B9F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="008A04B3" w:rsidRPr="00BB543F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6" w:type="dxa"/>
            <w:vAlign w:val="center"/>
          </w:tcPr>
          <w:p w:rsidR="008A04B3" w:rsidRPr="00BB543F" w:rsidRDefault="00224B9F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="008A04B3" w:rsidRPr="00BB543F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6" w:type="dxa"/>
            <w:vAlign w:val="center"/>
          </w:tcPr>
          <w:p w:rsidR="008A04B3" w:rsidRPr="00BB543F" w:rsidRDefault="00224B9F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  <w:r w:rsidR="008A04B3" w:rsidRPr="00BB543F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04B3" w:rsidRPr="00BB543F" w:rsidTr="00BB543F">
        <w:trPr>
          <w:trHeight w:val="576"/>
        </w:trPr>
        <w:tc>
          <w:tcPr>
            <w:tcW w:w="1458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F0A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6" w:type="dxa"/>
            <w:vAlign w:val="center"/>
          </w:tcPr>
          <w:p w:rsidR="008A04B3" w:rsidRPr="00BB543F" w:rsidRDefault="00224B9F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  <w:r w:rsidR="008A04B3" w:rsidRPr="00BB543F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:rsidR="008A04B3" w:rsidRPr="00BB543F" w:rsidRDefault="008A04B3" w:rsidP="00BB54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A04B3" w:rsidRPr="00BB543F" w:rsidRDefault="008A04B3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0ABD" w:rsidRDefault="00BF0AB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A04B3" w:rsidRDefault="008A04B3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B543F">
        <w:rPr>
          <w:rFonts w:ascii="Times New Roman" w:hAnsi="Times New Roman" w:cs="Times New Roman"/>
          <w:b/>
          <w:sz w:val="24"/>
          <w:szCs w:val="24"/>
        </w:rPr>
        <w:t>Problem 2</w:t>
      </w:r>
      <w:r w:rsidR="00BF0AB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4E27BC" w:rsidRPr="00BB543F">
        <w:rPr>
          <w:rFonts w:ascii="Times New Roman" w:hAnsi="Times New Roman" w:cs="Times New Roman"/>
          <w:b/>
          <w:sz w:val="24"/>
          <w:szCs w:val="24"/>
        </w:rPr>
        <w:t>Balance Sheet</w:t>
      </w:r>
      <w:r w:rsidR="00E71763">
        <w:rPr>
          <w:rFonts w:ascii="Times New Roman" w:hAnsi="Times New Roman" w:cs="Times New Roman"/>
          <w:b/>
          <w:sz w:val="24"/>
          <w:szCs w:val="24"/>
        </w:rPr>
        <w:t xml:space="preserve"> (70 points)</w:t>
      </w:r>
    </w:p>
    <w:p w:rsidR="004843A0" w:rsidRPr="00BB543F" w:rsidRDefault="004843A0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E27BC" w:rsidRPr="00BB543F" w:rsidRDefault="009D35FC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Digital Solutions</w:t>
      </w:r>
      <w:r w:rsidR="004E27BC" w:rsidRPr="00BB543F">
        <w:rPr>
          <w:rFonts w:ascii="Times New Roman" w:hAnsi="Times New Roman" w:cs="Times New Roman"/>
          <w:sz w:val="24"/>
          <w:szCs w:val="24"/>
        </w:rPr>
        <w:t xml:space="preserve"> has the following acco</w:t>
      </w:r>
      <w:r w:rsidR="00741160">
        <w:rPr>
          <w:rFonts w:ascii="Times New Roman" w:hAnsi="Times New Roman" w:cs="Times New Roman"/>
          <w:sz w:val="24"/>
          <w:szCs w:val="24"/>
        </w:rPr>
        <w:t>unt balances on December 31, 2020</w:t>
      </w:r>
      <w:bookmarkStart w:id="1" w:name="_GoBack"/>
      <w:bookmarkEnd w:id="1"/>
      <w:r w:rsidR="004E27BC" w:rsidRPr="00BB543F">
        <w:rPr>
          <w:rFonts w:ascii="Times New Roman" w:hAnsi="Times New Roman" w:cs="Times New Roman"/>
          <w:sz w:val="24"/>
          <w:szCs w:val="24"/>
        </w:rPr>
        <w:t xml:space="preserve">.  Prepare a classified balance sheet for </w:t>
      </w:r>
      <w:r>
        <w:rPr>
          <w:rFonts w:ascii="Times New Roman" w:hAnsi="Times New Roman" w:cs="Times New Roman"/>
          <w:sz w:val="24"/>
          <w:szCs w:val="24"/>
        </w:rPr>
        <w:t>Digital Solutions</w:t>
      </w:r>
      <w:r w:rsidR="004E27BC" w:rsidRPr="00BB543F">
        <w:rPr>
          <w:rFonts w:ascii="Times New Roman" w:hAnsi="Times New Roman" w:cs="Times New Roman"/>
          <w:sz w:val="24"/>
          <w:szCs w:val="24"/>
        </w:rPr>
        <w:t>.</w:t>
      </w:r>
    </w:p>
    <w:p w:rsidR="004E27BC" w:rsidRPr="00BB543F" w:rsidRDefault="004E27BC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29"/>
        <w:gridCol w:w="996"/>
      </w:tblGrid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Accounts Payable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$28,500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Accounts Receivable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57,200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Accumulated Depreciation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26,400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Allowance for Doubtful Accounts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Bonds Payable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142,000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146,000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Common Stock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89,000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Discount on Bonds Payable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Dividends Payable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12,300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Goodwill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Income Taxes Payable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23,250</w:t>
            </w:r>
          </w:p>
        </w:tc>
      </w:tr>
      <w:tr w:rsidR="004E27BC" w:rsidRPr="00BB543F" w:rsidTr="00BB543F">
        <w:trPr>
          <w:trHeight w:val="270"/>
        </w:trPr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Land</w:t>
            </w:r>
          </w:p>
        </w:tc>
        <w:tc>
          <w:tcPr>
            <w:tcW w:w="0" w:type="auto"/>
          </w:tcPr>
          <w:p w:rsidR="004E27BC" w:rsidRPr="00BB543F" w:rsidRDefault="004E27BC" w:rsidP="00BB543F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40,000</w:t>
            </w:r>
          </w:p>
        </w:tc>
      </w:tr>
      <w:tr w:rsidR="006F2891" w:rsidRPr="00BB543F" w:rsidTr="00BB543F">
        <w:trPr>
          <w:trHeight w:val="270"/>
        </w:trPr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aid-in-Capital in Excess of Par </w:t>
            </w: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– CS</w:t>
            </w:r>
          </w:p>
        </w:tc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6F2891" w:rsidRPr="00BB543F" w:rsidTr="00BB543F">
        <w:trPr>
          <w:trHeight w:val="270"/>
        </w:trPr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Preferred Stock</w:t>
            </w:r>
          </w:p>
        </w:tc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6F2891" w:rsidRPr="00BB543F" w:rsidTr="00BB543F">
        <w:trPr>
          <w:trHeight w:val="270"/>
        </w:trPr>
        <w:tc>
          <w:tcPr>
            <w:tcW w:w="0" w:type="auto"/>
          </w:tcPr>
          <w:p w:rsidR="006F2891" w:rsidRPr="00BB543F" w:rsidRDefault="006F2891" w:rsidP="007411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Retained Earnings, Dec. 31, 201</w:t>
            </w:r>
            <w:r w:rsidR="0074116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6F2891" w:rsidRPr="00BB543F" w:rsidRDefault="005239BA" w:rsidP="006F289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="006F2891" w:rsidRPr="00BB543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F2891" w:rsidRPr="00BB543F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6F2891" w:rsidRPr="00BB543F" w:rsidTr="00BB543F">
        <w:trPr>
          <w:trHeight w:val="270"/>
        </w:trPr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Supplies</w:t>
            </w:r>
          </w:p>
        </w:tc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5,900</w:t>
            </w:r>
          </w:p>
        </w:tc>
      </w:tr>
      <w:tr w:rsidR="006F2891" w:rsidRPr="00BB543F" w:rsidTr="00BB543F">
        <w:trPr>
          <w:trHeight w:val="270"/>
        </w:trPr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Treasury Stock</w:t>
            </w:r>
          </w:p>
        </w:tc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6F2891" w:rsidRPr="00BB543F" w:rsidTr="00BB543F">
        <w:trPr>
          <w:trHeight w:val="270"/>
        </w:trPr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Unearned Revenue</w:t>
            </w:r>
          </w:p>
        </w:tc>
        <w:tc>
          <w:tcPr>
            <w:tcW w:w="0" w:type="auto"/>
          </w:tcPr>
          <w:p w:rsidR="006F2891" w:rsidRPr="00BB543F" w:rsidRDefault="006F2891" w:rsidP="006F289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B543F">
              <w:rPr>
                <w:rFonts w:ascii="Times New Roman" w:hAnsi="Times New Roman" w:cs="Times New Roman"/>
                <w:sz w:val="24"/>
                <w:szCs w:val="24"/>
              </w:rPr>
              <w:t>9,000</w:t>
            </w:r>
          </w:p>
        </w:tc>
      </w:tr>
    </w:tbl>
    <w:p w:rsidR="004E27BC" w:rsidRPr="00BB543F" w:rsidRDefault="004E27BC" w:rsidP="00BB54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226" w:type="dxa"/>
        <w:jc w:val="center"/>
        <w:tblLook w:val="04A0" w:firstRow="1" w:lastRow="0" w:firstColumn="1" w:lastColumn="0" w:noHBand="0" w:noVBand="1"/>
      </w:tblPr>
      <w:tblGrid>
        <w:gridCol w:w="4608"/>
        <w:gridCol w:w="4618"/>
      </w:tblGrid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Current Assets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Property, Plant, &amp; Equipment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Intangible Assets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Current Liabilities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Long-term Liabilities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Total Stockholders’ Equity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  <w:tr w:rsidR="004E27BC" w:rsidRPr="00BB543F" w:rsidTr="005239BA">
        <w:trPr>
          <w:trHeight w:val="720"/>
          <w:jc w:val="center"/>
        </w:trPr>
        <w:tc>
          <w:tcPr>
            <w:tcW w:w="4608" w:type="dxa"/>
            <w:vAlign w:val="center"/>
          </w:tcPr>
          <w:p w:rsidR="004E27BC" w:rsidRPr="00BB543F" w:rsidRDefault="004E27BC" w:rsidP="00741160">
            <w:pPr>
              <w:pStyle w:val="NormalText"/>
              <w:jc w:val="left"/>
              <w:rPr>
                <w:sz w:val="24"/>
                <w:szCs w:val="24"/>
              </w:rPr>
            </w:pPr>
            <w:r w:rsidRPr="00BB543F">
              <w:rPr>
                <w:sz w:val="24"/>
                <w:szCs w:val="24"/>
              </w:rPr>
              <w:t>Balance in Retained Earnings</w:t>
            </w:r>
            <w:r w:rsidR="005239BA">
              <w:rPr>
                <w:sz w:val="24"/>
                <w:szCs w:val="24"/>
              </w:rPr>
              <w:t>, Dec. 31, 20</w:t>
            </w:r>
            <w:r w:rsidR="00741160">
              <w:rPr>
                <w:sz w:val="24"/>
                <w:szCs w:val="24"/>
              </w:rPr>
              <w:t>20</w:t>
            </w:r>
          </w:p>
        </w:tc>
        <w:tc>
          <w:tcPr>
            <w:tcW w:w="4618" w:type="dxa"/>
            <w:vAlign w:val="center"/>
          </w:tcPr>
          <w:p w:rsidR="004E27BC" w:rsidRPr="00BB543F" w:rsidRDefault="004E27BC" w:rsidP="00BB543F">
            <w:pPr>
              <w:pStyle w:val="NormalText"/>
              <w:jc w:val="left"/>
              <w:rPr>
                <w:sz w:val="24"/>
                <w:szCs w:val="24"/>
              </w:rPr>
            </w:pPr>
          </w:p>
        </w:tc>
      </w:tr>
    </w:tbl>
    <w:p w:rsidR="004E27BC" w:rsidRPr="00BB543F" w:rsidRDefault="004E27BC" w:rsidP="00BB5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4E27BC" w:rsidRPr="00BB543F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EDE" w:rsidRDefault="006D5EDE" w:rsidP="004E452E">
      <w:pPr>
        <w:spacing w:after="0" w:line="240" w:lineRule="auto"/>
      </w:pPr>
      <w:r>
        <w:separator/>
      </w:r>
    </w:p>
  </w:endnote>
  <w:endnote w:type="continuationSeparator" w:id="0">
    <w:p w:rsidR="006D5EDE" w:rsidRDefault="006D5EDE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43F" w:rsidRPr="00F212DB" w:rsidRDefault="00BB543F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EDE" w:rsidRDefault="006D5EDE" w:rsidP="004E452E">
      <w:pPr>
        <w:spacing w:after="0" w:line="240" w:lineRule="auto"/>
      </w:pPr>
      <w:r>
        <w:separator/>
      </w:r>
    </w:p>
  </w:footnote>
  <w:footnote w:type="continuationSeparator" w:id="0">
    <w:p w:rsidR="006D5EDE" w:rsidRDefault="006D5EDE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43F" w:rsidRPr="003C62FA" w:rsidRDefault="00BB543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COLLEGE ACCOUNTING</w:t>
    </w:r>
  </w:p>
  <w:p w:rsidR="00BB543F" w:rsidRPr="001A2C02" w:rsidRDefault="00BB543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Pr="003C62FA">
      <w:rPr>
        <w:rFonts w:ascii="Times New Roman" w:hAnsi="Times New Roman" w:cs="Times New Roman"/>
        <w:szCs w:val="24"/>
      </w:rPr>
      <w:t xml:space="preserve"> 2021</w:t>
    </w:r>
  </w:p>
  <w:p w:rsidR="00BB543F" w:rsidRPr="001A2C02" w:rsidRDefault="00BB543F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741160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741160">
      <w:rPr>
        <w:rFonts w:ascii="Times New Roman" w:hAnsi="Times New Roman" w:cs="Times New Roman"/>
        <w:noProof/>
        <w:szCs w:val="24"/>
      </w:rPr>
      <w:t>11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B4D89"/>
    <w:multiLevelType w:val="hybridMultilevel"/>
    <w:tmpl w:val="9044E89C"/>
    <w:lvl w:ilvl="0" w:tplc="85D24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030D6"/>
    <w:multiLevelType w:val="hybridMultilevel"/>
    <w:tmpl w:val="9FB20E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55C55"/>
    <w:multiLevelType w:val="multilevel"/>
    <w:tmpl w:val="FDF2C314"/>
    <w:lvl w:ilvl="0">
      <w:start w:val="12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641B88"/>
    <w:multiLevelType w:val="hybridMultilevel"/>
    <w:tmpl w:val="D4BA5D86"/>
    <w:lvl w:ilvl="0" w:tplc="85D24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9582D"/>
    <w:multiLevelType w:val="hybridMultilevel"/>
    <w:tmpl w:val="30827AD2"/>
    <w:lvl w:ilvl="0" w:tplc="3F3A1F46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F1D98"/>
    <w:multiLevelType w:val="multilevel"/>
    <w:tmpl w:val="664CE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1546EE7"/>
    <w:multiLevelType w:val="hybridMultilevel"/>
    <w:tmpl w:val="12AA6458"/>
    <w:lvl w:ilvl="0" w:tplc="4E64BFB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268D0"/>
    <w:multiLevelType w:val="hybridMultilevel"/>
    <w:tmpl w:val="0FF8F7AA"/>
    <w:lvl w:ilvl="0" w:tplc="A74A64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06D6B"/>
    <w:multiLevelType w:val="hybridMultilevel"/>
    <w:tmpl w:val="9BB02894"/>
    <w:lvl w:ilvl="0" w:tplc="149629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F783C"/>
    <w:multiLevelType w:val="hybridMultilevel"/>
    <w:tmpl w:val="D4FECB5A"/>
    <w:lvl w:ilvl="0" w:tplc="D17C34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E84A38"/>
    <w:multiLevelType w:val="hybridMultilevel"/>
    <w:tmpl w:val="09EC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E72FB"/>
    <w:multiLevelType w:val="hybridMultilevel"/>
    <w:tmpl w:val="714AC14C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E5855"/>
    <w:multiLevelType w:val="hybridMultilevel"/>
    <w:tmpl w:val="37C85166"/>
    <w:lvl w:ilvl="0" w:tplc="0B08B24A">
      <w:start w:val="3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557FE"/>
    <w:multiLevelType w:val="hybridMultilevel"/>
    <w:tmpl w:val="33300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C2754"/>
    <w:multiLevelType w:val="hybridMultilevel"/>
    <w:tmpl w:val="CA42DD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C3C1B"/>
    <w:multiLevelType w:val="hybridMultilevel"/>
    <w:tmpl w:val="06820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23339"/>
    <w:multiLevelType w:val="hybridMultilevel"/>
    <w:tmpl w:val="34BA2110"/>
    <w:lvl w:ilvl="0" w:tplc="044088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CF674C"/>
    <w:multiLevelType w:val="hybridMultilevel"/>
    <w:tmpl w:val="01A681E8"/>
    <w:lvl w:ilvl="0" w:tplc="AF5C0D9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F57E1D"/>
    <w:multiLevelType w:val="multilevel"/>
    <w:tmpl w:val="477E0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57D0C72"/>
    <w:multiLevelType w:val="hybridMultilevel"/>
    <w:tmpl w:val="7C705B14"/>
    <w:lvl w:ilvl="0" w:tplc="DB3A03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31E5E"/>
    <w:multiLevelType w:val="hybridMultilevel"/>
    <w:tmpl w:val="33300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1C24A8"/>
    <w:multiLevelType w:val="multilevel"/>
    <w:tmpl w:val="664CEA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1A7560"/>
    <w:multiLevelType w:val="hybridMultilevel"/>
    <w:tmpl w:val="236C28DE"/>
    <w:lvl w:ilvl="0" w:tplc="D48816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3836F5"/>
    <w:multiLevelType w:val="hybridMultilevel"/>
    <w:tmpl w:val="D534D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5BC13A0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32B2A"/>
    <w:multiLevelType w:val="hybridMultilevel"/>
    <w:tmpl w:val="29F4BE94"/>
    <w:lvl w:ilvl="0" w:tplc="852415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662C6B"/>
    <w:multiLevelType w:val="hybridMultilevel"/>
    <w:tmpl w:val="832CA316"/>
    <w:lvl w:ilvl="0" w:tplc="04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F3398C"/>
    <w:multiLevelType w:val="hybridMultilevel"/>
    <w:tmpl w:val="F7A4D0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A8318E"/>
    <w:multiLevelType w:val="multilevel"/>
    <w:tmpl w:val="477E00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EF03577"/>
    <w:multiLevelType w:val="hybridMultilevel"/>
    <w:tmpl w:val="9BAEF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30C7309"/>
    <w:multiLevelType w:val="hybridMultilevel"/>
    <w:tmpl w:val="B17EDA24"/>
    <w:lvl w:ilvl="0" w:tplc="04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E46CF"/>
    <w:multiLevelType w:val="multilevel"/>
    <w:tmpl w:val="6176579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E920685"/>
    <w:multiLevelType w:val="hybridMultilevel"/>
    <w:tmpl w:val="EF041560"/>
    <w:lvl w:ilvl="0" w:tplc="5A3E5A9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151B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2500D2"/>
    <w:multiLevelType w:val="hybridMultilevel"/>
    <w:tmpl w:val="83DE4156"/>
    <w:lvl w:ilvl="0" w:tplc="16D4437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3"/>
  </w:num>
  <w:num w:numId="2">
    <w:abstractNumId w:val="31"/>
  </w:num>
  <w:num w:numId="3">
    <w:abstractNumId w:val="7"/>
  </w:num>
  <w:num w:numId="4">
    <w:abstractNumId w:val="11"/>
  </w:num>
  <w:num w:numId="5">
    <w:abstractNumId w:val="3"/>
  </w:num>
  <w:num w:numId="6">
    <w:abstractNumId w:val="0"/>
  </w:num>
  <w:num w:numId="7">
    <w:abstractNumId w:val="29"/>
  </w:num>
  <w:num w:numId="8">
    <w:abstractNumId w:val="5"/>
  </w:num>
  <w:num w:numId="9">
    <w:abstractNumId w:val="8"/>
  </w:num>
  <w:num w:numId="10">
    <w:abstractNumId w:val="9"/>
  </w:num>
  <w:num w:numId="11">
    <w:abstractNumId w:val="17"/>
  </w:num>
  <w:num w:numId="12">
    <w:abstractNumId w:val="34"/>
  </w:num>
  <w:num w:numId="13">
    <w:abstractNumId w:val="20"/>
  </w:num>
  <w:num w:numId="14">
    <w:abstractNumId w:val="24"/>
  </w:num>
  <w:num w:numId="15">
    <w:abstractNumId w:val="10"/>
  </w:num>
  <w:num w:numId="16">
    <w:abstractNumId w:val="21"/>
  </w:num>
  <w:num w:numId="17">
    <w:abstractNumId w:val="15"/>
  </w:num>
  <w:num w:numId="18">
    <w:abstractNumId w:val="12"/>
  </w:num>
  <w:num w:numId="19">
    <w:abstractNumId w:val="32"/>
  </w:num>
  <w:num w:numId="20">
    <w:abstractNumId w:val="27"/>
  </w:num>
  <w:num w:numId="21">
    <w:abstractNumId w:val="14"/>
  </w:num>
  <w:num w:numId="22">
    <w:abstractNumId w:val="30"/>
  </w:num>
  <w:num w:numId="23">
    <w:abstractNumId w:val="22"/>
  </w:num>
  <w:num w:numId="24">
    <w:abstractNumId w:val="1"/>
  </w:num>
  <w:num w:numId="25">
    <w:abstractNumId w:val="35"/>
  </w:num>
  <w:num w:numId="26">
    <w:abstractNumId w:val="33"/>
  </w:num>
  <w:num w:numId="27">
    <w:abstractNumId w:val="13"/>
  </w:num>
  <w:num w:numId="28">
    <w:abstractNumId w:val="4"/>
  </w:num>
  <w:num w:numId="29">
    <w:abstractNumId w:val="2"/>
  </w:num>
  <w:num w:numId="30">
    <w:abstractNumId w:val="28"/>
  </w:num>
  <w:num w:numId="31">
    <w:abstractNumId w:val="25"/>
  </w:num>
  <w:num w:numId="32">
    <w:abstractNumId w:val="16"/>
  </w:num>
  <w:num w:numId="33">
    <w:abstractNumId w:val="6"/>
  </w:num>
  <w:num w:numId="34">
    <w:abstractNumId w:val="36"/>
  </w:num>
  <w:num w:numId="35">
    <w:abstractNumId w:val="19"/>
  </w:num>
  <w:num w:numId="36">
    <w:abstractNumId w:val="18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5F6"/>
    <w:rsid w:val="00017C65"/>
    <w:rsid w:val="000277FD"/>
    <w:rsid w:val="000307F5"/>
    <w:rsid w:val="0004076D"/>
    <w:rsid w:val="000A051D"/>
    <w:rsid w:val="000B1B6A"/>
    <w:rsid w:val="000D5AB4"/>
    <w:rsid w:val="000D5C37"/>
    <w:rsid w:val="000D77D5"/>
    <w:rsid w:val="000F0081"/>
    <w:rsid w:val="001174C5"/>
    <w:rsid w:val="00133C5F"/>
    <w:rsid w:val="00173FE0"/>
    <w:rsid w:val="00184783"/>
    <w:rsid w:val="001915EF"/>
    <w:rsid w:val="001A2C02"/>
    <w:rsid w:val="001C53AD"/>
    <w:rsid w:val="001E05DD"/>
    <w:rsid w:val="001E0E02"/>
    <w:rsid w:val="001E5CA3"/>
    <w:rsid w:val="0022343B"/>
    <w:rsid w:val="00224B9F"/>
    <w:rsid w:val="00267678"/>
    <w:rsid w:val="00292494"/>
    <w:rsid w:val="002B23F9"/>
    <w:rsid w:val="002E31BC"/>
    <w:rsid w:val="002F375D"/>
    <w:rsid w:val="00305C62"/>
    <w:rsid w:val="00340B27"/>
    <w:rsid w:val="00344105"/>
    <w:rsid w:val="00360E75"/>
    <w:rsid w:val="003653B9"/>
    <w:rsid w:val="003754BD"/>
    <w:rsid w:val="003C62FA"/>
    <w:rsid w:val="004264A8"/>
    <w:rsid w:val="00427F7D"/>
    <w:rsid w:val="00437D60"/>
    <w:rsid w:val="0047707C"/>
    <w:rsid w:val="004843A0"/>
    <w:rsid w:val="004C484E"/>
    <w:rsid w:val="004E27BC"/>
    <w:rsid w:val="004E452E"/>
    <w:rsid w:val="004E461B"/>
    <w:rsid w:val="004F4E51"/>
    <w:rsid w:val="004F6343"/>
    <w:rsid w:val="00504D74"/>
    <w:rsid w:val="005239BA"/>
    <w:rsid w:val="00535E8B"/>
    <w:rsid w:val="00552227"/>
    <w:rsid w:val="00553842"/>
    <w:rsid w:val="00583063"/>
    <w:rsid w:val="00583177"/>
    <w:rsid w:val="00586D33"/>
    <w:rsid w:val="005A0D13"/>
    <w:rsid w:val="005A4F28"/>
    <w:rsid w:val="005D752C"/>
    <w:rsid w:val="005E3033"/>
    <w:rsid w:val="005E318C"/>
    <w:rsid w:val="005F5116"/>
    <w:rsid w:val="00613681"/>
    <w:rsid w:val="00617475"/>
    <w:rsid w:val="00620F6A"/>
    <w:rsid w:val="00697B4B"/>
    <w:rsid w:val="006A1D85"/>
    <w:rsid w:val="006C1285"/>
    <w:rsid w:val="006C5DDB"/>
    <w:rsid w:val="006D5EDE"/>
    <w:rsid w:val="006E0E3A"/>
    <w:rsid w:val="006F22F8"/>
    <w:rsid w:val="006F2891"/>
    <w:rsid w:val="00723AB6"/>
    <w:rsid w:val="00741160"/>
    <w:rsid w:val="007700B2"/>
    <w:rsid w:val="0077386D"/>
    <w:rsid w:val="00791501"/>
    <w:rsid w:val="007C2A89"/>
    <w:rsid w:val="007C7CD8"/>
    <w:rsid w:val="00831998"/>
    <w:rsid w:val="00853944"/>
    <w:rsid w:val="008612EE"/>
    <w:rsid w:val="00862039"/>
    <w:rsid w:val="00870144"/>
    <w:rsid w:val="008707FE"/>
    <w:rsid w:val="00872FC0"/>
    <w:rsid w:val="008A04B3"/>
    <w:rsid w:val="008A1A79"/>
    <w:rsid w:val="008C2012"/>
    <w:rsid w:val="00932035"/>
    <w:rsid w:val="009839BC"/>
    <w:rsid w:val="009C29DF"/>
    <w:rsid w:val="009C2BAB"/>
    <w:rsid w:val="009D35FC"/>
    <w:rsid w:val="009D6D20"/>
    <w:rsid w:val="009D7CDE"/>
    <w:rsid w:val="00A04A40"/>
    <w:rsid w:val="00A2415D"/>
    <w:rsid w:val="00A3589E"/>
    <w:rsid w:val="00A65C7B"/>
    <w:rsid w:val="00AA074F"/>
    <w:rsid w:val="00AB23DD"/>
    <w:rsid w:val="00AD74F9"/>
    <w:rsid w:val="00B778A1"/>
    <w:rsid w:val="00BA6E40"/>
    <w:rsid w:val="00BB543F"/>
    <w:rsid w:val="00BD03C7"/>
    <w:rsid w:val="00BD3894"/>
    <w:rsid w:val="00BE5AF7"/>
    <w:rsid w:val="00BE6984"/>
    <w:rsid w:val="00BF0ABD"/>
    <w:rsid w:val="00C02B1B"/>
    <w:rsid w:val="00C03D06"/>
    <w:rsid w:val="00C33468"/>
    <w:rsid w:val="00C44C17"/>
    <w:rsid w:val="00C462FF"/>
    <w:rsid w:val="00CD6ADB"/>
    <w:rsid w:val="00CE08D6"/>
    <w:rsid w:val="00CE5123"/>
    <w:rsid w:val="00D14557"/>
    <w:rsid w:val="00D15086"/>
    <w:rsid w:val="00D30CF7"/>
    <w:rsid w:val="00D43F15"/>
    <w:rsid w:val="00DC6B50"/>
    <w:rsid w:val="00DF489E"/>
    <w:rsid w:val="00DF7483"/>
    <w:rsid w:val="00E02B6F"/>
    <w:rsid w:val="00E32FBC"/>
    <w:rsid w:val="00E423A4"/>
    <w:rsid w:val="00E71763"/>
    <w:rsid w:val="00E91304"/>
    <w:rsid w:val="00EB0268"/>
    <w:rsid w:val="00EC3282"/>
    <w:rsid w:val="00ED1479"/>
    <w:rsid w:val="00F049F3"/>
    <w:rsid w:val="00F10F35"/>
    <w:rsid w:val="00F13DDE"/>
    <w:rsid w:val="00F14046"/>
    <w:rsid w:val="00F212DB"/>
    <w:rsid w:val="00F24649"/>
    <w:rsid w:val="00F74288"/>
    <w:rsid w:val="00F85DDA"/>
    <w:rsid w:val="00F96D67"/>
    <w:rsid w:val="00FB5FEF"/>
    <w:rsid w:val="00FC3E9A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AB42"/>
  <w15:chartTrackingRefBased/>
  <w15:docId w15:val="{61E41CFD-3A75-4600-BA69-12789CD8B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customStyle="1" w:styleId="Testbank">
    <w:name w:val="Testbank"/>
    <w:rsid w:val="004264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2B2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rsid w:val="002B23F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color w:val="000000"/>
      <w:sz w:val="20"/>
      <w:szCs w:val="20"/>
    </w:rPr>
  </w:style>
  <w:style w:type="paragraph" w:customStyle="1" w:styleId="ChapBackPrac2P">
    <w:name w:val=".Chap .Back .Prac_2 P"/>
    <w:basedOn w:val="Normal"/>
    <w:rsid w:val="0047707C"/>
    <w:pPr>
      <w:autoSpaceDE w:val="0"/>
      <w:autoSpaceDN w:val="0"/>
      <w:adjustRightInd w:val="0"/>
      <w:spacing w:after="120" w:line="240" w:lineRule="auto"/>
      <w:ind w:left="420"/>
    </w:pPr>
    <w:rPr>
      <w:rFonts w:ascii="Times New Roman" w:eastAsia="Times New Roman" w:hAnsi="Times New Roman" w:cs="Times New Roman"/>
      <w:color w:val="000000"/>
    </w:rPr>
  </w:style>
  <w:style w:type="paragraph" w:customStyle="1" w:styleId="InfTabTrTdP">
    <w:name w:val=".InfTab Tr Td P"/>
    <w:basedOn w:val="Normal"/>
    <w:rsid w:val="0047707C"/>
    <w:pPr>
      <w:tabs>
        <w:tab w:val="left" w:pos="660"/>
        <w:tab w:val="left" w:pos="3820"/>
      </w:tabs>
      <w:suppressAutoHyphens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InfTabTheadTrThP">
    <w:name w:val=".InfTab Thead Tr Th P"/>
    <w:basedOn w:val="Normal"/>
    <w:rsid w:val="0047707C"/>
    <w:pPr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b/>
      <w:color w:val="000000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9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9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A8E5F4-9A03-4193-AA1A-F08D93263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1803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2019-12-17T16:22:00Z</cp:lastPrinted>
  <dcterms:created xsi:type="dcterms:W3CDTF">2021-02-15T18:12:00Z</dcterms:created>
  <dcterms:modified xsi:type="dcterms:W3CDTF">2021-02-15T18:12:00Z</dcterms:modified>
</cp:coreProperties>
</file>