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853" w:rsidRDefault="0057208B" w:rsidP="00C07853">
      <w:pPr>
        <w:jc w:val="center"/>
        <w:rPr>
          <w:b/>
          <w:noProof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-781050</wp:posOffset>
            </wp:positionV>
            <wp:extent cx="2335664" cy="702945"/>
            <wp:effectExtent l="0" t="0" r="762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664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7853" w:rsidRPr="003F5096">
        <w:rPr>
          <w:b/>
          <w:noProof/>
          <w:sz w:val="28"/>
          <w:szCs w:val="28"/>
        </w:rPr>
        <w:t>(420) Digital Media Production</w:t>
      </w:r>
      <w:r w:rsidR="00C07853" w:rsidRPr="00994B8E">
        <w:rPr>
          <w:b/>
          <w:noProof/>
          <w:sz w:val="28"/>
          <w:szCs w:val="28"/>
        </w:rPr>
        <w:t xml:space="preserve"> (S | PS)</w:t>
      </w:r>
    </w:p>
    <w:p w:rsidR="0057208B" w:rsidRPr="003F5096" w:rsidRDefault="0057208B" w:rsidP="00C07853">
      <w:pPr>
        <w:jc w:val="center"/>
        <w:rPr>
          <w:b/>
          <w:noProof/>
          <w:sz w:val="28"/>
          <w:szCs w:val="28"/>
        </w:rPr>
      </w:pPr>
    </w:p>
    <w:p w:rsidR="00C07853" w:rsidRPr="00F17120" w:rsidRDefault="00C07853" w:rsidP="00C07853">
      <w:pPr>
        <w:jc w:val="center"/>
        <w:rPr>
          <w:b/>
        </w:rPr>
      </w:pPr>
    </w:p>
    <w:p w:rsidR="00C07853" w:rsidRPr="00C864AA" w:rsidRDefault="00C07853" w:rsidP="00C07853">
      <w:pPr>
        <w:pStyle w:val="Heading4"/>
        <w:tabs>
          <w:tab w:val="left" w:pos="2880"/>
          <w:tab w:val="left" w:pos="504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AA0AC2">
        <w:rPr>
          <w:b w:val="0"/>
          <w:color w:val="000000"/>
          <w:u w:val="single"/>
        </w:rPr>
        <w:tab/>
      </w:r>
      <w:r>
        <w:rPr>
          <w:color w:val="000000"/>
        </w:rPr>
        <w:tab/>
      </w:r>
      <w:r w:rsidR="000D0599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0D0599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Pr="00C864AA">
        <w:rPr>
          <w:color w:val="000000"/>
        </w:rPr>
        <w:tab/>
      </w:r>
    </w:p>
    <w:p w:rsidR="00C07853" w:rsidRDefault="00C07853" w:rsidP="00C07853">
      <w:pPr>
        <w:jc w:val="center"/>
        <w:rPr>
          <w:b/>
          <w:sz w:val="32"/>
          <w:szCs w:val="22"/>
          <w:u w:val="single"/>
        </w:rPr>
      </w:pPr>
    </w:p>
    <w:p w:rsidR="00C07853" w:rsidRPr="00A25389" w:rsidRDefault="00C07853" w:rsidP="00C07853">
      <w:pPr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Technical Scoring Rubric</w:t>
      </w:r>
    </w:p>
    <w:p w:rsidR="00C07853" w:rsidRDefault="00C07853" w:rsidP="00C07853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</w:rPr>
      </w:pPr>
    </w:p>
    <w:tbl>
      <w:tblPr>
        <w:tblStyle w:val="TableGrid"/>
        <w:tblW w:w="10260" w:type="dxa"/>
        <w:tblInd w:w="-365" w:type="dxa"/>
        <w:tblLook w:val="04A0" w:firstRow="1" w:lastRow="0" w:firstColumn="1" w:lastColumn="0" w:noHBand="0" w:noVBand="1"/>
      </w:tblPr>
      <w:tblGrid>
        <w:gridCol w:w="3690"/>
        <w:gridCol w:w="3330"/>
        <w:gridCol w:w="3240"/>
      </w:tblGrid>
      <w:tr w:rsidR="00C07853" w:rsidRPr="00AC3425" w:rsidTr="00007EFC">
        <w:tc>
          <w:tcPr>
            <w:tcW w:w="3690" w:type="dxa"/>
          </w:tcPr>
          <w:p w:rsidR="00C07853" w:rsidRPr="004E3EC3" w:rsidRDefault="000D0599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C07853" w:rsidRPr="004E3EC3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3330" w:type="dxa"/>
            <w:vAlign w:val="center"/>
          </w:tcPr>
          <w:p w:rsidR="00C07853" w:rsidRPr="004E3EC3" w:rsidRDefault="000D059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5931670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 Yes (</w:t>
            </w:r>
            <w:r w:rsidR="00C07853" w:rsidRPr="007B2733">
              <w:rPr>
                <w:i/>
                <w:iCs/>
                <w:sz w:val="22"/>
                <w:szCs w:val="22"/>
              </w:rPr>
              <w:t>Disqualification</w:t>
            </w:r>
            <w:r w:rsidR="00C07853" w:rsidRPr="004E3EC3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240" w:type="dxa"/>
            <w:vAlign w:val="center"/>
          </w:tcPr>
          <w:p w:rsidR="00C07853" w:rsidRPr="004E3EC3" w:rsidRDefault="000D059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42939973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No</w:t>
            </w:r>
          </w:p>
        </w:tc>
      </w:tr>
      <w:tr w:rsidR="00C07853" w:rsidRPr="00AC3425" w:rsidTr="00007EFC">
        <w:trPr>
          <w:trHeight w:val="737"/>
        </w:trPr>
        <w:tc>
          <w:tcPr>
            <w:tcW w:w="10260" w:type="dxa"/>
            <w:gridSpan w:val="3"/>
          </w:tcPr>
          <w:p w:rsidR="00C07853" w:rsidRPr="004E3EC3" w:rsidRDefault="00C07853" w:rsidP="00007EFC">
            <w:pPr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 xml:space="preserve">If yes, please stop scoring and provide a brief reason </w:t>
            </w:r>
            <w:r>
              <w:rPr>
                <w:sz w:val="22"/>
                <w:szCs w:val="22"/>
              </w:rPr>
              <w:t xml:space="preserve">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>
              <w:rPr>
                <w:sz w:val="22"/>
                <w:szCs w:val="22"/>
              </w:rPr>
              <w:t xml:space="preserve"> below:</w:t>
            </w:r>
          </w:p>
          <w:p w:rsidR="00C07853" w:rsidRPr="004E3EC3" w:rsidRDefault="00C07853" w:rsidP="00007EFC">
            <w:pPr>
              <w:rPr>
                <w:sz w:val="22"/>
                <w:szCs w:val="22"/>
              </w:rPr>
            </w:pPr>
          </w:p>
          <w:p w:rsidR="00C07853" w:rsidRPr="004E3EC3" w:rsidRDefault="00C07853" w:rsidP="00007EFC">
            <w:pPr>
              <w:rPr>
                <w:sz w:val="22"/>
                <w:szCs w:val="22"/>
              </w:rPr>
            </w:pPr>
          </w:p>
        </w:tc>
      </w:tr>
      <w:tr w:rsidR="00C07853" w:rsidRPr="00AC3425" w:rsidTr="00007EFC">
        <w:tc>
          <w:tcPr>
            <w:tcW w:w="3690" w:type="dxa"/>
          </w:tcPr>
          <w:p w:rsidR="00C07853" w:rsidRPr="004E3EC3" w:rsidRDefault="000D0599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C07853" w:rsidRPr="004E3EC3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3330" w:type="dxa"/>
            <w:vAlign w:val="center"/>
          </w:tcPr>
          <w:p w:rsidR="00C07853" w:rsidRPr="004E3EC3" w:rsidRDefault="000D059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844929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240" w:type="dxa"/>
            <w:vAlign w:val="center"/>
          </w:tcPr>
          <w:p w:rsidR="00C07853" w:rsidRPr="004E3EC3" w:rsidRDefault="000D0599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42897259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C07853" w:rsidRPr="004E3EC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C07853" w:rsidRPr="004E3EC3">
              <w:rPr>
                <w:sz w:val="22"/>
                <w:szCs w:val="22"/>
              </w:rPr>
              <w:t xml:space="preserve">  No (</w:t>
            </w:r>
            <w:r w:rsidR="00C07853" w:rsidRPr="007B2733">
              <w:rPr>
                <w:i/>
                <w:iCs/>
                <w:sz w:val="22"/>
                <w:szCs w:val="22"/>
              </w:rPr>
              <w:t>Disqualification</w:t>
            </w:r>
            <w:r w:rsidR="00C07853" w:rsidRPr="004E3EC3">
              <w:rPr>
                <w:sz w:val="22"/>
                <w:szCs w:val="22"/>
              </w:rPr>
              <w:t>)</w:t>
            </w:r>
          </w:p>
        </w:tc>
      </w:tr>
    </w:tbl>
    <w:p w:rsidR="00C07853" w:rsidRPr="00C864AA" w:rsidRDefault="00C07853" w:rsidP="00C07853">
      <w:pPr>
        <w:rPr>
          <w:sz w:val="16"/>
          <w:szCs w:val="16"/>
        </w:rPr>
      </w:pPr>
    </w:p>
    <w:tbl>
      <w:tblPr>
        <w:tblW w:w="10260" w:type="dxa"/>
        <w:tblInd w:w="-3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1114"/>
        <w:gridCol w:w="1165"/>
        <w:gridCol w:w="975"/>
        <w:gridCol w:w="1268"/>
        <w:gridCol w:w="1958"/>
      </w:tblGrid>
      <w:tr w:rsidR="00C07853" w:rsidRPr="00C864AA" w:rsidTr="00007EFC"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rPr>
                <w:b/>
                <w:bCs/>
              </w:rPr>
            </w:pPr>
          </w:p>
          <w:p w:rsidR="00C07853" w:rsidRPr="00C864AA" w:rsidRDefault="00C07853" w:rsidP="00007EFC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1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Below Average</w:t>
            </w:r>
          </w:p>
        </w:tc>
        <w:tc>
          <w:tcPr>
            <w:tcW w:w="11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Average</w:t>
            </w:r>
          </w:p>
        </w:tc>
        <w:tc>
          <w:tcPr>
            <w:tcW w:w="9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Good</w:t>
            </w:r>
          </w:p>
        </w:tc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b/>
                <w:bCs/>
              </w:rPr>
              <w:t>Excellent</w:t>
            </w:r>
          </w:p>
        </w:tc>
        <w:tc>
          <w:tcPr>
            <w:tcW w:w="19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Default="00C0785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Points</w:t>
            </w:r>
          </w:p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</w:rPr>
              <w:t>Awarded</w:t>
            </w:r>
          </w:p>
        </w:tc>
      </w:tr>
      <w:tr w:rsidR="00C07853" w:rsidRPr="00C864AA" w:rsidTr="00007EFC">
        <w:tc>
          <w:tcPr>
            <w:tcW w:w="7034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A25389" w:rsidRDefault="000D0599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C07853" w:rsidRPr="007B2733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C07853" w:rsidRPr="00A25389" w:rsidRDefault="000D0599" w:rsidP="00C07853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hyperlink r:id="rId6" w:history="1">
              <w:r w:rsidR="00C07853" w:rsidRPr="007B0328">
                <w:rPr>
                  <w:rStyle w:val="Hyperlink"/>
                  <w:sz w:val="22"/>
                  <w:szCs w:val="22"/>
                </w:rPr>
                <w:t>Release Form</w:t>
              </w:r>
            </w:hyperlink>
            <w:r w:rsidR="00C07853" w:rsidRPr="007B0328">
              <w:rPr>
                <w:sz w:val="22"/>
                <w:szCs w:val="22"/>
              </w:rPr>
              <w:t xml:space="preserve">(s) </w:t>
            </w:r>
            <w:r w:rsidR="0050425C">
              <w:rPr>
                <w:sz w:val="22"/>
                <w:szCs w:val="22"/>
              </w:rPr>
              <w:t xml:space="preserve">signed </w:t>
            </w:r>
            <w:r w:rsidR="00C07853" w:rsidRPr="007B0328">
              <w:rPr>
                <w:sz w:val="22"/>
                <w:szCs w:val="22"/>
              </w:rPr>
              <w:t>in one com</w:t>
            </w:r>
            <w:r w:rsidR="00C07853" w:rsidRPr="00961A1F">
              <w:rPr>
                <w:sz w:val="22"/>
                <w:szCs w:val="22"/>
              </w:rPr>
              <w:t xml:space="preserve">bined </w:t>
            </w:r>
            <w:r w:rsidR="00C07853" w:rsidRPr="008B71EA">
              <w:rPr>
                <w:sz w:val="22"/>
                <w:szCs w:val="22"/>
              </w:rPr>
              <w:t xml:space="preserve">PDF </w:t>
            </w:r>
            <w:r w:rsidR="00C07853" w:rsidRPr="00035580">
              <w:rPr>
                <w:sz w:val="22"/>
                <w:szCs w:val="22"/>
              </w:rPr>
              <w:t>file</w:t>
            </w:r>
          </w:p>
          <w:p w:rsidR="00C07853" w:rsidRPr="00A25389" w:rsidRDefault="00C07853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C864AA" w:rsidRDefault="00C07853" w:rsidP="00007EFC">
            <w:pPr>
              <w:jc w:val="center"/>
              <w:rPr>
                <w:b/>
                <w:bCs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9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07853" w:rsidRPr="00C864AA" w:rsidTr="00007EFC">
        <w:trPr>
          <w:cantSplit/>
          <w:trHeight w:val="282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Production Layout</w:t>
            </w: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keepNext/>
              <w:numPr>
                <w:ilvl w:val="0"/>
                <w:numId w:val="3"/>
              </w:numPr>
              <w:tabs>
                <w:tab w:val="left" w:pos="496"/>
              </w:tabs>
              <w:ind w:left="0" w:hanging="316"/>
              <w:outlineLvl w:val="2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Visual organization is easily understood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Aesthetic use of colors and fonts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 w:hanging="316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Consistent format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830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A25389" w:rsidRDefault="00C07853" w:rsidP="00007EFC">
            <w:pPr>
              <w:jc w:val="right"/>
              <w:rPr>
                <w:b/>
                <w:bCs/>
              </w:rPr>
            </w:pPr>
            <w:r w:rsidRPr="007B2733">
              <w:rPr>
                <w:b/>
                <w:bCs/>
              </w:rPr>
              <w:t>Total Production Layout (60 points maximum)</w:t>
            </w:r>
          </w:p>
        </w:tc>
        <w:tc>
          <w:tcPr>
            <w:tcW w:w="195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Graphics/Media Use</w:t>
            </w: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keepNext/>
              <w:numPr>
                <w:ilvl w:val="0"/>
                <w:numId w:val="2"/>
              </w:numPr>
              <w:ind w:left="0"/>
              <w:outlineLvl w:val="2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Enhances theme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 w:hanging="2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Effective</w:t>
            </w:r>
            <w:r w:rsidRPr="004E3EC3">
              <w:rPr>
                <w:sz w:val="22"/>
                <w:szCs w:val="22"/>
              </w:rPr>
              <w:t xml:space="preserve"> use of graphic design and digital assets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audio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7744D1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b/>
                <w:bCs/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innovative technology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2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Effective use of lighting and special effects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45"/>
        </w:trPr>
        <w:tc>
          <w:tcPr>
            <w:tcW w:w="830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Total Graphics/Media Use (100 points maximum)</w:t>
            </w:r>
          </w:p>
        </w:tc>
        <w:tc>
          <w:tcPr>
            <w:tcW w:w="1958" w:type="dxa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10260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r w:rsidRPr="007B2733">
              <w:rPr>
                <w:b/>
                <w:bCs/>
              </w:rPr>
              <w:t>Content</w:t>
            </w: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Video is generated for target audience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37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4E3EC3" w:rsidRDefault="00C07853" w:rsidP="00C07853">
            <w:pPr>
              <w:pStyle w:val="ListParagraph"/>
              <w:numPr>
                <w:ilvl w:val="0"/>
                <w:numId w:val="1"/>
              </w:numPr>
              <w:ind w:left="0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Well-developed and portrays theme</w:t>
            </w:r>
          </w:p>
        </w:tc>
        <w:tc>
          <w:tcPr>
            <w:tcW w:w="1114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1–5</w:t>
            </w:r>
          </w:p>
        </w:tc>
        <w:tc>
          <w:tcPr>
            <w:tcW w:w="116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6–10</w:t>
            </w:r>
          </w:p>
        </w:tc>
        <w:tc>
          <w:tcPr>
            <w:tcW w:w="975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11–15</w:t>
            </w:r>
          </w:p>
        </w:tc>
        <w:tc>
          <w:tcPr>
            <w:tcW w:w="1268" w:type="dxa"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C07853" w:rsidRPr="004E3EC3" w:rsidRDefault="00C07853" w:rsidP="00007EFC">
            <w:pPr>
              <w:jc w:val="center"/>
              <w:rPr>
                <w:sz w:val="22"/>
                <w:szCs w:val="22"/>
              </w:rPr>
            </w:pPr>
            <w:r w:rsidRPr="004E3EC3">
              <w:rPr>
                <w:sz w:val="22"/>
                <w:szCs w:val="22"/>
              </w:rPr>
              <w:t>16–20</w:t>
            </w:r>
          </w:p>
        </w:tc>
        <w:tc>
          <w:tcPr>
            <w:tcW w:w="1958" w:type="dxa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  <w:trHeight w:val="54"/>
        </w:trPr>
        <w:tc>
          <w:tcPr>
            <w:tcW w:w="830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Total Content (40 points maximum)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07853" w:rsidRPr="00C864AA" w:rsidRDefault="00C07853" w:rsidP="00007EFC">
            <w:pPr>
              <w:jc w:val="center"/>
            </w:pPr>
          </w:p>
        </w:tc>
      </w:tr>
      <w:tr w:rsidR="00C07853" w:rsidRPr="00C864AA" w:rsidTr="00007EFC">
        <w:trPr>
          <w:cantSplit/>
        </w:trPr>
        <w:tc>
          <w:tcPr>
            <w:tcW w:w="8302" w:type="dxa"/>
            <w:gridSpan w:val="5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:rsidR="00C07853" w:rsidRPr="00C864AA" w:rsidRDefault="00C07853" w:rsidP="00007EFC">
            <w:pPr>
              <w:jc w:val="right"/>
            </w:pPr>
            <w:r w:rsidRPr="007B2733">
              <w:rPr>
                <w:b/>
                <w:bCs/>
              </w:rPr>
              <w:t>TECHNICAL POINTS (210 points maximum)</w:t>
            </w:r>
          </w:p>
        </w:tc>
        <w:tc>
          <w:tcPr>
            <w:tcW w:w="1958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C07853" w:rsidRPr="00C864AA" w:rsidRDefault="00C07853" w:rsidP="00007EFC">
            <w:pPr>
              <w:rPr>
                <w:b/>
                <w:bCs/>
              </w:rPr>
            </w:pPr>
          </w:p>
          <w:p w:rsidR="00C07853" w:rsidRPr="00C864AA" w:rsidRDefault="00C07853" w:rsidP="00007EFC">
            <w:pPr>
              <w:rPr>
                <w:b/>
                <w:bCs/>
              </w:rPr>
            </w:pPr>
          </w:p>
        </w:tc>
      </w:tr>
    </w:tbl>
    <w:p w:rsidR="00C07853" w:rsidRDefault="00C07853" w:rsidP="00C07853">
      <w:pPr>
        <w:rPr>
          <w:b/>
          <w:noProof/>
          <w:sz w:val="28"/>
          <w:szCs w:val="28"/>
          <w:u w:val="single"/>
        </w:rPr>
      </w:pPr>
    </w:p>
    <w:p w:rsidR="00C07853" w:rsidRDefault="00C07853" w:rsidP="00C07853">
      <w:pPr>
        <w:rPr>
          <w:b/>
          <w:noProof/>
          <w:sz w:val="28"/>
          <w:szCs w:val="28"/>
          <w:u w:val="single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08D"/>
    <w:multiLevelType w:val="hybridMultilevel"/>
    <w:tmpl w:val="8CD8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90F66"/>
    <w:multiLevelType w:val="hybridMultilevel"/>
    <w:tmpl w:val="4B9C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E1C52"/>
    <w:multiLevelType w:val="hybridMultilevel"/>
    <w:tmpl w:val="40289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41896"/>
    <w:multiLevelType w:val="hybridMultilevel"/>
    <w:tmpl w:val="B3B84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853"/>
    <w:rsid w:val="000D0599"/>
    <w:rsid w:val="0050425C"/>
    <w:rsid w:val="0057208B"/>
    <w:rsid w:val="00BE451A"/>
    <w:rsid w:val="00C0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70F88"/>
  <w15:chartTrackingRefBased/>
  <w15:docId w15:val="{7ADAA27E-5BA5-424A-9532-AF4A3AA1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78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C07853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C07853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C07853"/>
    <w:rPr>
      <w:color w:val="0000FF"/>
      <w:u w:val="single"/>
    </w:rPr>
  </w:style>
  <w:style w:type="table" w:styleId="TableGrid">
    <w:name w:val="Table Grid"/>
    <w:basedOn w:val="TableNormal"/>
    <w:uiPriority w:val="39"/>
    <w:rsid w:val="00C078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C07853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078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Release_Form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2020-09-16T19:51:00Z</dcterms:created>
  <dcterms:modified xsi:type="dcterms:W3CDTF">2020-09-16T19:51:00Z</dcterms:modified>
</cp:coreProperties>
</file>