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66F05" w14:textId="77777777" w:rsidR="00E93460" w:rsidRPr="000B1B6A" w:rsidRDefault="001B7C3F" w:rsidP="001B7C3F">
      <w:pPr>
        <w:jc w:val="right"/>
      </w:pPr>
      <w:bookmarkStart w:id="0" w:name="_GoBack"/>
      <w:bookmarkEnd w:id="0"/>
      <w:r>
        <w:rPr>
          <w:noProof/>
        </w:rPr>
        <w:drawing>
          <wp:anchor distT="0" distB="0" distL="114300" distR="114300" simplePos="0" relativeHeight="251658240" behindDoc="1" locked="0" layoutInCell="1" allowOverlap="1" wp14:anchorId="722C877F" wp14:editId="31570720">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08EDDB0D" w14:textId="77777777" w:rsidR="000B1B6A" w:rsidRPr="00F212DB" w:rsidRDefault="000B1B6A" w:rsidP="004E452E">
      <w:pPr>
        <w:jc w:val="center"/>
        <w:rPr>
          <w:rFonts w:ascii="Times New Roman" w:hAnsi="Times New Roman" w:cs="Times New Roman"/>
          <w:sz w:val="48"/>
        </w:rPr>
      </w:pPr>
    </w:p>
    <w:p w14:paraId="27F9391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2B9375B" wp14:editId="468D8B0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1F10307A" w14:textId="77777777" w:rsidR="00F212DB" w:rsidRPr="00F212DB" w:rsidRDefault="00F212DB" w:rsidP="004E452E">
      <w:pPr>
        <w:jc w:val="center"/>
        <w:rPr>
          <w:rFonts w:ascii="Times New Roman" w:hAnsi="Times New Roman" w:cs="Times New Roman"/>
          <w:b/>
          <w:sz w:val="40"/>
        </w:rPr>
      </w:pPr>
    </w:p>
    <w:p w14:paraId="4B207B3B" w14:textId="77777777" w:rsidR="004E452E" w:rsidRPr="00190A50" w:rsidRDefault="00CA32EF" w:rsidP="004E452E">
      <w:pPr>
        <w:jc w:val="center"/>
        <w:rPr>
          <w:rFonts w:ascii="Times New Roman" w:hAnsi="Times New Roman" w:cs="Times New Roman"/>
          <w:b/>
          <w:sz w:val="72"/>
        </w:rPr>
      </w:pPr>
      <w:r>
        <w:rPr>
          <w:rFonts w:ascii="Times New Roman" w:hAnsi="Times New Roman" w:cs="Times New Roman"/>
          <w:b/>
          <w:sz w:val="72"/>
        </w:rPr>
        <w:t>CONTEMPORARY ISSUES</w:t>
      </w:r>
    </w:p>
    <w:p w14:paraId="38246824" w14:textId="77777777" w:rsidR="005A4F28" w:rsidRPr="00190A50" w:rsidRDefault="005A4F28" w:rsidP="005A4F28">
      <w:pPr>
        <w:jc w:val="center"/>
        <w:rPr>
          <w:rFonts w:ascii="Times New Roman" w:hAnsi="Times New Roman" w:cs="Times New Roman"/>
          <w:sz w:val="72"/>
        </w:rPr>
      </w:pPr>
      <w:r w:rsidRPr="00190A50">
        <w:rPr>
          <w:rFonts w:ascii="Times New Roman" w:hAnsi="Times New Roman" w:cs="Times New Roman"/>
          <w:sz w:val="72"/>
        </w:rPr>
        <w:t>(</w:t>
      </w:r>
      <w:r w:rsidR="00190A50">
        <w:rPr>
          <w:rFonts w:ascii="Times New Roman" w:hAnsi="Times New Roman" w:cs="Times New Roman"/>
          <w:sz w:val="72"/>
        </w:rPr>
        <w:t>5</w:t>
      </w:r>
      <w:r w:rsidR="00CA32EF">
        <w:rPr>
          <w:rFonts w:ascii="Times New Roman" w:hAnsi="Times New Roman" w:cs="Times New Roman"/>
          <w:sz w:val="72"/>
        </w:rPr>
        <w:t>30</w:t>
      </w:r>
      <w:r w:rsidRPr="00190A50">
        <w:rPr>
          <w:rFonts w:ascii="Times New Roman" w:hAnsi="Times New Roman" w:cs="Times New Roman"/>
          <w:sz w:val="72"/>
        </w:rPr>
        <w:t>)</w:t>
      </w:r>
    </w:p>
    <w:p w14:paraId="67BC0185" w14:textId="77777777" w:rsidR="000B1B6A" w:rsidRDefault="000B1B6A" w:rsidP="004E452E">
      <w:pPr>
        <w:jc w:val="center"/>
        <w:rPr>
          <w:rFonts w:ascii="Times New Roman" w:hAnsi="Times New Roman" w:cs="Times New Roman"/>
          <w:b/>
          <w:color w:val="2E74B5" w:themeColor="accent1" w:themeShade="BF"/>
          <w:sz w:val="36"/>
          <w:szCs w:val="60"/>
        </w:rPr>
      </w:pPr>
    </w:p>
    <w:p w14:paraId="3293405B" w14:textId="77777777" w:rsidR="00190A50" w:rsidRPr="00190A50" w:rsidRDefault="00EF2340" w:rsidP="004E452E">
      <w:pPr>
        <w:jc w:val="center"/>
        <w:rPr>
          <w:rFonts w:ascii="Times New Roman" w:hAnsi="Times New Roman" w:cs="Times New Roman"/>
          <w:sz w:val="72"/>
          <w:szCs w:val="60"/>
        </w:rPr>
      </w:pPr>
      <w:r>
        <w:rPr>
          <w:rFonts w:ascii="Times New Roman" w:hAnsi="Times New Roman" w:cs="Times New Roman"/>
          <w:sz w:val="72"/>
          <w:szCs w:val="60"/>
        </w:rPr>
        <w:t>FINAL</w:t>
      </w:r>
    </w:p>
    <w:p w14:paraId="5618B242" w14:textId="77777777" w:rsidR="00190A50" w:rsidRPr="00190A50" w:rsidRDefault="00190A50" w:rsidP="004E452E">
      <w:pPr>
        <w:jc w:val="center"/>
        <w:rPr>
          <w:rFonts w:ascii="Times New Roman" w:hAnsi="Times New Roman" w:cs="Times New Roman"/>
          <w:sz w:val="72"/>
          <w:szCs w:val="60"/>
        </w:rPr>
      </w:pPr>
    </w:p>
    <w:p w14:paraId="0C7B6798" w14:textId="77777777" w:rsidR="00190A50" w:rsidRDefault="00190A50" w:rsidP="004E452E">
      <w:pPr>
        <w:jc w:val="center"/>
        <w:rPr>
          <w:rFonts w:ascii="Times New Roman" w:hAnsi="Times New Roman" w:cs="Times New Roman"/>
          <w:b/>
          <w:color w:val="2E74B5" w:themeColor="accent1" w:themeShade="BF"/>
          <w:sz w:val="36"/>
          <w:szCs w:val="60"/>
        </w:rPr>
      </w:pPr>
    </w:p>
    <w:p w14:paraId="7541EEFC" w14:textId="77777777" w:rsidR="00190A50" w:rsidRPr="00190A50" w:rsidRDefault="00190A50" w:rsidP="004E452E">
      <w:pPr>
        <w:jc w:val="center"/>
        <w:rPr>
          <w:rFonts w:ascii="Times New Roman" w:hAnsi="Times New Roman" w:cs="Times New Roman"/>
          <w:b/>
          <w:color w:val="2E74B5" w:themeColor="accent1" w:themeShade="BF"/>
          <w:sz w:val="36"/>
          <w:szCs w:val="60"/>
        </w:rPr>
      </w:pPr>
    </w:p>
    <w:p w14:paraId="7D7A1F4C" w14:textId="77777777" w:rsidR="001A2C02" w:rsidRPr="00190A50" w:rsidRDefault="005C57A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190A50">
        <w:rPr>
          <w:rFonts w:ascii="Times New Roman" w:hAnsi="Times New Roman" w:cs="Times New Roman"/>
          <w:b/>
          <w:color w:val="C00000"/>
          <w:sz w:val="60"/>
          <w:szCs w:val="60"/>
        </w:rPr>
        <w:t xml:space="preserve"> 2021</w:t>
      </w:r>
    </w:p>
    <w:p w14:paraId="510F9A39" w14:textId="77777777" w:rsidR="001A2C02" w:rsidRPr="00190A50" w:rsidRDefault="001A2C02" w:rsidP="001A2C02">
      <w:pPr>
        <w:rPr>
          <w:rFonts w:ascii="Times New Roman" w:hAnsi="Times New Roman" w:cs="Times New Roman"/>
          <w:b/>
          <w:sz w:val="28"/>
          <w:szCs w:val="60"/>
        </w:rPr>
      </w:pPr>
    </w:p>
    <w:p w14:paraId="5E9C6109" w14:textId="77777777" w:rsidR="001A2C02" w:rsidRDefault="001A2C02" w:rsidP="004E452E">
      <w:pPr>
        <w:jc w:val="center"/>
        <w:rPr>
          <w:rFonts w:ascii="Times New Roman" w:hAnsi="Times New Roman" w:cs="Times New Roman"/>
          <w:b/>
          <w:sz w:val="24"/>
          <w:szCs w:val="60"/>
        </w:rPr>
      </w:pPr>
    </w:p>
    <w:p w14:paraId="3043786D" w14:textId="77777777" w:rsidR="00190A50" w:rsidRDefault="00190A50" w:rsidP="004E452E">
      <w:pPr>
        <w:jc w:val="center"/>
        <w:rPr>
          <w:rFonts w:ascii="Times New Roman" w:hAnsi="Times New Roman" w:cs="Times New Roman"/>
          <w:b/>
          <w:sz w:val="24"/>
          <w:szCs w:val="60"/>
        </w:rPr>
      </w:pPr>
    </w:p>
    <w:p w14:paraId="276FC57E" w14:textId="77777777" w:rsidR="00190A50" w:rsidRDefault="00190A50" w:rsidP="004E452E">
      <w:pPr>
        <w:jc w:val="center"/>
        <w:rPr>
          <w:rFonts w:ascii="Times New Roman" w:hAnsi="Times New Roman" w:cs="Times New Roman"/>
          <w:b/>
          <w:sz w:val="24"/>
          <w:szCs w:val="60"/>
        </w:rPr>
      </w:pPr>
    </w:p>
    <w:p w14:paraId="05F828BA" w14:textId="77777777" w:rsidR="00190A50" w:rsidRDefault="00190A50" w:rsidP="004E452E">
      <w:pPr>
        <w:jc w:val="center"/>
        <w:rPr>
          <w:rFonts w:ascii="Times New Roman" w:hAnsi="Times New Roman" w:cs="Times New Roman"/>
          <w:b/>
          <w:sz w:val="24"/>
          <w:szCs w:val="60"/>
        </w:rPr>
      </w:pPr>
    </w:p>
    <w:p w14:paraId="1C3F12A8" w14:textId="77777777" w:rsidR="00190A50" w:rsidRDefault="00190A50" w:rsidP="004E452E">
      <w:pPr>
        <w:jc w:val="center"/>
        <w:rPr>
          <w:rFonts w:ascii="Times New Roman" w:hAnsi="Times New Roman" w:cs="Times New Roman"/>
          <w:b/>
          <w:sz w:val="24"/>
          <w:szCs w:val="60"/>
        </w:rPr>
      </w:pPr>
    </w:p>
    <w:p w14:paraId="3ABB7B84" w14:textId="77777777" w:rsidR="00DD0325" w:rsidRDefault="00DD0325" w:rsidP="00DD0325">
      <w:pPr>
        <w:spacing w:after="0"/>
        <w:rPr>
          <w:rFonts w:ascii="Times New Roman" w:hAnsi="Times New Roman" w:cs="Times New Roman"/>
          <w:b/>
          <w:sz w:val="24"/>
          <w:szCs w:val="24"/>
        </w:rPr>
      </w:pPr>
    </w:p>
    <w:p w14:paraId="457E518B" w14:textId="77777777" w:rsidR="00DD0325" w:rsidRPr="00DD0325" w:rsidRDefault="00DD0325" w:rsidP="00DD0325">
      <w:pPr>
        <w:spacing w:after="0"/>
        <w:rPr>
          <w:rFonts w:ascii="Times New Roman" w:hAnsi="Times New Roman" w:cs="Times New Roman"/>
          <w:b/>
          <w:sz w:val="24"/>
          <w:szCs w:val="24"/>
        </w:rPr>
      </w:pPr>
      <w:r w:rsidRPr="00DD0325">
        <w:rPr>
          <w:rFonts w:ascii="Times New Roman" w:hAnsi="Times New Roman" w:cs="Times New Roman"/>
          <w:b/>
          <w:sz w:val="24"/>
          <w:szCs w:val="24"/>
        </w:rPr>
        <w:t>Description</w:t>
      </w:r>
    </w:p>
    <w:p w14:paraId="1A0B0C21" w14:textId="77777777"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Demonstrate communication skills in arranging, organizing, and effectively presenting information orally without prior knowledge of the topic.</w:t>
      </w:r>
    </w:p>
    <w:p w14:paraId="34DCFE2B" w14:textId="77777777" w:rsidR="00DD0325" w:rsidRPr="00DD0325" w:rsidRDefault="00DD0325" w:rsidP="00DD0325">
      <w:pPr>
        <w:spacing w:after="0"/>
        <w:rPr>
          <w:rFonts w:ascii="Times New Roman" w:hAnsi="Times New Roman" w:cs="Times New Roman"/>
          <w:b/>
          <w:sz w:val="24"/>
          <w:szCs w:val="24"/>
        </w:rPr>
      </w:pPr>
    </w:p>
    <w:p w14:paraId="1D0F8998" w14:textId="77777777" w:rsidR="00DD0325" w:rsidRPr="00DD0325" w:rsidRDefault="00DD0325" w:rsidP="00DD0325">
      <w:pPr>
        <w:spacing w:after="0"/>
        <w:rPr>
          <w:rFonts w:ascii="Times New Roman" w:hAnsi="Times New Roman" w:cs="Times New Roman"/>
          <w:sz w:val="24"/>
          <w:szCs w:val="24"/>
        </w:rPr>
      </w:pPr>
      <w:r w:rsidRPr="00DD0325">
        <w:rPr>
          <w:rFonts w:ascii="Times New Roman" w:hAnsi="Times New Roman" w:cs="Times New Roman"/>
          <w:sz w:val="24"/>
          <w:szCs w:val="24"/>
        </w:rPr>
        <w:t xml:space="preserve">No materials or previously prepared notes will be allowed into the preparation or presentation room with the contestant. </w:t>
      </w:r>
    </w:p>
    <w:p w14:paraId="781E5B1D" w14:textId="77777777" w:rsidR="00DD0325" w:rsidRDefault="00DD0325" w:rsidP="00DD0325">
      <w:pPr>
        <w:tabs>
          <w:tab w:val="left" w:pos="-360"/>
          <w:tab w:val="left" w:pos="0"/>
        </w:tabs>
        <w:rPr>
          <w:rFonts w:ascii="Times New Roman" w:hAnsi="Times New Roman" w:cs="Times New Roman"/>
          <w:b/>
          <w:smallCaps/>
          <w:sz w:val="24"/>
          <w:szCs w:val="24"/>
          <w:u w:val="single"/>
        </w:rPr>
      </w:pPr>
    </w:p>
    <w:p w14:paraId="3F9A7201" w14:textId="77777777" w:rsidR="00DD0325" w:rsidRPr="00DD0325" w:rsidRDefault="00DD0325" w:rsidP="00DD0325">
      <w:pPr>
        <w:tabs>
          <w:tab w:val="left" w:pos="-360"/>
          <w:tab w:val="left" w:pos="0"/>
        </w:tabs>
        <w:rPr>
          <w:rFonts w:ascii="Times New Roman" w:hAnsi="Times New Roman" w:cs="Times New Roman"/>
          <w:b/>
          <w:sz w:val="24"/>
          <w:szCs w:val="24"/>
          <w:u w:val="single"/>
        </w:rPr>
      </w:pPr>
      <w:r w:rsidRPr="00DD0325">
        <w:rPr>
          <w:rFonts w:ascii="Times New Roman" w:hAnsi="Times New Roman" w:cs="Times New Roman"/>
          <w:b/>
          <w:smallCaps/>
          <w:sz w:val="24"/>
          <w:szCs w:val="24"/>
          <w:u w:val="single"/>
        </w:rPr>
        <w:t>judging procedure</w:t>
      </w:r>
    </w:p>
    <w:p w14:paraId="23145D9E" w14:textId="77777777" w:rsidR="00DD0325" w:rsidRPr="00DD0325" w:rsidRDefault="00DD0325" w:rsidP="00DD0325">
      <w:pPr>
        <w:pStyle w:val="ListParagraph"/>
        <w:numPr>
          <w:ilvl w:val="0"/>
          <w:numId w:val="2"/>
        </w:numPr>
        <w:tabs>
          <w:tab w:val="left" w:pos="36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The contestant will draw two (2) different business topics and will select either one.  The topics may deal with Business Professionals of America, office situations, the business world, etc.</w:t>
      </w:r>
    </w:p>
    <w:p w14:paraId="5F58344A"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sz w:val="24"/>
          <w:szCs w:val="24"/>
        </w:rPr>
      </w:pPr>
      <w:r w:rsidRPr="00DD0325">
        <w:rPr>
          <w:rFonts w:ascii="Times New Roman" w:hAnsi="Times New Roman" w:cs="Times New Roman"/>
          <w:sz w:val="24"/>
          <w:szCs w:val="24"/>
        </w:rPr>
        <w:t>The contestant will be provided ten (10) minutes to develop the topic.  Notes will be made on the note cards provided by the event proctor.  No advisor contact will be allowed between the time of receiving the topic and the delivery.</w:t>
      </w:r>
    </w:p>
    <w:p w14:paraId="55DAD612" w14:textId="77777777" w:rsidR="00DD0325" w:rsidRPr="00DD0325" w:rsidRDefault="00DD0325" w:rsidP="00DD0325">
      <w:pPr>
        <w:pStyle w:val="ListParagraph"/>
        <w:numPr>
          <w:ilvl w:val="0"/>
          <w:numId w:val="2"/>
        </w:numPr>
        <w:autoSpaceDE w:val="0"/>
        <w:autoSpaceDN w:val="0"/>
        <w:adjustRightInd w:val="0"/>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Cell phones may not be used in the preparation room.</w:t>
      </w:r>
    </w:p>
    <w:p w14:paraId="47534C8D" w14:textId="77777777" w:rsidR="00DD0325" w:rsidRPr="00DD0325" w:rsidRDefault="00DD0325" w:rsidP="00DD0325">
      <w:pPr>
        <w:numPr>
          <w:ilvl w:val="0"/>
          <w:numId w:val="3"/>
        </w:numPr>
        <w:tabs>
          <w:tab w:val="left" w:pos="360"/>
        </w:tabs>
        <w:spacing w:after="0" w:line="240" w:lineRule="auto"/>
        <w:ind w:left="360"/>
        <w:contextualSpacing/>
        <w:rPr>
          <w:rFonts w:ascii="Times New Roman" w:hAnsi="Times New Roman" w:cs="Times New Roman"/>
          <w:sz w:val="24"/>
          <w:szCs w:val="24"/>
        </w:rPr>
      </w:pPr>
      <w:r w:rsidRPr="00DD0325">
        <w:rPr>
          <w:rFonts w:ascii="Times New Roman" w:hAnsi="Times New Roman" w:cs="Times New Roman"/>
          <w:sz w:val="24"/>
          <w:szCs w:val="24"/>
        </w:rPr>
        <w:t>Contestants will be introduced by contestant number.</w:t>
      </w:r>
      <w:r w:rsidRPr="00DD0325">
        <w:rPr>
          <w:rFonts w:ascii="Times New Roman" w:hAnsi="Times New Roman" w:cs="Times New Roman"/>
          <w:b/>
          <w:sz w:val="24"/>
          <w:szCs w:val="24"/>
        </w:rPr>
        <w:t xml:space="preserve"> Contestants may continue to wear their name badges.</w:t>
      </w:r>
    </w:p>
    <w:p w14:paraId="61AC9928" w14:textId="77777777"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will present before a panel of judges and timekeeper.</w:t>
      </w:r>
    </w:p>
    <w:p w14:paraId="357C8EDD" w14:textId="77777777" w:rsidR="00DD0325" w:rsidRPr="00DD0325" w:rsidRDefault="00DD0325" w:rsidP="00DD0325">
      <w:pPr>
        <w:pStyle w:val="ListParagraph"/>
        <w:numPr>
          <w:ilvl w:val="0"/>
          <w:numId w:val="2"/>
        </w:numPr>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length of the speech will be no less three (3) minutes and no more than five (5) minutes.  </w:t>
      </w:r>
    </w:p>
    <w:p w14:paraId="06818D61" w14:textId="77777777"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 xml:space="preserve">The contestant will be given warnings via flash cards when there are two (2) minutes remaining and when there is </w:t>
      </w:r>
      <w:r>
        <w:rPr>
          <w:rFonts w:ascii="Times New Roman" w:hAnsi="Times New Roman" w:cs="Times New Roman"/>
          <w:sz w:val="24"/>
          <w:szCs w:val="24"/>
        </w:rPr>
        <w:t xml:space="preserve">one </w:t>
      </w:r>
      <w:r w:rsidRPr="00DD0325">
        <w:rPr>
          <w:rFonts w:ascii="Times New Roman" w:hAnsi="Times New Roman" w:cs="Times New Roman"/>
          <w:sz w:val="24"/>
          <w:szCs w:val="24"/>
        </w:rPr>
        <w:t>(1) minute remaining during the speaking time.</w:t>
      </w:r>
    </w:p>
    <w:p w14:paraId="33197497" w14:textId="77777777"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 xml:space="preserve">The speech will be stopped at five (5) minutes. </w:t>
      </w:r>
    </w:p>
    <w:p w14:paraId="729AA117" w14:textId="77777777" w:rsidR="00DD0325" w:rsidRPr="00DD0325" w:rsidRDefault="00DD0325" w:rsidP="00DD0325">
      <w:pPr>
        <w:pStyle w:val="ListParagraph"/>
        <w:numPr>
          <w:ilvl w:val="0"/>
          <w:numId w:val="2"/>
        </w:numPr>
        <w:tabs>
          <w:tab w:val="left" w:pos="90"/>
        </w:tabs>
        <w:spacing w:after="0" w:line="240" w:lineRule="auto"/>
        <w:ind w:left="360"/>
        <w:rPr>
          <w:rFonts w:ascii="Times New Roman" w:hAnsi="Times New Roman" w:cs="Times New Roman"/>
          <w:bCs/>
          <w:sz w:val="24"/>
          <w:szCs w:val="24"/>
        </w:rPr>
      </w:pPr>
      <w:r w:rsidRPr="00DD0325">
        <w:rPr>
          <w:rFonts w:ascii="Times New Roman" w:hAnsi="Times New Roman" w:cs="Times New Roman"/>
          <w:bCs/>
          <w:sz w:val="24"/>
          <w:szCs w:val="24"/>
        </w:rPr>
        <w:t>No time is allotted for judges’ questions.</w:t>
      </w:r>
    </w:p>
    <w:p w14:paraId="3122E033"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Contestants should be dismissed upon completion of their speech.</w:t>
      </w:r>
    </w:p>
    <w:p w14:paraId="21FFCD49"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b/>
          <w:sz w:val="24"/>
          <w:szCs w:val="24"/>
        </w:rPr>
        <w:t>There can be no ties in the top ten (10) contestants.</w:t>
      </w:r>
      <w:r w:rsidRPr="00DD0325">
        <w:rPr>
          <w:rFonts w:ascii="Times New Roman" w:hAnsi="Times New Roman" w:cs="Times New Roman"/>
          <w:sz w:val="24"/>
          <w:szCs w:val="24"/>
        </w:rPr>
        <w:t xml:space="preserve">  It is the responsibility of the judges to break any ties.</w:t>
      </w:r>
    </w:p>
    <w:p w14:paraId="6D732B4E" w14:textId="77777777" w:rsidR="00DD0325" w:rsidRPr="00DD0325" w:rsidRDefault="00DD0325" w:rsidP="00DD0325">
      <w:pPr>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Administrator will fill out ranking sheet prior to dismissing the judges.</w:t>
      </w:r>
    </w:p>
    <w:p w14:paraId="76513B9B"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If more than one (1) section is necessary, finalists will be determined by selecting an equal number from each section.</w:t>
      </w:r>
    </w:p>
    <w:p w14:paraId="25689548"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sz w:val="24"/>
          <w:szCs w:val="24"/>
        </w:rPr>
      </w:pPr>
      <w:r w:rsidRPr="00DD0325">
        <w:rPr>
          <w:rFonts w:ascii="Times New Roman" w:hAnsi="Times New Roman" w:cs="Times New Roman"/>
          <w:sz w:val="24"/>
          <w:szCs w:val="24"/>
        </w:rPr>
        <w:t>Give administrator all Judges’ Rating Sheets, Judge Evaluation Sheets, and contest materials.</w:t>
      </w:r>
    </w:p>
    <w:p w14:paraId="3833BB41" w14:textId="77777777" w:rsidR="00DD0325" w:rsidRPr="00DD0325" w:rsidRDefault="00DD0325" w:rsidP="00DD0325">
      <w:pPr>
        <w:widowControl w:val="0"/>
        <w:numPr>
          <w:ilvl w:val="0"/>
          <w:numId w:val="2"/>
        </w:numPr>
        <w:tabs>
          <w:tab w:val="left" w:pos="-360"/>
          <w:tab w:val="left" w:pos="0"/>
        </w:tabs>
        <w:spacing w:after="0" w:line="240" w:lineRule="auto"/>
        <w:ind w:left="360"/>
        <w:rPr>
          <w:rFonts w:ascii="Times New Roman" w:hAnsi="Times New Roman" w:cs="Times New Roman"/>
          <w:b/>
          <w:noProof/>
          <w:sz w:val="24"/>
          <w:szCs w:val="24"/>
        </w:rPr>
      </w:pPr>
      <w:r w:rsidRPr="00DD0325">
        <w:rPr>
          <w:rFonts w:ascii="Times New Roman" w:hAnsi="Times New Roman" w:cs="Times New Roman"/>
          <w:sz w:val="24"/>
          <w:szCs w:val="24"/>
        </w:rPr>
        <w:t>No audience is allowed in the contest room.</w:t>
      </w:r>
    </w:p>
    <w:p w14:paraId="33A38D1F" w14:textId="77777777" w:rsidR="00DD0325" w:rsidRPr="00DD0325" w:rsidRDefault="00DD0325" w:rsidP="00DD0325">
      <w:pPr>
        <w:widowControl w:val="0"/>
        <w:tabs>
          <w:tab w:val="left" w:pos="-360"/>
          <w:tab w:val="left" w:pos="0"/>
        </w:tabs>
        <w:spacing w:after="0"/>
        <w:rPr>
          <w:rFonts w:ascii="Times New Roman" w:hAnsi="Times New Roman" w:cs="Times New Roman"/>
          <w:sz w:val="24"/>
          <w:szCs w:val="24"/>
        </w:rPr>
      </w:pPr>
    </w:p>
    <w:p w14:paraId="2469B64E" w14:textId="77777777" w:rsidR="00DD0325" w:rsidRPr="00DD0325" w:rsidRDefault="00DD0325" w:rsidP="00DD0325">
      <w:pPr>
        <w:tabs>
          <w:tab w:val="left" w:pos="-757"/>
          <w:tab w:val="left" w:pos="-90"/>
          <w:tab w:val="left" w:pos="630"/>
          <w:tab w:val="left" w:pos="3510"/>
          <w:tab w:val="left" w:pos="4230"/>
          <w:tab w:val="decimal" w:pos="4950"/>
          <w:tab w:val="left" w:pos="5400"/>
          <w:tab w:val="left" w:pos="8550"/>
          <w:tab w:val="left" w:pos="9270"/>
        </w:tabs>
        <w:spacing w:after="0"/>
        <w:ind w:left="4234" w:hanging="4234"/>
        <w:rPr>
          <w:rFonts w:ascii="Times New Roman" w:hAnsi="Times New Roman" w:cs="Times New Roman"/>
          <w:b/>
          <w:bCs/>
          <w:sz w:val="24"/>
          <w:szCs w:val="24"/>
        </w:rPr>
      </w:pPr>
      <w:r w:rsidRPr="00DD0325">
        <w:rPr>
          <w:rFonts w:ascii="Times New Roman" w:hAnsi="Times New Roman" w:cs="Times New Roman"/>
          <w:b/>
          <w:sz w:val="24"/>
          <w:szCs w:val="24"/>
          <w:u w:val="single"/>
        </w:rPr>
        <w:t>Please double-check and verify all scores!</w:t>
      </w:r>
      <w:r w:rsidRPr="00DD0325">
        <w:rPr>
          <w:rFonts w:ascii="Times New Roman" w:hAnsi="Times New Roman" w:cs="Times New Roman"/>
          <w:b/>
          <w:bCs/>
          <w:sz w:val="24"/>
          <w:szCs w:val="24"/>
        </w:rPr>
        <w:t xml:space="preserve"> </w:t>
      </w:r>
    </w:p>
    <w:p w14:paraId="0683923A" w14:textId="77777777" w:rsidR="00DD0325" w:rsidRDefault="00DD0325">
      <w:pPr>
        <w:rPr>
          <w:rFonts w:ascii="Times New Roman" w:eastAsia="Times New Roman" w:hAnsi="Times New Roman" w:cs="Times New Roman"/>
          <w:b/>
          <w:sz w:val="28"/>
          <w:lang w:bidi="en-US"/>
        </w:rPr>
      </w:pPr>
      <w:r>
        <w:rPr>
          <w:rFonts w:ascii="Times New Roman" w:eastAsia="Times New Roman" w:hAnsi="Times New Roman" w:cs="Times New Roman"/>
          <w:b/>
          <w:sz w:val="28"/>
          <w:lang w:bidi="en-US"/>
        </w:rPr>
        <w:br w:type="page"/>
      </w:r>
    </w:p>
    <w:p w14:paraId="008D5DEB" w14:textId="77777777" w:rsid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p>
    <w:p w14:paraId="4A589F3E" w14:textId="77777777" w:rsidR="00DD0325" w:rsidRPr="00DD0325" w:rsidRDefault="00DD0325" w:rsidP="00DD0325">
      <w:pPr>
        <w:widowControl w:val="0"/>
        <w:autoSpaceDE w:val="0"/>
        <w:autoSpaceDN w:val="0"/>
        <w:spacing w:after="0" w:line="240" w:lineRule="auto"/>
        <w:rPr>
          <w:rFonts w:ascii="Times New Roman" w:eastAsia="Times New Roman" w:hAnsi="Times New Roman" w:cs="Times New Roman"/>
          <w:b/>
          <w:sz w:val="28"/>
          <w:lang w:bidi="en-US"/>
        </w:rPr>
      </w:pPr>
      <w:r w:rsidRPr="00DD0325">
        <w:rPr>
          <w:rFonts w:ascii="Times New Roman" w:eastAsia="Times New Roman" w:hAnsi="Times New Roman" w:cs="Times New Roman"/>
          <w:b/>
          <w:sz w:val="28"/>
          <w:lang w:bidi="en-US"/>
        </w:rPr>
        <w:t>TOPICS:</w:t>
      </w:r>
    </w:p>
    <w:p w14:paraId="44E1E112" w14:textId="77777777" w:rsidR="00DD0325" w:rsidRPr="00DD0325" w:rsidRDefault="00DD0325" w:rsidP="00DD0325">
      <w:pPr>
        <w:widowControl w:val="0"/>
        <w:autoSpaceDE w:val="0"/>
        <w:autoSpaceDN w:val="0"/>
        <w:spacing w:after="0" w:line="240" w:lineRule="auto"/>
        <w:ind w:left="220"/>
        <w:rPr>
          <w:rFonts w:ascii="Times New Roman" w:eastAsia="Times New Roman" w:hAnsi="Times New Roman" w:cs="Times New Roman"/>
          <w:b/>
          <w:sz w:val="28"/>
          <w:lang w:bidi="en-US"/>
        </w:rPr>
      </w:pPr>
    </w:p>
    <w:p w14:paraId="288442C9" w14:textId="77777777" w:rsidR="00DD0325" w:rsidRPr="00DD0325" w:rsidRDefault="00DD0325" w:rsidP="00DD0325">
      <w:pPr>
        <w:widowControl w:val="0"/>
        <w:autoSpaceDE w:val="0"/>
        <w:autoSpaceDN w:val="0"/>
        <w:spacing w:before="8" w:after="0" w:line="240" w:lineRule="auto"/>
        <w:rPr>
          <w:rFonts w:ascii="Times New Roman" w:eastAsia="Times New Roman" w:hAnsi="Times New Roman" w:cs="Times New Roman"/>
          <w:b/>
          <w:sz w:val="27"/>
          <w:szCs w:val="26"/>
          <w:lang w:bidi="en-US"/>
        </w:rPr>
      </w:pPr>
    </w:p>
    <w:p w14:paraId="7502EB4A" w14:textId="77777777" w:rsidR="005C57AB" w:rsidRPr="005C57AB" w:rsidRDefault="005C57AB" w:rsidP="005C57AB">
      <w:pPr>
        <w:spacing w:after="800"/>
        <w:rPr>
          <w:rFonts w:ascii="Times New Roman" w:eastAsia="Times New Roman" w:hAnsi="Times New Roman" w:cs="Times New Roman"/>
          <w:sz w:val="28"/>
          <w:szCs w:val="28"/>
          <w:lang w:bidi="en-US"/>
        </w:rPr>
      </w:pPr>
      <w:r w:rsidRPr="005C57AB">
        <w:rPr>
          <w:rFonts w:ascii="Times New Roman" w:eastAsia="Times New Roman" w:hAnsi="Times New Roman" w:cs="Times New Roman"/>
          <w:sz w:val="28"/>
          <w:szCs w:val="28"/>
          <w:lang w:bidi="en-US"/>
        </w:rPr>
        <w:t>Is a trade war between China and the U.S. inevitable?</w:t>
      </w:r>
    </w:p>
    <w:p w14:paraId="0C0960A9" w14:textId="23FDC539" w:rsidR="005C57AB" w:rsidRPr="005C57AB" w:rsidRDefault="005C57AB" w:rsidP="005C57AB">
      <w:pPr>
        <w:spacing w:after="800"/>
        <w:rPr>
          <w:rFonts w:ascii="Times New Roman" w:eastAsia="Times New Roman" w:hAnsi="Times New Roman" w:cs="Times New Roman"/>
          <w:sz w:val="28"/>
          <w:szCs w:val="28"/>
          <w:lang w:bidi="en-US"/>
        </w:rPr>
      </w:pPr>
      <w:r w:rsidRPr="005C57AB">
        <w:rPr>
          <w:rFonts w:ascii="Times New Roman" w:eastAsia="Times New Roman" w:hAnsi="Times New Roman" w:cs="Times New Roman"/>
          <w:sz w:val="28"/>
          <w:szCs w:val="28"/>
          <w:lang w:bidi="en-US"/>
        </w:rPr>
        <w:t xml:space="preserve">Discuss the impact of </w:t>
      </w:r>
      <w:r w:rsidR="00CF063E" w:rsidRPr="005C57AB">
        <w:rPr>
          <w:rFonts w:ascii="Times New Roman" w:eastAsia="Times New Roman" w:hAnsi="Times New Roman" w:cs="Times New Roman"/>
          <w:sz w:val="28"/>
          <w:szCs w:val="28"/>
          <w:lang w:bidi="en-US"/>
        </w:rPr>
        <w:t>cryptocurrency</w:t>
      </w:r>
      <w:r w:rsidRPr="005C57AB">
        <w:rPr>
          <w:rFonts w:ascii="Times New Roman" w:eastAsia="Times New Roman" w:hAnsi="Times New Roman" w:cs="Times New Roman"/>
          <w:sz w:val="28"/>
          <w:szCs w:val="28"/>
          <w:lang w:bidi="en-US"/>
        </w:rPr>
        <w:t>, such as Bitcoin, on the economy.</w:t>
      </w:r>
    </w:p>
    <w:p w14:paraId="5ECDE0B9" w14:textId="77777777" w:rsidR="005C57AB" w:rsidRPr="005C57AB" w:rsidRDefault="005C57AB" w:rsidP="005C57AB">
      <w:pPr>
        <w:spacing w:after="800"/>
        <w:rPr>
          <w:rFonts w:ascii="Times New Roman" w:eastAsia="Times New Roman" w:hAnsi="Times New Roman" w:cs="Times New Roman"/>
          <w:sz w:val="28"/>
          <w:szCs w:val="28"/>
          <w:lang w:bidi="en-US"/>
        </w:rPr>
      </w:pPr>
      <w:r w:rsidRPr="005C57AB">
        <w:rPr>
          <w:rFonts w:ascii="Times New Roman" w:eastAsia="Times New Roman" w:hAnsi="Times New Roman" w:cs="Times New Roman"/>
          <w:sz w:val="28"/>
          <w:szCs w:val="28"/>
          <w:lang w:bidi="en-US"/>
        </w:rPr>
        <w:t>Do you agree that every person should exercise their right to vote? Defend your position.</w:t>
      </w:r>
    </w:p>
    <w:p w14:paraId="1B33154A" w14:textId="77777777" w:rsidR="005C57AB" w:rsidRPr="005C57AB" w:rsidRDefault="005C57AB" w:rsidP="005C57AB">
      <w:pPr>
        <w:spacing w:after="800"/>
        <w:rPr>
          <w:rFonts w:ascii="Times New Roman" w:eastAsia="Times New Roman" w:hAnsi="Times New Roman" w:cs="Times New Roman"/>
          <w:sz w:val="28"/>
          <w:szCs w:val="28"/>
          <w:lang w:bidi="en-US"/>
        </w:rPr>
      </w:pPr>
      <w:r w:rsidRPr="005C57AB">
        <w:rPr>
          <w:rFonts w:ascii="Times New Roman" w:eastAsia="Times New Roman" w:hAnsi="Times New Roman" w:cs="Times New Roman"/>
          <w:sz w:val="28"/>
          <w:szCs w:val="28"/>
          <w:lang w:bidi="en-US"/>
        </w:rPr>
        <w:t>Describe effective conflict resolution strategies you have used in the workplace or classroom.</w:t>
      </w:r>
    </w:p>
    <w:p w14:paraId="11C489EF" w14:textId="77777777" w:rsidR="005C57AB" w:rsidRPr="005C57AB" w:rsidRDefault="005C57AB" w:rsidP="005C57AB">
      <w:pPr>
        <w:spacing w:after="800"/>
        <w:rPr>
          <w:rFonts w:ascii="Times New Roman" w:eastAsia="Times New Roman" w:hAnsi="Times New Roman" w:cs="Times New Roman"/>
          <w:sz w:val="28"/>
          <w:szCs w:val="28"/>
          <w:lang w:bidi="en-US"/>
        </w:rPr>
      </w:pPr>
      <w:r w:rsidRPr="005C57AB">
        <w:rPr>
          <w:rFonts w:ascii="Times New Roman" w:eastAsia="Times New Roman" w:hAnsi="Times New Roman" w:cs="Times New Roman"/>
          <w:sz w:val="28"/>
          <w:szCs w:val="28"/>
          <w:lang w:bidi="en-US"/>
        </w:rPr>
        <w:t>Radio frequency identification chips are gaining popularity in the workplace. Discuss the advantages and disadvantages of microchipping employees from both an employee and company perspective.</w:t>
      </w:r>
    </w:p>
    <w:p w14:paraId="3BEC4554" w14:textId="77777777" w:rsidR="00DD0325" w:rsidRPr="00190A50" w:rsidRDefault="005C57AB" w:rsidP="005C57AB">
      <w:pPr>
        <w:spacing w:after="800"/>
        <w:rPr>
          <w:rFonts w:ascii="Times New Roman" w:hAnsi="Times New Roman" w:cs="Times New Roman"/>
          <w:b/>
          <w:sz w:val="24"/>
          <w:szCs w:val="60"/>
        </w:rPr>
      </w:pPr>
      <w:r w:rsidRPr="005C57AB">
        <w:rPr>
          <w:rFonts w:ascii="Times New Roman" w:eastAsia="Times New Roman" w:hAnsi="Times New Roman" w:cs="Times New Roman"/>
          <w:sz w:val="28"/>
          <w:szCs w:val="28"/>
          <w:lang w:bidi="en-US"/>
        </w:rPr>
        <w:t>In what ways is our current education system succeeding or failing to prepare students for the economy of the future?</w:t>
      </w:r>
    </w:p>
    <w:sectPr w:rsidR="00DD0325" w:rsidRPr="00190A50"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E27481" w14:textId="77777777" w:rsidR="004A0C88" w:rsidRDefault="004A0C88" w:rsidP="004E452E">
      <w:pPr>
        <w:spacing w:after="0" w:line="240" w:lineRule="auto"/>
      </w:pPr>
      <w:r>
        <w:separator/>
      </w:r>
    </w:p>
  </w:endnote>
  <w:endnote w:type="continuationSeparator" w:id="0">
    <w:p w14:paraId="32934440" w14:textId="77777777" w:rsidR="004A0C88" w:rsidRDefault="004A0C8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4273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54270A76" wp14:editId="78C928E8">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FD858C" w14:textId="77777777" w:rsidR="004A0C88" w:rsidRDefault="004A0C88" w:rsidP="004E452E">
      <w:pPr>
        <w:spacing w:after="0" w:line="240" w:lineRule="auto"/>
      </w:pPr>
      <w:r>
        <w:separator/>
      </w:r>
    </w:p>
  </w:footnote>
  <w:footnote w:type="continuationSeparator" w:id="0">
    <w:p w14:paraId="564963BA" w14:textId="77777777" w:rsidR="004A0C88" w:rsidRDefault="004A0C8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60315" w14:textId="77777777" w:rsidR="004E452E" w:rsidRPr="00190A50" w:rsidRDefault="00CA32EF" w:rsidP="004E452E">
    <w:pPr>
      <w:pStyle w:val="Header"/>
      <w:ind w:left="-810"/>
      <w:rPr>
        <w:rFonts w:ascii="Times New Roman" w:hAnsi="Times New Roman" w:cs="Times New Roman"/>
        <w:szCs w:val="24"/>
      </w:rPr>
    </w:pPr>
    <w:r>
      <w:rPr>
        <w:rFonts w:ascii="Times New Roman" w:hAnsi="Times New Roman" w:cs="Times New Roman"/>
        <w:szCs w:val="24"/>
      </w:rPr>
      <w:t>CONTEMPORARY ISSUES</w:t>
    </w:r>
    <w:r w:rsidR="00190A50">
      <w:rPr>
        <w:rFonts w:ascii="Times New Roman" w:hAnsi="Times New Roman" w:cs="Times New Roman"/>
        <w:szCs w:val="24"/>
      </w:rPr>
      <w:t>-</w:t>
    </w:r>
    <w:r w:rsidR="00EF2340">
      <w:rPr>
        <w:rFonts w:ascii="Times New Roman" w:hAnsi="Times New Roman" w:cs="Times New Roman"/>
        <w:szCs w:val="24"/>
      </w:rPr>
      <w:t>FINAL</w:t>
    </w:r>
  </w:p>
  <w:p w14:paraId="47610EC0" w14:textId="77777777" w:rsidR="004E452E" w:rsidRPr="001A2C02" w:rsidRDefault="005C57AB"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190A50">
      <w:rPr>
        <w:rFonts w:ascii="Times New Roman" w:hAnsi="Times New Roman" w:cs="Times New Roman"/>
        <w:szCs w:val="24"/>
      </w:rPr>
      <w:t xml:space="preserve"> </w:t>
    </w:r>
    <w:r w:rsidR="001B7C3F" w:rsidRPr="00190A50">
      <w:rPr>
        <w:rFonts w:ascii="Times New Roman" w:hAnsi="Times New Roman" w:cs="Times New Roman"/>
        <w:szCs w:val="24"/>
      </w:rPr>
      <w:t xml:space="preserve">KEY </w:t>
    </w:r>
    <w:r w:rsidR="004E452E" w:rsidRPr="00190A50">
      <w:rPr>
        <w:rFonts w:ascii="Times New Roman" w:hAnsi="Times New Roman" w:cs="Times New Roman"/>
        <w:szCs w:val="24"/>
      </w:rPr>
      <w:t>2021</w:t>
    </w:r>
  </w:p>
  <w:p w14:paraId="717FB895" w14:textId="59005085"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116A2">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116A2">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930B76"/>
    <w:multiLevelType w:val="hybridMultilevel"/>
    <w:tmpl w:val="BB902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FB6246E"/>
    <w:multiLevelType w:val="hybridMultilevel"/>
    <w:tmpl w:val="B1385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AztDA2NjIwMrAwtTBW0lEKTi0uzszPAykwrAUAphUAZSwAAAA="/>
  </w:docVars>
  <w:rsids>
    <w:rsidRoot w:val="004E452E"/>
    <w:rsid w:val="000B1B6A"/>
    <w:rsid w:val="001032D9"/>
    <w:rsid w:val="001834C7"/>
    <w:rsid w:val="00190A50"/>
    <w:rsid w:val="001A2C02"/>
    <w:rsid w:val="001B7C3F"/>
    <w:rsid w:val="00360E75"/>
    <w:rsid w:val="004A0C88"/>
    <w:rsid w:val="004B48C5"/>
    <w:rsid w:val="004E452E"/>
    <w:rsid w:val="005A0D13"/>
    <w:rsid w:val="005A4F28"/>
    <w:rsid w:val="005C57AB"/>
    <w:rsid w:val="006C5DDB"/>
    <w:rsid w:val="008116A2"/>
    <w:rsid w:val="008357FD"/>
    <w:rsid w:val="009B520E"/>
    <w:rsid w:val="00A93932"/>
    <w:rsid w:val="00AB23DD"/>
    <w:rsid w:val="00BD03C7"/>
    <w:rsid w:val="00CA32EF"/>
    <w:rsid w:val="00CF063E"/>
    <w:rsid w:val="00DD0325"/>
    <w:rsid w:val="00DF7483"/>
    <w:rsid w:val="00EF2340"/>
    <w:rsid w:val="00F212DB"/>
    <w:rsid w:val="00FB60BD"/>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BFC8C3"/>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CF06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063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2374">
      <w:bodyDiv w:val="1"/>
      <w:marLeft w:val="0"/>
      <w:marRight w:val="0"/>
      <w:marTop w:val="0"/>
      <w:marBottom w:val="0"/>
      <w:divBdr>
        <w:top w:val="none" w:sz="0" w:space="0" w:color="auto"/>
        <w:left w:val="none" w:sz="0" w:space="0" w:color="auto"/>
        <w:bottom w:val="none" w:sz="0" w:space="0" w:color="auto"/>
        <w:right w:val="none" w:sz="0" w:space="0" w:color="auto"/>
      </w:divBdr>
    </w:div>
    <w:div w:id="163702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2020-09-18T16:41:00Z</dcterms:created>
  <dcterms:modified xsi:type="dcterms:W3CDTF">2020-09-18T16:41:00Z</dcterms:modified>
</cp:coreProperties>
</file>