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42B3E" w14:textId="77777777" w:rsidR="00CB04C4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4BCB30E" wp14:editId="262DD690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24D2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3E856275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1E1EF800" w14:textId="77777777" w:rsidR="00710DCF" w:rsidRPr="00FF34E1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51CD525" w14:textId="77777777" w:rsidR="00710DCF" w:rsidRPr="004E452E" w:rsidRDefault="00710DC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CB3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4E8424D2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3E856275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1E1EF800" w14:textId="77777777" w:rsidR="00710DCF" w:rsidRPr="00FF34E1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51CD525" w14:textId="77777777" w:rsidR="00710DCF" w:rsidRPr="004E452E" w:rsidRDefault="00710DCF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29BA2D9" w14:textId="77777777" w:rsidR="000B1B6A" w:rsidRPr="00F22ABB" w:rsidRDefault="000B1B6A" w:rsidP="004E452E">
      <w:pPr>
        <w:jc w:val="center"/>
        <w:rPr>
          <w:rFonts w:ascii="Times New Roman" w:hAnsi="Times New Roman" w:cs="Times New Roman"/>
          <w:sz w:val="32"/>
        </w:rPr>
      </w:pPr>
    </w:p>
    <w:p w14:paraId="27C31096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78D07D0" wp14:editId="0871849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155A" w14:textId="77777777" w:rsidR="00F212DB" w:rsidRPr="00F22ABB" w:rsidRDefault="00F212DB" w:rsidP="004E452E">
      <w:pPr>
        <w:jc w:val="center"/>
        <w:rPr>
          <w:rFonts w:ascii="Times New Roman" w:hAnsi="Times New Roman" w:cs="Times New Roman"/>
          <w:b/>
          <w:sz w:val="24"/>
        </w:rPr>
      </w:pPr>
    </w:p>
    <w:p w14:paraId="04E487DF" w14:textId="19597B0A" w:rsidR="00C02B49" w:rsidRPr="008724B0" w:rsidRDefault="008724B0" w:rsidP="00C02B49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 Accounting</w:t>
      </w:r>
    </w:p>
    <w:p w14:paraId="4E3D1628" w14:textId="57B3D45D" w:rsidR="00C02B49" w:rsidRPr="008724B0" w:rsidRDefault="00697196" w:rsidP="00C02B49">
      <w:pPr>
        <w:jc w:val="center"/>
        <w:rPr>
          <w:rFonts w:ascii="Times New Roman" w:hAnsi="Times New Roman" w:cs="Times New Roman"/>
          <w:sz w:val="72"/>
        </w:rPr>
      </w:pPr>
      <w:r w:rsidRPr="008724B0">
        <w:rPr>
          <w:rFonts w:ascii="Times New Roman" w:hAnsi="Times New Roman" w:cs="Times New Roman"/>
          <w:sz w:val="72"/>
        </w:rPr>
        <w:t>(</w:t>
      </w:r>
      <w:r w:rsidR="001466C4">
        <w:rPr>
          <w:rFonts w:ascii="Times New Roman" w:hAnsi="Times New Roman" w:cs="Times New Roman"/>
          <w:sz w:val="72"/>
        </w:rPr>
        <w:t>1</w:t>
      </w:r>
      <w:r w:rsidR="008724B0">
        <w:rPr>
          <w:rFonts w:ascii="Times New Roman" w:hAnsi="Times New Roman" w:cs="Times New Roman"/>
          <w:sz w:val="72"/>
        </w:rPr>
        <w:t>05</w:t>
      </w:r>
      <w:r w:rsidRPr="008724B0">
        <w:rPr>
          <w:rFonts w:ascii="Times New Roman" w:hAnsi="Times New Roman" w:cs="Times New Roman"/>
          <w:sz w:val="72"/>
        </w:rPr>
        <w:t>)</w:t>
      </w:r>
    </w:p>
    <w:p w14:paraId="1887D373" w14:textId="77777777" w:rsidR="00C02B49" w:rsidRPr="008724B0" w:rsidRDefault="00C02B49" w:rsidP="00C02B49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DC7B13B" w14:textId="0CD9C6F7" w:rsidR="00C02B49" w:rsidRDefault="00F92DA5" w:rsidP="00C02B49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C02B49" w:rsidRPr="008724B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2AECB0F5" w14:textId="77777777" w:rsidR="001A2C02" w:rsidRPr="00F22ABB" w:rsidRDefault="001A2C02" w:rsidP="001A2C02">
      <w:pPr>
        <w:rPr>
          <w:rFonts w:ascii="Times New Roman" w:hAnsi="Times New Roman" w:cs="Times New Roman"/>
          <w:b/>
          <w:sz w:val="18"/>
          <w:szCs w:val="60"/>
        </w:rPr>
      </w:pPr>
    </w:p>
    <w:p w14:paraId="73C00592" w14:textId="77777777" w:rsidR="005E2013" w:rsidRDefault="005E2013" w:rsidP="00C62AD7">
      <w:pPr>
        <w:pStyle w:val="BodyText2"/>
        <w:spacing w:after="0" w:line="240" w:lineRule="auto"/>
        <w:rPr>
          <w:rFonts w:ascii="Times" w:hAnsi="Times"/>
          <w:b/>
        </w:rPr>
      </w:pPr>
    </w:p>
    <w:p w14:paraId="40BC499F" w14:textId="3672F8D0" w:rsidR="00C62AD7" w:rsidRPr="00F81CC4" w:rsidRDefault="00C62AD7" w:rsidP="00C62AD7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126125DE" w14:textId="77777777" w:rsidR="00C62AD7" w:rsidRPr="00F81CC4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33F6659B" w14:textId="6BE9AC03" w:rsidR="00C62AD7" w:rsidRPr="002028B5" w:rsidRDefault="00C62AD7" w:rsidP="00C62AD7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Multiple Choice (</w:t>
      </w:r>
      <w:r w:rsidR="002028B5">
        <w:rPr>
          <w:rFonts w:ascii="Times" w:hAnsi="Times"/>
        </w:rPr>
        <w:t>1</w:t>
      </w:r>
      <w:r w:rsidRPr="002028B5">
        <w:rPr>
          <w:rFonts w:ascii="Times" w:hAnsi="Times"/>
        </w:rPr>
        <w:t>0 @ 2 points each)</w:t>
      </w:r>
      <w:r w:rsidRPr="002028B5">
        <w:rPr>
          <w:rFonts w:ascii="Times" w:hAnsi="Times"/>
        </w:rPr>
        <w:tab/>
        <w:t>________________ (</w:t>
      </w:r>
      <w:r w:rsidR="002028B5">
        <w:rPr>
          <w:rFonts w:ascii="Times" w:hAnsi="Times"/>
        </w:rPr>
        <w:t>2</w:t>
      </w:r>
      <w:r w:rsidRPr="002028B5">
        <w:rPr>
          <w:rFonts w:ascii="Times" w:hAnsi="Times"/>
        </w:rPr>
        <w:t>0 points)</w:t>
      </w:r>
    </w:p>
    <w:p w14:paraId="0EA4A861" w14:textId="77777777" w:rsidR="00C62AD7" w:rsidRPr="002028B5" w:rsidRDefault="00C62AD7" w:rsidP="00C62AD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028B5">
        <w:rPr>
          <w:rFonts w:ascii="Times" w:hAnsi="Times"/>
          <w:b/>
        </w:rPr>
        <w:t>APPLICATION KNOWLEDGE:</w:t>
      </w:r>
    </w:p>
    <w:p w14:paraId="58B9957C" w14:textId="77777777" w:rsidR="00DD1F37" w:rsidRPr="002028B5" w:rsidRDefault="00DD1F37" w:rsidP="00DD1F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2028B5">
        <w:rPr>
          <w:rFonts w:ascii="Times" w:hAnsi="Times"/>
        </w:rPr>
        <w:t>Short Answer</w:t>
      </w:r>
      <w:r w:rsidRPr="002028B5">
        <w:rPr>
          <w:rFonts w:ascii="Times" w:hAnsi="Times"/>
        </w:rPr>
        <w:tab/>
        <w:t xml:space="preserve">________________ </w:t>
      </w:r>
      <w:r>
        <w:rPr>
          <w:rFonts w:ascii="Times" w:hAnsi="Times"/>
        </w:rPr>
        <w:t>(32</w:t>
      </w:r>
      <w:r w:rsidRPr="002028B5">
        <w:rPr>
          <w:rFonts w:ascii="Times" w:hAnsi="Times"/>
        </w:rPr>
        <w:t xml:space="preserve"> points)</w:t>
      </w:r>
    </w:p>
    <w:p w14:paraId="62A89880" w14:textId="77777777" w:rsidR="00DD1F37" w:rsidRPr="002028B5" w:rsidRDefault="00DD1F37" w:rsidP="00DD1F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1 - Depreciation</w:t>
      </w:r>
      <w:r w:rsidRPr="002028B5">
        <w:rPr>
          <w:rFonts w:ascii="Times" w:hAnsi="Times"/>
        </w:rPr>
        <w:tab/>
        <w:t>________________ (</w:t>
      </w:r>
      <w:r>
        <w:rPr>
          <w:rFonts w:ascii="Times" w:hAnsi="Times"/>
        </w:rPr>
        <w:t>4</w:t>
      </w:r>
      <w:r w:rsidRPr="002028B5">
        <w:rPr>
          <w:rFonts w:ascii="Times" w:hAnsi="Times"/>
        </w:rPr>
        <w:t>0 points)</w:t>
      </w:r>
    </w:p>
    <w:p w14:paraId="78EF5A43" w14:textId="77777777" w:rsidR="00DD1F37" w:rsidRPr="002028B5" w:rsidRDefault="00DD1F37" w:rsidP="00DD1F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2 – Equity Transactions</w:t>
      </w:r>
      <w:r w:rsidRPr="002028B5">
        <w:rPr>
          <w:rFonts w:ascii="Times" w:hAnsi="Times"/>
        </w:rPr>
        <w:tab/>
        <w:t>________________ (</w:t>
      </w:r>
      <w:r>
        <w:rPr>
          <w:rFonts w:ascii="Times" w:hAnsi="Times"/>
        </w:rPr>
        <w:t>48</w:t>
      </w:r>
      <w:r w:rsidRPr="002028B5">
        <w:rPr>
          <w:rFonts w:ascii="Times" w:hAnsi="Times"/>
        </w:rPr>
        <w:t xml:space="preserve"> points)</w:t>
      </w:r>
    </w:p>
    <w:p w14:paraId="1166AE89" w14:textId="77777777" w:rsidR="00DD1F37" w:rsidRPr="002028B5" w:rsidRDefault="00DD1F37" w:rsidP="00DD1F3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2028B5">
        <w:rPr>
          <w:rFonts w:ascii="Times" w:hAnsi="Times"/>
        </w:rPr>
        <w:t xml:space="preserve">                                    </w:t>
      </w:r>
      <w:r w:rsidRPr="002028B5">
        <w:rPr>
          <w:rFonts w:ascii="Times" w:hAnsi="Times"/>
          <w:b/>
          <w:i/>
        </w:rPr>
        <w:tab/>
      </w:r>
    </w:p>
    <w:p w14:paraId="2B426A5A" w14:textId="77777777" w:rsidR="00DD1F37" w:rsidRPr="00CC2F2B" w:rsidRDefault="00DD1F37" w:rsidP="00DD1F3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2028B5">
        <w:rPr>
          <w:rFonts w:ascii="Times" w:hAnsi="Times"/>
          <w:b/>
          <w:i/>
          <w:sz w:val="28"/>
        </w:rPr>
        <w:tab/>
      </w:r>
      <w:r w:rsidRPr="002028B5">
        <w:rPr>
          <w:rFonts w:ascii="Times" w:hAnsi="Times"/>
          <w:b/>
          <w:i/>
        </w:rPr>
        <w:t>TOTAL POINTS</w:t>
      </w:r>
      <w:r w:rsidRPr="002028B5">
        <w:rPr>
          <w:rFonts w:ascii="Times" w:hAnsi="Times"/>
          <w:b/>
          <w:i/>
        </w:rPr>
        <w:tab/>
      </w:r>
      <w:r w:rsidRPr="002028B5">
        <w:rPr>
          <w:rFonts w:ascii="Times" w:hAnsi="Times"/>
        </w:rPr>
        <w:t>________________</w:t>
      </w:r>
      <w:r w:rsidRPr="002028B5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140</w:t>
      </w:r>
      <w:r w:rsidRPr="002028B5">
        <w:rPr>
          <w:rFonts w:ascii="Times" w:hAnsi="Times"/>
          <w:b/>
          <w:i/>
        </w:rPr>
        <w:t xml:space="preserve"> points)</w:t>
      </w:r>
    </w:p>
    <w:p w14:paraId="38575757" w14:textId="77777777" w:rsidR="00F22ABB" w:rsidRDefault="00F22ABB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7681B44F" w14:textId="77777777" w:rsidR="00A11872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5F02F14F" w14:textId="77777777" w:rsidR="00A11872" w:rsidRPr="00F22ABB" w:rsidRDefault="00A11872" w:rsidP="006C5DDB">
      <w:pPr>
        <w:jc w:val="center"/>
        <w:rPr>
          <w:rFonts w:ascii="Times New Roman" w:hAnsi="Times New Roman" w:cs="Times New Roman"/>
          <w:b/>
          <w:sz w:val="40"/>
          <w:szCs w:val="60"/>
        </w:rPr>
      </w:pPr>
    </w:p>
    <w:p w14:paraId="09BE6C2A" w14:textId="28A2B33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11C7B62B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r w:rsidR="00F22ABB" w:rsidRPr="11C7B62B">
        <w:rPr>
          <w:rFonts w:ascii="Times New Roman" w:hAnsi="Times New Roman" w:cs="Times New Roman"/>
          <w:b/>
          <w:bCs/>
          <w:sz w:val="52"/>
          <w:szCs w:val="52"/>
        </w:rPr>
        <w:t>90</w:t>
      </w:r>
      <w:r w:rsidRPr="11C7B62B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  <w:proofErr w:type="gramStart"/>
      <w:r w:rsidRPr="11C7B62B">
        <w:rPr>
          <w:rFonts w:ascii="Times New Roman" w:hAnsi="Times New Roman" w:cs="Times New Roman"/>
          <w:b/>
          <w:bCs/>
          <w:sz w:val="52"/>
          <w:szCs w:val="52"/>
        </w:rPr>
        <w:t>minutes</w:t>
      </w:r>
      <w:proofErr w:type="gramEnd"/>
    </w:p>
    <w:p w14:paraId="44E8525A" w14:textId="10014A68" w:rsidR="00F22ABB" w:rsidRDefault="00F22ABB" w:rsidP="00F22ABB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1FAC21BC" w14:textId="77777777" w:rsidR="00F22ABB" w:rsidRPr="003C62FA" w:rsidRDefault="00F22ABB" w:rsidP="00F22ABB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lastRenderedPageBreak/>
        <w:t>Failure to adhere to any of the following rules will result in disqualification:</w:t>
      </w:r>
    </w:p>
    <w:p w14:paraId="2996F760" w14:textId="77777777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1F9CDBB1" w14:textId="7D9D0B90" w:rsidR="00F22ABB" w:rsidRPr="003C62FA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192325" w:rsidRPr="003C62FA">
        <w:rPr>
          <w:rFonts w:ascii="Times New Roman" w:hAnsi="Times New Roman" w:cs="Times New Roman"/>
          <w:sz w:val="24"/>
          <w:szCs w:val="24"/>
        </w:rPr>
        <w:t xml:space="preserve">. </w:t>
      </w:r>
      <w:r w:rsidRPr="003C62F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5FA4E985" w14:textId="77777777" w:rsidR="00F22ABB" w:rsidRDefault="00F22ABB" w:rsidP="00F22A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1C7B62B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41CDE58" w14:textId="06EEA99A" w:rsidR="00F22ABB" w:rsidRDefault="13323080" w:rsidP="11C7B62B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D9FF7F" wp14:editId="63DA6372">
            <wp:extent cx="5943600" cy="2324100"/>
            <wp:effectExtent l="0" t="0" r="0" b="0"/>
            <wp:docPr id="1633883597" name="Picture 163388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BB">
        <w:br/>
      </w:r>
      <w:r w:rsidR="00F22ABB" w:rsidRPr="11C7B62B">
        <w:rPr>
          <w:rFonts w:ascii="Times New Roman" w:hAnsi="Times New Roman" w:cs="Times New Roman"/>
          <w:b/>
          <w:bCs/>
          <w:sz w:val="24"/>
          <w:szCs w:val="24"/>
        </w:rPr>
        <w:t>EXAM GUIDELINES:</w:t>
      </w:r>
    </w:p>
    <w:p w14:paraId="7793EE69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012E2F5B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3DB5740" w14:textId="104E641B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concept knowledge and application knowledge.</w:t>
      </w:r>
    </w:p>
    <w:p w14:paraId="70AF1DFF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91EAC96" w14:textId="77777777" w:rsidR="00F22ABB" w:rsidRPr="00DC6B50" w:rsidRDefault="00F22ABB" w:rsidP="00F22ABB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78CFAE29" w14:textId="77777777" w:rsidR="00F22ABB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52595986" w14:textId="77777777" w:rsidR="00F22ABB" w:rsidRPr="005152C9" w:rsidRDefault="00F22ABB" w:rsidP="00F22ABB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Assumptions to make when taking this assessment:</w:t>
      </w:r>
    </w:p>
    <w:p w14:paraId="48CC429F" w14:textId="77777777" w:rsidR="00F22ABB" w:rsidRPr="005152C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Round all calculations</w:t>
      </w:r>
      <w:r w:rsidR="00297B10" w:rsidRPr="005152C9">
        <w:rPr>
          <w:rFonts w:ascii="Times" w:hAnsi="Times"/>
          <w:sz w:val="24"/>
          <w:szCs w:val="24"/>
        </w:rPr>
        <w:t xml:space="preserve"> to two decimals</w:t>
      </w:r>
      <w:r w:rsidRPr="005152C9">
        <w:rPr>
          <w:rFonts w:ascii="Times" w:hAnsi="Times"/>
          <w:sz w:val="24"/>
          <w:szCs w:val="24"/>
        </w:rPr>
        <w:t xml:space="preserve"> at the final step.</w:t>
      </w:r>
    </w:p>
    <w:p w14:paraId="5F24988A" w14:textId="77777777" w:rsidR="00F22ABB" w:rsidRPr="005152C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Round all percentages to one decimal place.</w:t>
      </w:r>
    </w:p>
    <w:p w14:paraId="19FCCA9D" w14:textId="77777777" w:rsidR="00F22ABB" w:rsidRPr="005152C9" w:rsidRDefault="00F22ABB" w:rsidP="00F22ABB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5152C9">
        <w:rPr>
          <w:rFonts w:ascii="Times" w:hAnsi="Times"/>
          <w:sz w:val="24"/>
          <w:szCs w:val="24"/>
        </w:rPr>
        <w:t>Use 360 days for interest calculations.</w:t>
      </w:r>
    </w:p>
    <w:p w14:paraId="11F5B2C5" w14:textId="77777777" w:rsidR="00F22ABB" w:rsidRPr="00DC6B50" w:rsidRDefault="00F22ABB" w:rsidP="00F22ABB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170CA9B1" w14:textId="259059D5" w:rsidR="005869A9" w:rsidRDefault="005869A9" w:rsidP="005869A9">
      <w:pPr>
        <w:rPr>
          <w:rFonts w:ascii="Times" w:hAnsi="Times" w:cs="Times"/>
          <w:b/>
          <w:bCs/>
          <w:sz w:val="24"/>
        </w:rPr>
      </w:pPr>
      <w:r w:rsidRPr="005869A9">
        <w:rPr>
          <w:rFonts w:ascii="Times" w:hAnsi="Times" w:cs="Times"/>
          <w:b/>
          <w:bCs/>
          <w:sz w:val="24"/>
        </w:rPr>
        <w:lastRenderedPageBreak/>
        <w:t>Short Answer</w:t>
      </w:r>
    </w:p>
    <w:p w14:paraId="5DBE9878" w14:textId="74B3A053" w:rsidR="00E72688" w:rsidRPr="00E16949" w:rsidRDefault="00E72688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Mansfield Inc. is selling $200,000, 8%, 10-year bonds that pay interest semi-annually.  Calculate the selling price under each of the independent </w:t>
      </w:r>
      <w:proofErr w:type="gramStart"/>
      <w:r w:rsidRPr="00E16949">
        <w:rPr>
          <w:rFonts w:ascii="Times" w:hAnsi="Times" w:cs="Times"/>
          <w:sz w:val="24"/>
        </w:rPr>
        <w:t>scenarios, and</w:t>
      </w:r>
      <w:proofErr w:type="gramEnd"/>
      <w:r w:rsidRPr="00E16949">
        <w:rPr>
          <w:rFonts w:ascii="Times" w:hAnsi="Times" w:cs="Times"/>
          <w:sz w:val="24"/>
        </w:rPr>
        <w:t xml:space="preserve"> indicate if the bond will sell at face value, premium, or discount.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600"/>
        <w:gridCol w:w="3600"/>
      </w:tblGrid>
      <w:tr w:rsidR="00E72688" w14:paraId="659F9781" w14:textId="77777777" w:rsidTr="00D26606">
        <w:tc>
          <w:tcPr>
            <w:tcW w:w="1728" w:type="dxa"/>
            <w:vAlign w:val="center"/>
          </w:tcPr>
          <w:p w14:paraId="73EC1F7D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Quoted selling price</w:t>
            </w:r>
          </w:p>
        </w:tc>
        <w:tc>
          <w:tcPr>
            <w:tcW w:w="3600" w:type="dxa"/>
            <w:vAlign w:val="center"/>
          </w:tcPr>
          <w:p w14:paraId="4480EDD4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Selling Price</w:t>
            </w:r>
          </w:p>
        </w:tc>
        <w:tc>
          <w:tcPr>
            <w:tcW w:w="3600" w:type="dxa"/>
            <w:vAlign w:val="center"/>
          </w:tcPr>
          <w:p w14:paraId="2130BBC1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Face Value, Premium or Discount</w:t>
            </w:r>
          </w:p>
        </w:tc>
      </w:tr>
      <w:tr w:rsidR="00E72688" w14:paraId="251A95E3" w14:textId="77777777" w:rsidTr="00D26606">
        <w:trPr>
          <w:trHeight w:val="432"/>
        </w:trPr>
        <w:tc>
          <w:tcPr>
            <w:tcW w:w="1728" w:type="dxa"/>
            <w:vAlign w:val="center"/>
          </w:tcPr>
          <w:p w14:paraId="36841923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98.5</w:t>
            </w:r>
          </w:p>
        </w:tc>
        <w:tc>
          <w:tcPr>
            <w:tcW w:w="3600" w:type="dxa"/>
            <w:vAlign w:val="center"/>
          </w:tcPr>
          <w:p w14:paraId="04C5356D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14:paraId="1C9F44AE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</w:tr>
      <w:tr w:rsidR="00E72688" w14:paraId="2660AB55" w14:textId="77777777" w:rsidTr="00D26606">
        <w:trPr>
          <w:trHeight w:val="432"/>
        </w:trPr>
        <w:tc>
          <w:tcPr>
            <w:tcW w:w="1728" w:type="dxa"/>
            <w:vAlign w:val="center"/>
          </w:tcPr>
          <w:p w14:paraId="07F4F4AB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100</w:t>
            </w:r>
          </w:p>
        </w:tc>
        <w:tc>
          <w:tcPr>
            <w:tcW w:w="3600" w:type="dxa"/>
            <w:vAlign w:val="center"/>
          </w:tcPr>
          <w:p w14:paraId="5B5AF75F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14:paraId="4BD0DAA4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</w:tr>
      <w:tr w:rsidR="00E72688" w14:paraId="1E2045BA" w14:textId="77777777" w:rsidTr="00D26606">
        <w:trPr>
          <w:trHeight w:val="432"/>
        </w:trPr>
        <w:tc>
          <w:tcPr>
            <w:tcW w:w="1728" w:type="dxa"/>
            <w:vAlign w:val="center"/>
          </w:tcPr>
          <w:p w14:paraId="6599A8FA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101.7</w:t>
            </w:r>
          </w:p>
        </w:tc>
        <w:tc>
          <w:tcPr>
            <w:tcW w:w="3600" w:type="dxa"/>
            <w:vAlign w:val="center"/>
          </w:tcPr>
          <w:p w14:paraId="52F47B80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  <w:tc>
          <w:tcPr>
            <w:tcW w:w="3600" w:type="dxa"/>
            <w:vAlign w:val="center"/>
          </w:tcPr>
          <w:p w14:paraId="0832C0EF" w14:textId="77777777" w:rsidR="00E72688" w:rsidRDefault="00E72688" w:rsidP="00D26606">
            <w:pPr>
              <w:jc w:val="center"/>
              <w:rPr>
                <w:rFonts w:ascii="Times" w:hAnsi="Times" w:cs="Times"/>
              </w:rPr>
            </w:pPr>
          </w:p>
        </w:tc>
      </w:tr>
    </w:tbl>
    <w:p w14:paraId="571FAD30" w14:textId="77777777" w:rsidR="00E72688" w:rsidRDefault="00E72688" w:rsidP="00E72688">
      <w:pPr>
        <w:rPr>
          <w:rFonts w:ascii="Times" w:hAnsi="Times" w:cs="Times"/>
          <w:sz w:val="24"/>
        </w:rPr>
      </w:pPr>
    </w:p>
    <w:p w14:paraId="1410D38A" w14:textId="3AA1C145" w:rsidR="00701AE1" w:rsidRPr="00E16949" w:rsidRDefault="00701AE1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>On December 31, 20</w:t>
      </w:r>
      <w:r w:rsidR="00E466A8">
        <w:rPr>
          <w:rFonts w:ascii="Times" w:hAnsi="Times" w:cs="Times"/>
          <w:sz w:val="24"/>
        </w:rPr>
        <w:t>23</w:t>
      </w:r>
      <w:r w:rsidRPr="00E16949">
        <w:rPr>
          <w:rFonts w:ascii="Times" w:hAnsi="Times" w:cs="Times"/>
          <w:sz w:val="24"/>
        </w:rPr>
        <w:t xml:space="preserve">, </w:t>
      </w:r>
      <w:r w:rsidR="00DF703F" w:rsidRPr="00E16949">
        <w:rPr>
          <w:rFonts w:ascii="Times" w:hAnsi="Times" w:cs="Times"/>
          <w:sz w:val="24"/>
        </w:rPr>
        <w:t>Bedford Corp.</w:t>
      </w:r>
      <w:r w:rsidRPr="00E16949">
        <w:rPr>
          <w:rFonts w:ascii="Times" w:hAnsi="Times" w:cs="Times"/>
          <w:sz w:val="24"/>
        </w:rPr>
        <w:t xml:space="preserve"> sold warehouse shelving for $545,000; the shelving had originally cost $900,000. Cash was paid by the buyer of the shelving. Accumulated Depreciation on the shelving, updated to the date of disposal, was $450,000. What is the journal entry to record the disposal of the asset?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AC0E72" w14:paraId="0D0852C4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05B1F9CC" w14:textId="77777777" w:rsidR="00AC0E72" w:rsidRDefault="00AC0E72" w:rsidP="00D26606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17C8C41B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0C17EDBE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C0E72" w14:paraId="1D407483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135BDA49" w14:textId="77777777" w:rsidR="00AC0E72" w:rsidRDefault="00AC0E72" w:rsidP="00D26606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45D1D505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1DE60AFE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C0E72" w14:paraId="1C9D5C24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4CC28EF2" w14:textId="77777777" w:rsidR="00AC0E72" w:rsidRDefault="00AC0E72" w:rsidP="00D26606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5EF2AD15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1EE6F04C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C0E72" w14:paraId="08A1986D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5BE4A452" w14:textId="77777777" w:rsidR="00AC0E72" w:rsidRDefault="00AC0E72" w:rsidP="00D26606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6D80D66C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02AED803" w14:textId="77777777" w:rsidR="00AC0E72" w:rsidRDefault="00AC0E72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38BB54D3" w14:textId="77777777" w:rsidR="00AC0E72" w:rsidRDefault="00AC0E72" w:rsidP="00701AE1">
      <w:pPr>
        <w:rPr>
          <w:rFonts w:ascii="Times" w:hAnsi="Times" w:cs="Times"/>
          <w:sz w:val="24"/>
        </w:rPr>
      </w:pPr>
    </w:p>
    <w:p w14:paraId="68AFF21A" w14:textId="48147729" w:rsidR="00DF703F" w:rsidRPr="00E16949" w:rsidRDefault="00530328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Hurst Technologies invested $58,000 to acquire </w:t>
      </w:r>
      <w:r w:rsidR="006A3449" w:rsidRPr="00E16949">
        <w:rPr>
          <w:rFonts w:ascii="Times" w:hAnsi="Times" w:cs="Times"/>
          <w:sz w:val="24"/>
        </w:rPr>
        <w:t>$</w:t>
      </w:r>
      <w:r w:rsidR="00261582" w:rsidRPr="00E16949">
        <w:rPr>
          <w:rFonts w:ascii="Times" w:hAnsi="Times" w:cs="Times"/>
          <w:sz w:val="24"/>
        </w:rPr>
        <w:t>58</w:t>
      </w:r>
      <w:r w:rsidR="006A3449" w:rsidRPr="00E16949">
        <w:rPr>
          <w:rFonts w:ascii="Times" w:hAnsi="Times" w:cs="Times"/>
          <w:sz w:val="24"/>
        </w:rPr>
        <w:t xml:space="preserve">,000 face value, 12%, five-year corporate bonds on December 31, 2023.  The bonds pay interest semi-annually </w:t>
      </w:r>
      <w:r w:rsidR="00AC5F02" w:rsidRPr="00E16949">
        <w:rPr>
          <w:rFonts w:ascii="Times" w:hAnsi="Times" w:cs="Times"/>
          <w:sz w:val="24"/>
        </w:rPr>
        <w:t xml:space="preserve">on June 30 and December 31 every year until maturity. </w:t>
      </w:r>
      <w:r w:rsidR="004E63A5" w:rsidRPr="00E16949">
        <w:rPr>
          <w:rFonts w:ascii="Times" w:hAnsi="Times" w:cs="Times"/>
          <w:sz w:val="24"/>
        </w:rPr>
        <w:t xml:space="preserve"> What is the journal entry </w:t>
      </w:r>
      <w:r w:rsidR="003207D7" w:rsidRPr="00E16949">
        <w:rPr>
          <w:rFonts w:ascii="Times" w:hAnsi="Times" w:cs="Times"/>
          <w:sz w:val="24"/>
        </w:rPr>
        <w:t>that Hurst will make on December 31, 2024?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2160"/>
        <w:gridCol w:w="2160"/>
      </w:tblGrid>
      <w:tr w:rsidR="00192A27" w14:paraId="1D49E598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07ED9583" w14:textId="77777777" w:rsidR="00192A27" w:rsidRDefault="00192A27" w:rsidP="00192A2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408D8A5F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110238CE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</w:tr>
      <w:tr w:rsidR="00192A27" w14:paraId="175DC9C4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36F9B8E2" w14:textId="77777777" w:rsidR="00192A27" w:rsidRDefault="00192A27" w:rsidP="00192A2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25368694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37D59264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</w:tr>
      <w:tr w:rsidR="00192A27" w14:paraId="5E2E1379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041229F7" w14:textId="77777777" w:rsidR="00192A27" w:rsidRDefault="00192A27" w:rsidP="00192A2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47E0A054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0F7387D1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</w:tr>
      <w:tr w:rsidR="00192A27" w14:paraId="04ABA1EC" w14:textId="77777777" w:rsidTr="00AC0E72">
        <w:trPr>
          <w:trHeight w:val="432"/>
          <w:jc w:val="center"/>
        </w:trPr>
        <w:tc>
          <w:tcPr>
            <w:tcW w:w="4752" w:type="dxa"/>
            <w:vAlign w:val="center"/>
          </w:tcPr>
          <w:p w14:paraId="28ADEBCA" w14:textId="77777777" w:rsidR="00192A27" w:rsidRDefault="00192A27" w:rsidP="00192A27">
            <w:pPr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333B6E43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2160" w:type="dxa"/>
            <w:vAlign w:val="center"/>
          </w:tcPr>
          <w:p w14:paraId="0A01DDEE" w14:textId="77777777" w:rsidR="00192A27" w:rsidRDefault="00192A27" w:rsidP="00192A27">
            <w:pPr>
              <w:jc w:val="right"/>
              <w:rPr>
                <w:rFonts w:ascii="Times" w:hAnsi="Times" w:cs="Times"/>
              </w:rPr>
            </w:pPr>
          </w:p>
        </w:tc>
      </w:tr>
    </w:tbl>
    <w:p w14:paraId="60A545D4" w14:textId="5B44BC55" w:rsidR="00192A27" w:rsidRDefault="00192A27" w:rsidP="00701AE1">
      <w:pPr>
        <w:rPr>
          <w:rFonts w:ascii="Times" w:hAnsi="Times" w:cs="Times"/>
          <w:sz w:val="24"/>
        </w:rPr>
      </w:pPr>
    </w:p>
    <w:p w14:paraId="76F9FBE4" w14:textId="7DEEFBA3" w:rsidR="00983EA7" w:rsidRPr="00E16949" w:rsidRDefault="00322D75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Colleyville Inc.’s Accounts Receivable </w:t>
      </w:r>
      <w:proofErr w:type="gramStart"/>
      <w:r w:rsidRPr="00E16949">
        <w:rPr>
          <w:rFonts w:ascii="Times" w:hAnsi="Times" w:cs="Times"/>
          <w:sz w:val="24"/>
        </w:rPr>
        <w:t>has</w:t>
      </w:r>
      <w:proofErr w:type="gramEnd"/>
      <w:r w:rsidRPr="00E16949">
        <w:rPr>
          <w:rFonts w:ascii="Times" w:hAnsi="Times" w:cs="Times"/>
          <w:sz w:val="24"/>
        </w:rPr>
        <w:t xml:space="preserve"> a balance of $4,000, and the Allowance for Bad Debts has a credit balance of $400.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600"/>
      </w:tblGrid>
      <w:tr w:rsidR="000C5A39" w14:paraId="544789F2" w14:textId="77777777" w:rsidTr="000C5A39">
        <w:trPr>
          <w:jc w:val="center"/>
        </w:trPr>
        <w:tc>
          <w:tcPr>
            <w:tcW w:w="3312" w:type="dxa"/>
          </w:tcPr>
          <w:p w14:paraId="1FA387BB" w14:textId="5783F915" w:rsidR="00322D75" w:rsidRDefault="00322D75" w:rsidP="00701AE1">
            <w:pPr>
              <w:rPr>
                <w:rFonts w:ascii="Times" w:hAnsi="Times" w:cs="Times"/>
              </w:rPr>
            </w:pPr>
            <w:r w:rsidRPr="00322D75">
              <w:rPr>
                <w:rFonts w:ascii="Times" w:hAnsi="Times" w:cs="Times"/>
              </w:rPr>
              <w:t>What is the net realizable value of Accounts Receivable?</w:t>
            </w:r>
          </w:p>
        </w:tc>
        <w:tc>
          <w:tcPr>
            <w:tcW w:w="3600" w:type="dxa"/>
            <w:vAlign w:val="center"/>
          </w:tcPr>
          <w:p w14:paraId="5F9AE4C7" w14:textId="77777777" w:rsidR="00322D75" w:rsidRDefault="00322D75" w:rsidP="00322D75">
            <w:pPr>
              <w:jc w:val="center"/>
              <w:rPr>
                <w:rFonts w:ascii="Times" w:hAnsi="Times" w:cs="Times"/>
              </w:rPr>
            </w:pPr>
          </w:p>
        </w:tc>
      </w:tr>
    </w:tbl>
    <w:p w14:paraId="50218657" w14:textId="63866BDF" w:rsidR="00322D75" w:rsidRDefault="00322D75" w:rsidP="00701AE1">
      <w:pPr>
        <w:rPr>
          <w:rFonts w:ascii="Times" w:hAnsi="Times" w:cs="Times"/>
          <w:sz w:val="24"/>
        </w:rPr>
      </w:pPr>
    </w:p>
    <w:p w14:paraId="0A08FB94" w14:textId="48158C67" w:rsidR="00123591" w:rsidRPr="00E16949" w:rsidRDefault="00123591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lastRenderedPageBreak/>
        <w:t xml:space="preserve">Lewisville, Inc. bought a new cash register for $7,500. Lewisville plans to use the cash register for 4 years and then sell it for $600.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123591" w14:paraId="776C3A0A" w14:textId="77777777" w:rsidTr="00123591">
        <w:trPr>
          <w:jc w:val="center"/>
        </w:trPr>
        <w:tc>
          <w:tcPr>
            <w:tcW w:w="3600" w:type="dxa"/>
          </w:tcPr>
          <w:p w14:paraId="6315C65A" w14:textId="2D2F64F4" w:rsidR="00123591" w:rsidRDefault="00123591" w:rsidP="00123591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What is t</w:t>
            </w:r>
            <w:r w:rsidRPr="00123591">
              <w:rPr>
                <w:rFonts w:ascii="Times" w:hAnsi="Times" w:cs="Times"/>
              </w:rPr>
              <w:t>he cash register's depreciable cost</w:t>
            </w:r>
            <w:r>
              <w:rPr>
                <w:rFonts w:ascii="Times" w:hAnsi="Times" w:cs="Times"/>
              </w:rPr>
              <w:t>?</w:t>
            </w:r>
          </w:p>
        </w:tc>
        <w:tc>
          <w:tcPr>
            <w:tcW w:w="3600" w:type="dxa"/>
            <w:vAlign w:val="center"/>
          </w:tcPr>
          <w:p w14:paraId="55674FC6" w14:textId="77777777" w:rsidR="00123591" w:rsidRDefault="00123591" w:rsidP="00123591">
            <w:pPr>
              <w:jc w:val="center"/>
              <w:rPr>
                <w:rFonts w:ascii="Times" w:hAnsi="Times" w:cs="Times"/>
              </w:rPr>
            </w:pPr>
          </w:p>
        </w:tc>
      </w:tr>
    </w:tbl>
    <w:p w14:paraId="1065D5E0" w14:textId="77777777" w:rsidR="00123591" w:rsidRPr="00123591" w:rsidRDefault="00123591" w:rsidP="00123591">
      <w:pPr>
        <w:rPr>
          <w:rFonts w:ascii="Times" w:hAnsi="Times" w:cs="Times"/>
          <w:sz w:val="24"/>
        </w:rPr>
      </w:pPr>
    </w:p>
    <w:p w14:paraId="5E187FA4" w14:textId="1838B882" w:rsidR="00E73B5F" w:rsidRPr="00E16949" w:rsidRDefault="00AF3E01" w:rsidP="00E16949">
      <w:pPr>
        <w:pStyle w:val="ListParagraph"/>
        <w:numPr>
          <w:ilvl w:val="0"/>
          <w:numId w:val="23"/>
        </w:numPr>
        <w:rPr>
          <w:rFonts w:ascii="Times" w:hAnsi="Times" w:cs="Times"/>
          <w:sz w:val="24"/>
        </w:rPr>
      </w:pPr>
      <w:r w:rsidRPr="00E16949">
        <w:rPr>
          <w:rFonts w:ascii="Times" w:hAnsi="Times" w:cs="Times"/>
          <w:sz w:val="24"/>
        </w:rPr>
        <w:t xml:space="preserve">On January 1, </w:t>
      </w:r>
      <w:proofErr w:type="gramStart"/>
      <w:r w:rsidRPr="00E16949">
        <w:rPr>
          <w:rFonts w:ascii="Times" w:hAnsi="Times" w:cs="Times"/>
          <w:sz w:val="24"/>
        </w:rPr>
        <w:t>2024</w:t>
      </w:r>
      <w:proofErr w:type="gramEnd"/>
      <w:r w:rsidRPr="00E16949">
        <w:rPr>
          <w:rFonts w:ascii="Times" w:hAnsi="Times" w:cs="Times"/>
          <w:sz w:val="24"/>
        </w:rPr>
        <w:t xml:space="preserve"> </w:t>
      </w:r>
      <w:r w:rsidR="00D518B0" w:rsidRPr="00E16949">
        <w:rPr>
          <w:rFonts w:ascii="Times" w:hAnsi="Times" w:cs="Times"/>
          <w:sz w:val="24"/>
        </w:rPr>
        <w:t xml:space="preserve">Frisco Company issued </w:t>
      </w:r>
      <w:r w:rsidR="00CD16EC" w:rsidRPr="00E16949">
        <w:rPr>
          <w:rFonts w:ascii="Times" w:hAnsi="Times" w:cs="Times"/>
          <w:sz w:val="24"/>
        </w:rPr>
        <w:t xml:space="preserve">$250,000, 10%, 10-year bonds that pay interest semi-annually </w:t>
      </w:r>
      <w:r w:rsidR="00E72688" w:rsidRPr="00E16949">
        <w:rPr>
          <w:rFonts w:ascii="Times" w:hAnsi="Times" w:cs="Times"/>
          <w:sz w:val="24"/>
        </w:rPr>
        <w:t>on June 30 and December 31 at 102.</w:t>
      </w:r>
      <w:r w:rsidRPr="00E16949">
        <w:rPr>
          <w:rFonts w:ascii="Times" w:hAnsi="Times" w:cs="Times"/>
          <w:sz w:val="24"/>
        </w:rPr>
        <w:t xml:space="preserve">  Frisco uses the straight-line method of amortization.  Prepare the appropriate journal entries on the date of issuance and </w:t>
      </w:r>
      <w:r w:rsidR="00135D3A" w:rsidRPr="00E16949">
        <w:rPr>
          <w:rFonts w:ascii="Times" w:hAnsi="Times" w:cs="Times"/>
          <w:sz w:val="24"/>
        </w:rPr>
        <w:t>on the first interest payment.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320"/>
        <w:gridCol w:w="1490"/>
        <w:gridCol w:w="1490"/>
      </w:tblGrid>
      <w:tr w:rsidR="00823CCC" w14:paraId="4DD402A5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6096EE5C" w14:textId="625D2851" w:rsidR="00823CCC" w:rsidRDefault="00823CCC" w:rsidP="00823CCC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Jan. 1</w:t>
            </w:r>
          </w:p>
        </w:tc>
        <w:tc>
          <w:tcPr>
            <w:tcW w:w="4320" w:type="dxa"/>
            <w:vAlign w:val="center"/>
          </w:tcPr>
          <w:p w14:paraId="7E207D88" w14:textId="643BAE34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F7CC570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0AF3D6B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3AE24CA3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32FA890B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9764670" w14:textId="003CAE62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29791001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2467BD9F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62A5146C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495DB611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6A2D4D2" w14:textId="7882B4C4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7FCB3A53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28991A4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0F5F7F68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07F63F21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20D56E3" w14:textId="1799F26F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4CB32A3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262478C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806EE" w14:paraId="25382F81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3309CE99" w14:textId="77777777" w:rsidR="008806EE" w:rsidRDefault="008806EE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A4797CE" w14:textId="77777777" w:rsidR="008806EE" w:rsidRDefault="008806EE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4797739B" w14:textId="77777777" w:rsidR="008806EE" w:rsidRDefault="008806E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183ADCE0" w14:textId="77777777" w:rsidR="008806EE" w:rsidRDefault="008806EE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6BD769EF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7149A6A4" w14:textId="27385C5F" w:rsidR="00823CCC" w:rsidRDefault="008806EE" w:rsidP="00823CCC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June 30</w:t>
            </w:r>
          </w:p>
        </w:tc>
        <w:tc>
          <w:tcPr>
            <w:tcW w:w="4320" w:type="dxa"/>
            <w:vAlign w:val="center"/>
          </w:tcPr>
          <w:p w14:paraId="318AE022" w14:textId="77777777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7C54A40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26BE412F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2D6F3564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351810FC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7505568" w14:textId="77777777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5FE96A05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189529BF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488177E6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5A6058B0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3D3747BB" w14:textId="77777777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CC7AB13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62FABF15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23CCC" w14:paraId="4479193D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4942FD57" w14:textId="77777777" w:rsidR="00823CCC" w:rsidRDefault="00823CCC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9FDD224" w14:textId="77777777" w:rsidR="00823CCC" w:rsidRDefault="00823CCC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09737943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2DFFAC13" w14:textId="77777777" w:rsidR="00823CCC" w:rsidRDefault="00823CCC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8806EE" w14:paraId="2ABAAB84" w14:textId="77777777" w:rsidTr="00823CCC">
        <w:trPr>
          <w:trHeight w:val="432"/>
          <w:jc w:val="center"/>
        </w:trPr>
        <w:tc>
          <w:tcPr>
            <w:tcW w:w="1152" w:type="dxa"/>
            <w:vAlign w:val="center"/>
          </w:tcPr>
          <w:p w14:paraId="7B85DC44" w14:textId="77777777" w:rsidR="008806EE" w:rsidRDefault="008806EE" w:rsidP="00823CCC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96024D9" w14:textId="77777777" w:rsidR="008806EE" w:rsidRDefault="008806EE" w:rsidP="00D26606">
            <w:pPr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58727451" w14:textId="77777777" w:rsidR="008806EE" w:rsidRDefault="008806E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490" w:type="dxa"/>
            <w:vAlign w:val="center"/>
          </w:tcPr>
          <w:p w14:paraId="39E53F50" w14:textId="77777777" w:rsidR="008806EE" w:rsidRDefault="008806EE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60366552" w14:textId="77777777" w:rsidR="00135D3A" w:rsidRPr="00701AE1" w:rsidRDefault="00135D3A" w:rsidP="00701AE1">
      <w:pPr>
        <w:rPr>
          <w:rFonts w:ascii="Times" w:hAnsi="Times" w:cs="Times"/>
          <w:sz w:val="24"/>
        </w:rPr>
      </w:pPr>
    </w:p>
    <w:p w14:paraId="2E341DFF" w14:textId="77777777" w:rsidR="00C21199" w:rsidRDefault="00C21199">
      <w:pPr>
        <w:rPr>
          <w:rFonts w:ascii="Times" w:hAnsi="Times" w:cs="Times"/>
          <w:b/>
          <w:bCs/>
          <w:sz w:val="24"/>
        </w:rPr>
      </w:pPr>
      <w:r>
        <w:rPr>
          <w:rFonts w:ascii="Times" w:hAnsi="Times" w:cs="Times"/>
          <w:b/>
          <w:bCs/>
          <w:sz w:val="24"/>
        </w:rPr>
        <w:br w:type="page"/>
      </w:r>
    </w:p>
    <w:p w14:paraId="0FF76DCB" w14:textId="77777777" w:rsidR="00E16949" w:rsidRDefault="00821329" w:rsidP="00E16949">
      <w:pPr>
        <w:spacing w:after="0" w:line="240" w:lineRule="auto"/>
        <w:rPr>
          <w:rFonts w:ascii="Times" w:hAnsi="Times" w:cs="Times"/>
          <w:b/>
          <w:bCs/>
          <w:sz w:val="24"/>
        </w:rPr>
      </w:pPr>
      <w:r w:rsidRPr="00821329">
        <w:rPr>
          <w:rFonts w:ascii="Times" w:hAnsi="Times" w:cs="Times"/>
          <w:b/>
          <w:bCs/>
          <w:sz w:val="24"/>
        </w:rPr>
        <w:lastRenderedPageBreak/>
        <w:t xml:space="preserve">Problem 1: </w:t>
      </w:r>
      <w:r w:rsidR="005D3269">
        <w:rPr>
          <w:rFonts w:ascii="Times" w:hAnsi="Times" w:cs="Times"/>
          <w:b/>
          <w:bCs/>
          <w:sz w:val="24"/>
        </w:rPr>
        <w:t>Depreciation Problems</w:t>
      </w:r>
      <w:r w:rsidR="00C21199">
        <w:rPr>
          <w:rFonts w:ascii="Times" w:hAnsi="Times" w:cs="Times"/>
          <w:b/>
          <w:bCs/>
          <w:sz w:val="24"/>
        </w:rPr>
        <w:t xml:space="preserve"> (</w:t>
      </w:r>
      <w:r w:rsidR="00A039E1">
        <w:rPr>
          <w:rFonts w:ascii="Times" w:hAnsi="Times" w:cs="Times"/>
          <w:b/>
          <w:bCs/>
          <w:sz w:val="24"/>
        </w:rPr>
        <w:t>4</w:t>
      </w:r>
      <w:r w:rsidR="00C21199">
        <w:rPr>
          <w:rFonts w:ascii="Times" w:hAnsi="Times" w:cs="Times"/>
          <w:b/>
          <w:bCs/>
          <w:sz w:val="24"/>
        </w:rPr>
        <w:t>0 Points)</w:t>
      </w:r>
    </w:p>
    <w:p w14:paraId="3C70CCD2" w14:textId="04B78860" w:rsidR="005D3269" w:rsidRDefault="00821329" w:rsidP="00E169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1329">
        <w:rPr>
          <w:rFonts w:ascii="Times" w:hAnsi="Times" w:cs="Times"/>
          <w:b/>
          <w:bCs/>
          <w:sz w:val="24"/>
        </w:rPr>
        <w:br/>
      </w:r>
      <w:r w:rsidR="00D054F7">
        <w:rPr>
          <w:rFonts w:ascii="Times New Roman" w:hAnsi="Times New Roman" w:cs="Times New Roman"/>
          <w:sz w:val="24"/>
          <w:szCs w:val="24"/>
        </w:rPr>
        <w:t xml:space="preserve">Burleson Machines purchased a </w:t>
      </w:r>
      <w:r w:rsidR="001F3B7D">
        <w:rPr>
          <w:rFonts w:ascii="Times New Roman" w:hAnsi="Times New Roman" w:cs="Times New Roman"/>
          <w:sz w:val="24"/>
          <w:szCs w:val="24"/>
        </w:rPr>
        <w:t>new piece of equipment for $</w:t>
      </w:r>
      <w:r w:rsidR="004921E4">
        <w:rPr>
          <w:rFonts w:ascii="Times New Roman" w:hAnsi="Times New Roman" w:cs="Times New Roman"/>
          <w:sz w:val="24"/>
          <w:szCs w:val="24"/>
        </w:rPr>
        <w:t xml:space="preserve">78,000.  </w:t>
      </w:r>
      <w:r w:rsidR="00EA10A0">
        <w:rPr>
          <w:rFonts w:ascii="Times New Roman" w:hAnsi="Times New Roman" w:cs="Times New Roman"/>
          <w:sz w:val="24"/>
          <w:szCs w:val="24"/>
        </w:rPr>
        <w:t xml:space="preserve">Burleson </w:t>
      </w:r>
      <w:r w:rsidR="0062200C">
        <w:rPr>
          <w:rFonts w:ascii="Times New Roman" w:hAnsi="Times New Roman" w:cs="Times New Roman"/>
          <w:sz w:val="24"/>
          <w:szCs w:val="24"/>
        </w:rPr>
        <w:t xml:space="preserve">estimates that they will use the equipment for </w:t>
      </w:r>
      <w:r w:rsidR="006E03CD">
        <w:rPr>
          <w:rFonts w:ascii="Times New Roman" w:hAnsi="Times New Roman" w:cs="Times New Roman"/>
          <w:sz w:val="24"/>
          <w:szCs w:val="24"/>
        </w:rPr>
        <w:t>five</w:t>
      </w:r>
      <w:r w:rsidR="0062200C">
        <w:rPr>
          <w:rFonts w:ascii="Times New Roman" w:hAnsi="Times New Roman" w:cs="Times New Roman"/>
          <w:sz w:val="24"/>
          <w:szCs w:val="24"/>
        </w:rPr>
        <w:t xml:space="preserve"> years, and then </w:t>
      </w:r>
      <w:r w:rsidR="007704F8">
        <w:rPr>
          <w:rFonts w:ascii="Times New Roman" w:hAnsi="Times New Roman" w:cs="Times New Roman"/>
          <w:sz w:val="24"/>
          <w:szCs w:val="24"/>
        </w:rPr>
        <w:t xml:space="preserve">sell the equipment for $12,000.  </w:t>
      </w:r>
      <w:r w:rsidR="009E11D2">
        <w:rPr>
          <w:rFonts w:ascii="Times New Roman" w:hAnsi="Times New Roman" w:cs="Times New Roman"/>
          <w:sz w:val="24"/>
          <w:szCs w:val="24"/>
        </w:rPr>
        <w:t>The equipment was purchased on January 12, 2024.  Calculate Burleson’s annual depreciation under each method, assuming Burleson uses the mid-month convention.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7BD1" w14:paraId="7C39F206" w14:textId="77777777" w:rsidTr="00C32346">
        <w:trPr>
          <w:jc w:val="center"/>
        </w:trPr>
        <w:tc>
          <w:tcPr>
            <w:tcW w:w="2880" w:type="dxa"/>
            <w:vAlign w:val="center"/>
          </w:tcPr>
          <w:p w14:paraId="2C309472" w14:textId="4E19B796" w:rsidR="00587BD1" w:rsidRDefault="00587BD1" w:rsidP="002E35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Straight-line Method</w:t>
            </w:r>
          </w:p>
        </w:tc>
        <w:tc>
          <w:tcPr>
            <w:tcW w:w="2880" w:type="dxa"/>
            <w:vAlign w:val="center"/>
          </w:tcPr>
          <w:p w14:paraId="60DBA1AA" w14:textId="118DC4F8" w:rsidR="00587BD1" w:rsidRDefault="00587BD1" w:rsidP="002E35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 Expense</w:t>
            </w:r>
          </w:p>
        </w:tc>
        <w:tc>
          <w:tcPr>
            <w:tcW w:w="2880" w:type="dxa"/>
            <w:vAlign w:val="center"/>
          </w:tcPr>
          <w:p w14:paraId="64D5E187" w14:textId="08B5F40D" w:rsidR="00587BD1" w:rsidRDefault="00587BD1" w:rsidP="002E35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Book Value</w:t>
            </w:r>
          </w:p>
        </w:tc>
      </w:tr>
      <w:tr w:rsidR="00587BD1" w14:paraId="354BAA4C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5606C54B" w14:textId="5BF4AA25" w:rsidR="00587BD1" w:rsidRDefault="00587BD1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14:paraId="0B722BE0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3609E965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14:paraId="282CF3F7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32D100F3" w14:textId="1FFF57B2" w:rsidR="00587BD1" w:rsidRDefault="00587BD1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14:paraId="7BD24AFA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4D9354E7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14:paraId="0E345157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5F982099" w14:textId="3CCD75A2" w:rsidR="00587BD1" w:rsidRDefault="00587BD1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14:paraId="05A3214E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5E4167B4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14:paraId="46666AA4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08212E22" w14:textId="7A24B98B" w:rsidR="00587BD1" w:rsidRDefault="00587BD1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14:paraId="45756E75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451B6109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14:paraId="6E681AA0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6215DD48" w14:textId="0E04D87F" w:rsidR="00587BD1" w:rsidRDefault="00587BD1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14:paraId="04146D59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1EB3AFB3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587BD1" w14:paraId="42C3FF60" w14:textId="77777777" w:rsidTr="00C32346">
        <w:trPr>
          <w:jc w:val="center"/>
        </w:trPr>
        <w:tc>
          <w:tcPr>
            <w:tcW w:w="2880" w:type="dxa"/>
            <w:shd w:val="clear" w:color="auto" w:fill="BFBFBF" w:themeFill="background1" w:themeFillShade="BF"/>
          </w:tcPr>
          <w:p w14:paraId="51936FAE" w14:textId="77777777" w:rsidR="00587BD1" w:rsidRDefault="00587BD1" w:rsidP="005869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74F3B174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shd w:val="clear" w:color="auto" w:fill="BFBFBF" w:themeFill="background1" w:themeFillShade="BF"/>
            <w:vAlign w:val="center"/>
          </w:tcPr>
          <w:p w14:paraId="43EBA920" w14:textId="77777777" w:rsidR="00587BD1" w:rsidRDefault="00587BD1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64417CF5" w14:textId="77777777" w:rsidTr="00C32346">
        <w:trPr>
          <w:jc w:val="center"/>
        </w:trPr>
        <w:tc>
          <w:tcPr>
            <w:tcW w:w="2880" w:type="dxa"/>
            <w:vAlign w:val="center"/>
          </w:tcPr>
          <w:p w14:paraId="347ED837" w14:textId="77B0EADF" w:rsidR="002E35A4" w:rsidRDefault="002E35A4" w:rsidP="002E35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Double-Declining Balance</w:t>
            </w:r>
          </w:p>
        </w:tc>
        <w:tc>
          <w:tcPr>
            <w:tcW w:w="2880" w:type="dxa"/>
            <w:vAlign w:val="center"/>
          </w:tcPr>
          <w:p w14:paraId="01398A34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1777A6AA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097D8DD8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36AA1394" w14:textId="60382A08" w:rsidR="002E35A4" w:rsidRDefault="002E35A4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2024</w:t>
            </w:r>
          </w:p>
        </w:tc>
        <w:tc>
          <w:tcPr>
            <w:tcW w:w="2880" w:type="dxa"/>
            <w:vAlign w:val="center"/>
          </w:tcPr>
          <w:p w14:paraId="35BDD461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4E896F3E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0E0B2B02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372C141E" w14:textId="5D7DAF29" w:rsidR="002E35A4" w:rsidRDefault="002E35A4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2025</w:t>
            </w:r>
          </w:p>
        </w:tc>
        <w:tc>
          <w:tcPr>
            <w:tcW w:w="2880" w:type="dxa"/>
            <w:vAlign w:val="center"/>
          </w:tcPr>
          <w:p w14:paraId="310C8390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481FFBC9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2B6A294B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634465BF" w14:textId="22BEF724" w:rsidR="002E35A4" w:rsidRDefault="002E35A4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2026</w:t>
            </w:r>
          </w:p>
        </w:tc>
        <w:tc>
          <w:tcPr>
            <w:tcW w:w="2880" w:type="dxa"/>
            <w:vAlign w:val="center"/>
          </w:tcPr>
          <w:p w14:paraId="52003337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6CB9B538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5A5B1049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3DF5704E" w14:textId="728C9F9A" w:rsidR="002E35A4" w:rsidRDefault="002E35A4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2027</w:t>
            </w:r>
          </w:p>
        </w:tc>
        <w:tc>
          <w:tcPr>
            <w:tcW w:w="2880" w:type="dxa"/>
            <w:vAlign w:val="center"/>
          </w:tcPr>
          <w:p w14:paraId="0BE23D8D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015FFC34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E35A4" w14:paraId="6B319E1B" w14:textId="77777777" w:rsidTr="00C32346">
        <w:trPr>
          <w:trHeight w:val="576"/>
          <w:jc w:val="center"/>
        </w:trPr>
        <w:tc>
          <w:tcPr>
            <w:tcW w:w="2880" w:type="dxa"/>
            <w:vAlign w:val="center"/>
          </w:tcPr>
          <w:p w14:paraId="0796948E" w14:textId="698B6785" w:rsidR="002E35A4" w:rsidRDefault="002E35A4" w:rsidP="00BA0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December 31, 2028</w:t>
            </w:r>
          </w:p>
        </w:tc>
        <w:tc>
          <w:tcPr>
            <w:tcW w:w="2880" w:type="dxa"/>
            <w:vAlign w:val="center"/>
          </w:tcPr>
          <w:p w14:paraId="36CDBF4A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0E303A1A" w14:textId="77777777" w:rsidR="002E35A4" w:rsidRDefault="002E35A4" w:rsidP="002E35A4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45DF63CB" w14:textId="7F4F15EB" w:rsidR="009E11D2" w:rsidRDefault="009E11D2" w:rsidP="005869A9">
      <w:pPr>
        <w:rPr>
          <w:rFonts w:ascii="Times New Roman" w:hAnsi="Times New Roman" w:cs="Times New Roman"/>
          <w:sz w:val="24"/>
          <w:szCs w:val="24"/>
        </w:rPr>
      </w:pPr>
    </w:p>
    <w:p w14:paraId="1808D85A" w14:textId="2660B177" w:rsidR="00BA0A3A" w:rsidRDefault="00BA0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84E19E" w14:textId="2F70D2A1" w:rsidR="00BA0A3A" w:rsidRPr="00BA0A3A" w:rsidRDefault="00BA0A3A" w:rsidP="005869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0A3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2:  Equity Transactions</w:t>
      </w:r>
      <w:r w:rsidR="006E03C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623795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="006E03CD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2CF6F22A" w14:textId="54602373" w:rsidR="00BA0A3A" w:rsidRDefault="00BC29CB" w:rsidP="00586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their December 31, </w:t>
      </w:r>
      <w:proofErr w:type="gramStart"/>
      <w:r>
        <w:rPr>
          <w:rFonts w:ascii="Times New Roman" w:hAnsi="Times New Roman" w:cs="Times New Roman"/>
          <w:sz w:val="24"/>
          <w:szCs w:val="24"/>
        </w:rPr>
        <w:t>2023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balance sheet, Dallas Corp. reported 50,000 shares of </w:t>
      </w:r>
      <w:r w:rsidR="002D4E9B">
        <w:rPr>
          <w:rFonts w:ascii="Times New Roman" w:hAnsi="Times New Roman" w:cs="Times New Roman"/>
          <w:sz w:val="24"/>
          <w:szCs w:val="24"/>
        </w:rPr>
        <w:t xml:space="preserve">$2 par value </w:t>
      </w:r>
      <w:r>
        <w:rPr>
          <w:rFonts w:ascii="Times New Roman" w:hAnsi="Times New Roman" w:cs="Times New Roman"/>
          <w:sz w:val="24"/>
          <w:szCs w:val="24"/>
        </w:rPr>
        <w:t>outstanding common stock</w:t>
      </w:r>
      <w:r w:rsidR="00C2682E">
        <w:rPr>
          <w:rFonts w:ascii="Times New Roman" w:hAnsi="Times New Roman" w:cs="Times New Roman"/>
          <w:sz w:val="24"/>
          <w:szCs w:val="24"/>
        </w:rPr>
        <w:t xml:space="preserve"> at $125,000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0A3D3C">
        <w:rPr>
          <w:rFonts w:ascii="Times New Roman" w:hAnsi="Times New Roman" w:cs="Times New Roman"/>
          <w:sz w:val="24"/>
          <w:szCs w:val="24"/>
        </w:rPr>
        <w:t>Prepare the appropriate journal entries for 2024.</w:t>
      </w:r>
    </w:p>
    <w:p w14:paraId="03B128C2" w14:textId="222F2AB1" w:rsidR="008D360F" w:rsidRDefault="1A5E8E19" w:rsidP="005869A9">
      <w:pPr>
        <w:rPr>
          <w:rFonts w:ascii="Times New Roman" w:hAnsi="Times New Roman" w:cs="Times New Roman"/>
          <w:sz w:val="24"/>
          <w:szCs w:val="24"/>
        </w:rPr>
      </w:pPr>
      <w:r w:rsidRPr="1A5E8E19">
        <w:rPr>
          <w:rFonts w:ascii="Times New Roman" w:hAnsi="Times New Roman" w:cs="Times New Roman"/>
          <w:sz w:val="24"/>
          <w:szCs w:val="24"/>
        </w:rPr>
        <w:t xml:space="preserve">On February 15, Dallas issued an additional 10,000 shares of common stock when the price was $2.2 a share.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64950392" w14:textId="77777777" w:rsidTr="006B2B80">
        <w:trPr>
          <w:trHeight w:val="144"/>
          <w:jc w:val="center"/>
        </w:trPr>
        <w:tc>
          <w:tcPr>
            <w:tcW w:w="1440" w:type="dxa"/>
            <w:vAlign w:val="center"/>
          </w:tcPr>
          <w:p w14:paraId="72C79215" w14:textId="67A5F290" w:rsidR="006B2B80" w:rsidRPr="006B2B80" w:rsidRDefault="006B2B80" w:rsidP="00E34265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6D3C1887" w14:textId="77ECBEBC" w:rsidR="006B2B80" w:rsidRPr="006B2B80" w:rsidRDefault="006B2B80" w:rsidP="00D26606">
            <w:pPr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3585D846" w14:textId="3E37D2A1" w:rsidR="006B2B80" w:rsidRPr="006B2B80" w:rsidRDefault="006B2B80" w:rsidP="00D26606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6AC6B830" w14:textId="74F55CBA" w:rsidR="006B2B80" w:rsidRPr="006B2B80" w:rsidRDefault="006B2B80" w:rsidP="00D26606">
            <w:pPr>
              <w:jc w:val="right"/>
              <w:rPr>
                <w:rFonts w:ascii="Times" w:hAnsi="Times" w:cs="Times"/>
                <w:b/>
                <w:bCs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14:paraId="7CEC57C2" w14:textId="77777777" w:rsidTr="00E34265">
        <w:trPr>
          <w:trHeight w:val="432"/>
          <w:jc w:val="center"/>
        </w:trPr>
        <w:tc>
          <w:tcPr>
            <w:tcW w:w="1440" w:type="dxa"/>
            <w:vAlign w:val="center"/>
          </w:tcPr>
          <w:p w14:paraId="2F425157" w14:textId="77777777" w:rsidR="00006E39" w:rsidRDefault="00006E39" w:rsidP="00E34265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C8D93F4" w14:textId="7A4474D0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E71D560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013A6A2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1842754B" w14:textId="77777777" w:rsidTr="00E34265">
        <w:trPr>
          <w:trHeight w:val="432"/>
          <w:jc w:val="center"/>
        </w:trPr>
        <w:tc>
          <w:tcPr>
            <w:tcW w:w="1440" w:type="dxa"/>
          </w:tcPr>
          <w:p w14:paraId="2940F477" w14:textId="77777777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1EFB58D" w14:textId="44987EB0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414904E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3F0CF03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47A00B9B" w14:textId="77777777" w:rsidTr="00E34265">
        <w:trPr>
          <w:trHeight w:val="432"/>
          <w:jc w:val="center"/>
        </w:trPr>
        <w:tc>
          <w:tcPr>
            <w:tcW w:w="1440" w:type="dxa"/>
          </w:tcPr>
          <w:p w14:paraId="10CF2873" w14:textId="77777777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89A717F" w14:textId="1F4763DF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800F844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8412E76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140491F7" w14:textId="77777777" w:rsidTr="00E34265">
        <w:trPr>
          <w:trHeight w:val="432"/>
          <w:jc w:val="center"/>
        </w:trPr>
        <w:tc>
          <w:tcPr>
            <w:tcW w:w="1440" w:type="dxa"/>
          </w:tcPr>
          <w:p w14:paraId="5E24BCD8" w14:textId="77777777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61EA0FA0" w14:textId="4774927E" w:rsidR="00006E39" w:rsidRDefault="00006E3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B66508D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F2D32D9" w14:textId="77777777" w:rsidR="00006E39" w:rsidRDefault="00006E39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1248226E" w14:textId="0E607020" w:rsidR="00980FD9" w:rsidRDefault="00980FD9" w:rsidP="005869A9">
      <w:pPr>
        <w:rPr>
          <w:rFonts w:ascii="Times New Roman" w:hAnsi="Times New Roman" w:cs="Times New Roman"/>
          <w:sz w:val="24"/>
          <w:szCs w:val="24"/>
        </w:rPr>
      </w:pPr>
    </w:p>
    <w:p w14:paraId="24BA225D" w14:textId="7BDD6263" w:rsidR="008168B9" w:rsidRDefault="006B4267" w:rsidP="00586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March 1, </w:t>
      </w:r>
      <w:r w:rsidR="0027107E">
        <w:rPr>
          <w:rFonts w:ascii="Times New Roman" w:hAnsi="Times New Roman" w:cs="Times New Roman"/>
          <w:sz w:val="24"/>
          <w:szCs w:val="24"/>
        </w:rPr>
        <w:t xml:space="preserve">Dallas </w:t>
      </w:r>
      <w:r>
        <w:rPr>
          <w:rFonts w:ascii="Times New Roman" w:hAnsi="Times New Roman" w:cs="Times New Roman"/>
          <w:sz w:val="24"/>
          <w:szCs w:val="24"/>
        </w:rPr>
        <w:t xml:space="preserve">purchased 5,000 shares of its own common stock when the price was $23 a share.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2143550D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6FD65C32" w14:textId="2E4C62AF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0D9BE2E0" w14:textId="43729AD5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305B76D4" w14:textId="1EAAAD41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3FEA797C" w14:textId="14C56238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14:paraId="143385FD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337A0053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6A6B2F8A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D0BB499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51C27E7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4527BE88" w14:textId="77777777" w:rsidTr="00D26606">
        <w:trPr>
          <w:trHeight w:val="432"/>
          <w:jc w:val="center"/>
        </w:trPr>
        <w:tc>
          <w:tcPr>
            <w:tcW w:w="1440" w:type="dxa"/>
          </w:tcPr>
          <w:p w14:paraId="17A7EFD0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0A7BB2F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DC4AB87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CF52F63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2D79B00D" w14:textId="77777777" w:rsidTr="00D26606">
        <w:trPr>
          <w:trHeight w:val="432"/>
          <w:jc w:val="center"/>
        </w:trPr>
        <w:tc>
          <w:tcPr>
            <w:tcW w:w="1440" w:type="dxa"/>
          </w:tcPr>
          <w:p w14:paraId="20C551E2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CE302D9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BF11E11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C1B46D9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29C2A9B9" w14:textId="77777777" w:rsidTr="00D26606">
        <w:trPr>
          <w:trHeight w:val="432"/>
          <w:jc w:val="center"/>
        </w:trPr>
        <w:tc>
          <w:tcPr>
            <w:tcW w:w="1440" w:type="dxa"/>
          </w:tcPr>
          <w:p w14:paraId="3063A58F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9D339AF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758ED81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99C3C50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4517E570" w14:textId="67195E36" w:rsidR="006B4267" w:rsidRDefault="006B4267" w:rsidP="005869A9">
      <w:pPr>
        <w:rPr>
          <w:rFonts w:ascii="Times New Roman" w:hAnsi="Times New Roman" w:cs="Times New Roman"/>
          <w:sz w:val="24"/>
          <w:szCs w:val="24"/>
        </w:rPr>
      </w:pPr>
    </w:p>
    <w:p w14:paraId="534030C8" w14:textId="128423FD" w:rsidR="006B4267" w:rsidRDefault="006B4267" w:rsidP="00586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May 1, </w:t>
      </w:r>
      <w:r w:rsidR="00006E39">
        <w:rPr>
          <w:rFonts w:ascii="Times New Roman" w:hAnsi="Times New Roman" w:cs="Times New Roman"/>
          <w:sz w:val="24"/>
          <w:szCs w:val="24"/>
        </w:rPr>
        <w:t>Dallas declares $</w:t>
      </w:r>
      <w:proofErr w:type="gramStart"/>
      <w:r w:rsidR="00006E39">
        <w:rPr>
          <w:rFonts w:ascii="Times New Roman" w:hAnsi="Times New Roman" w:cs="Times New Roman"/>
          <w:sz w:val="24"/>
          <w:szCs w:val="24"/>
        </w:rPr>
        <w:t>88,000 of</w:t>
      </w:r>
      <w:proofErr w:type="gramEnd"/>
      <w:r w:rsidR="00006E39">
        <w:rPr>
          <w:rFonts w:ascii="Times New Roman" w:hAnsi="Times New Roman" w:cs="Times New Roman"/>
          <w:sz w:val="24"/>
          <w:szCs w:val="24"/>
        </w:rPr>
        <w:t xml:space="preserve"> dividends to be paid on May 31 to shareholders of record on May 15.</w:t>
      </w:r>
      <w:r w:rsidR="00E34265">
        <w:rPr>
          <w:rFonts w:ascii="Times New Roman" w:hAnsi="Times New Roman" w:cs="Times New Roman"/>
          <w:sz w:val="24"/>
          <w:szCs w:val="24"/>
        </w:rPr>
        <w:t xml:space="preserve">  Prepare all appropriate entries</w:t>
      </w:r>
      <w:r w:rsidR="00055D32">
        <w:rPr>
          <w:rFonts w:ascii="Times New Roman" w:hAnsi="Times New Roman" w:cs="Times New Roman"/>
          <w:sz w:val="24"/>
          <w:szCs w:val="24"/>
        </w:rPr>
        <w:t xml:space="preserve"> with the appropriate dates</w:t>
      </w:r>
      <w:r w:rsidR="00E34265">
        <w:rPr>
          <w:rFonts w:ascii="Times New Roman" w:hAnsi="Times New Roman" w:cs="Times New Roman"/>
          <w:sz w:val="24"/>
          <w:szCs w:val="24"/>
        </w:rPr>
        <w:t xml:space="preserve">.  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76B6E418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4576250D" w14:textId="581226CF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60784534" w14:textId="4B67BDD2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0103C1CC" w14:textId="65EA0D55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082E63CA" w14:textId="5F0E733B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E34265" w14:paraId="7D837620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78B84FCC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1DA4FBA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F316DE9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652473A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2C2BFB7C" w14:textId="77777777" w:rsidTr="00D26606">
        <w:trPr>
          <w:trHeight w:val="432"/>
          <w:jc w:val="center"/>
        </w:trPr>
        <w:tc>
          <w:tcPr>
            <w:tcW w:w="1440" w:type="dxa"/>
          </w:tcPr>
          <w:p w14:paraId="3757A5B5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387CE2CD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A15A858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BE7F197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6BA5330B" w14:textId="77777777" w:rsidTr="00D26606">
        <w:trPr>
          <w:trHeight w:val="432"/>
          <w:jc w:val="center"/>
        </w:trPr>
        <w:tc>
          <w:tcPr>
            <w:tcW w:w="1440" w:type="dxa"/>
          </w:tcPr>
          <w:p w14:paraId="2E5B7E6B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70D9575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F2B6107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E3613E0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26975D40" w14:textId="77777777" w:rsidTr="00D26606">
        <w:trPr>
          <w:trHeight w:val="432"/>
          <w:jc w:val="center"/>
        </w:trPr>
        <w:tc>
          <w:tcPr>
            <w:tcW w:w="1440" w:type="dxa"/>
          </w:tcPr>
          <w:p w14:paraId="3BA40F74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FF1A2B2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3FB3A11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7EF68E2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138107D4" w14:textId="77777777" w:rsidTr="00055D32">
        <w:trPr>
          <w:trHeight w:val="432"/>
          <w:jc w:val="center"/>
        </w:trPr>
        <w:tc>
          <w:tcPr>
            <w:tcW w:w="1440" w:type="dxa"/>
            <w:vAlign w:val="center"/>
          </w:tcPr>
          <w:p w14:paraId="3937E0E5" w14:textId="77777777" w:rsidR="00E34265" w:rsidRDefault="00E34265" w:rsidP="00055D32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FBB8CE8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9196058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D91F56B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6EC7777C" w14:textId="77777777" w:rsidTr="00055D32">
        <w:trPr>
          <w:trHeight w:val="432"/>
          <w:jc w:val="center"/>
        </w:trPr>
        <w:tc>
          <w:tcPr>
            <w:tcW w:w="1440" w:type="dxa"/>
            <w:vAlign w:val="center"/>
          </w:tcPr>
          <w:p w14:paraId="65C73CC5" w14:textId="77777777" w:rsidR="00E34265" w:rsidRDefault="00E34265" w:rsidP="00055D32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7733260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9605A6E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079E15C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4E0258CB" w14:textId="77777777" w:rsidTr="00055D32">
        <w:trPr>
          <w:trHeight w:val="432"/>
          <w:jc w:val="center"/>
        </w:trPr>
        <w:tc>
          <w:tcPr>
            <w:tcW w:w="1440" w:type="dxa"/>
            <w:vAlign w:val="center"/>
          </w:tcPr>
          <w:p w14:paraId="6146B5EB" w14:textId="77777777" w:rsidR="00E34265" w:rsidRDefault="00E34265" w:rsidP="00055D32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0BDDEDF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F1BFD6F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FD65EDF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E34265" w14:paraId="44F22149" w14:textId="77777777" w:rsidTr="00055D32">
        <w:trPr>
          <w:trHeight w:val="432"/>
          <w:jc w:val="center"/>
        </w:trPr>
        <w:tc>
          <w:tcPr>
            <w:tcW w:w="1440" w:type="dxa"/>
            <w:vAlign w:val="center"/>
          </w:tcPr>
          <w:p w14:paraId="2DF7FC86" w14:textId="77777777" w:rsidR="00E34265" w:rsidRDefault="00E34265" w:rsidP="00055D32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D9F720E" w14:textId="77777777" w:rsidR="00E34265" w:rsidRDefault="00E34265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8E7409B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AA632A8" w14:textId="77777777" w:rsidR="00E34265" w:rsidRDefault="00E34265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2F124780" w14:textId="54ED5B99" w:rsidR="00006E39" w:rsidRDefault="00006E39" w:rsidP="005869A9">
      <w:pPr>
        <w:rPr>
          <w:rFonts w:ascii="Times New Roman" w:hAnsi="Times New Roman" w:cs="Times New Roman"/>
          <w:sz w:val="24"/>
          <w:szCs w:val="24"/>
        </w:rPr>
      </w:pPr>
    </w:p>
    <w:p w14:paraId="30DFD333" w14:textId="6D5DABB1" w:rsidR="00A33632" w:rsidRDefault="3F551EA2" w:rsidP="005869A9">
      <w:pPr>
        <w:rPr>
          <w:rFonts w:ascii="Times New Roman" w:hAnsi="Times New Roman" w:cs="Times New Roman"/>
          <w:sz w:val="24"/>
          <w:szCs w:val="24"/>
        </w:rPr>
      </w:pPr>
      <w:r w:rsidRPr="3F551EA2">
        <w:rPr>
          <w:rFonts w:ascii="Times New Roman" w:hAnsi="Times New Roman" w:cs="Times New Roman"/>
          <w:sz w:val="24"/>
          <w:szCs w:val="24"/>
        </w:rPr>
        <w:lastRenderedPageBreak/>
        <w:t>Dallas sold 2,500 shares of its own stock previously acquired on June 20, when the price was $27 a share.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77904103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3C11EE9A" w14:textId="5FF41788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16FB55ED" w14:textId="3237A0D0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431C1F9E" w14:textId="1B210E54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28F5C4EB" w14:textId="5E2F59EC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A33632" w14:paraId="7F22F5B5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0A2235B7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D735424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C6FDECB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AC2D2EF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33632" w14:paraId="15CF611F" w14:textId="77777777" w:rsidTr="00D26606">
        <w:trPr>
          <w:trHeight w:val="432"/>
          <w:jc w:val="center"/>
        </w:trPr>
        <w:tc>
          <w:tcPr>
            <w:tcW w:w="1440" w:type="dxa"/>
          </w:tcPr>
          <w:p w14:paraId="7B392D9E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B97F2D1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F4B35D5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35D1A86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33632" w14:paraId="7BD21362" w14:textId="77777777" w:rsidTr="00D26606">
        <w:trPr>
          <w:trHeight w:val="432"/>
          <w:jc w:val="center"/>
        </w:trPr>
        <w:tc>
          <w:tcPr>
            <w:tcW w:w="1440" w:type="dxa"/>
          </w:tcPr>
          <w:p w14:paraId="4FCD9EF4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E57D56D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AA387D2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E9E593B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A33632" w14:paraId="462F38A4" w14:textId="77777777" w:rsidTr="00D26606">
        <w:trPr>
          <w:trHeight w:val="432"/>
          <w:jc w:val="center"/>
        </w:trPr>
        <w:tc>
          <w:tcPr>
            <w:tcW w:w="1440" w:type="dxa"/>
          </w:tcPr>
          <w:p w14:paraId="453E8678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AB98AC8" w14:textId="77777777" w:rsidR="00A33632" w:rsidRDefault="00A33632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B0DBE53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94B3B50" w14:textId="77777777" w:rsidR="00A33632" w:rsidRDefault="00A33632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4797158A" w14:textId="1C9CB77C" w:rsidR="00A33632" w:rsidRDefault="00A33632" w:rsidP="005869A9">
      <w:pPr>
        <w:rPr>
          <w:rFonts w:ascii="Times New Roman" w:hAnsi="Times New Roman" w:cs="Times New Roman"/>
          <w:sz w:val="24"/>
          <w:szCs w:val="24"/>
        </w:rPr>
      </w:pPr>
    </w:p>
    <w:p w14:paraId="4337C399" w14:textId="4B7AEBDE" w:rsidR="00A33632" w:rsidRDefault="00966AB9" w:rsidP="00586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Dallas issued 200 shares of </w:t>
      </w:r>
      <w:r w:rsidR="00BA02AD">
        <w:rPr>
          <w:rFonts w:ascii="Times New Roman" w:hAnsi="Times New Roman" w:cs="Times New Roman"/>
          <w:sz w:val="24"/>
          <w:szCs w:val="24"/>
        </w:rPr>
        <w:t xml:space="preserve">6%, </w:t>
      </w:r>
      <w:r>
        <w:rPr>
          <w:rFonts w:ascii="Times New Roman" w:hAnsi="Times New Roman" w:cs="Times New Roman"/>
          <w:sz w:val="24"/>
          <w:szCs w:val="24"/>
        </w:rPr>
        <w:t>$100 par value preferred stock on August 10 at par.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6B2E8767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642BD0EB" w14:textId="27A339C6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7FFAA361" w14:textId="3BEC1A53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4D5AC28A" w14:textId="6BBAC13C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2DE5FD2E" w14:textId="769407E4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966AB9" w14:paraId="3BE0D2CB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3A30BAA8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A7599EB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C9EB2E0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F41016F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966AB9" w14:paraId="2697A1D8" w14:textId="77777777" w:rsidTr="00D26606">
        <w:trPr>
          <w:trHeight w:val="432"/>
          <w:jc w:val="center"/>
        </w:trPr>
        <w:tc>
          <w:tcPr>
            <w:tcW w:w="1440" w:type="dxa"/>
          </w:tcPr>
          <w:p w14:paraId="3B039CEC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14A7E826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881A830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711DFD9F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966AB9" w14:paraId="538384E9" w14:textId="77777777" w:rsidTr="00D26606">
        <w:trPr>
          <w:trHeight w:val="432"/>
          <w:jc w:val="center"/>
        </w:trPr>
        <w:tc>
          <w:tcPr>
            <w:tcW w:w="1440" w:type="dxa"/>
          </w:tcPr>
          <w:p w14:paraId="2228904C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09346943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AB6E4EA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578B9FB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966AB9" w14:paraId="206C9B4A" w14:textId="77777777" w:rsidTr="00D26606">
        <w:trPr>
          <w:trHeight w:val="432"/>
          <w:jc w:val="center"/>
        </w:trPr>
        <w:tc>
          <w:tcPr>
            <w:tcW w:w="1440" w:type="dxa"/>
          </w:tcPr>
          <w:p w14:paraId="778EB75B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391D20A9" w14:textId="77777777" w:rsidR="00966AB9" w:rsidRDefault="00966AB9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2D7ABDF3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8D5E2DA" w14:textId="77777777" w:rsidR="00966AB9" w:rsidRDefault="00966AB9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064257D8" w14:textId="018E3469" w:rsidR="00966AB9" w:rsidRDefault="00966AB9" w:rsidP="005869A9">
      <w:pPr>
        <w:rPr>
          <w:rFonts w:ascii="Times New Roman" w:hAnsi="Times New Roman" w:cs="Times New Roman"/>
          <w:sz w:val="24"/>
          <w:szCs w:val="24"/>
        </w:rPr>
      </w:pPr>
    </w:p>
    <w:p w14:paraId="477D6168" w14:textId="41483B42" w:rsidR="00966AB9" w:rsidRDefault="3F551EA2" w:rsidP="005869A9">
      <w:pPr>
        <w:rPr>
          <w:rFonts w:ascii="Times New Roman" w:hAnsi="Times New Roman" w:cs="Times New Roman"/>
          <w:sz w:val="24"/>
          <w:szCs w:val="24"/>
        </w:rPr>
      </w:pPr>
      <w:r w:rsidRPr="3F551EA2">
        <w:rPr>
          <w:rFonts w:ascii="Times New Roman" w:hAnsi="Times New Roman" w:cs="Times New Roman"/>
          <w:sz w:val="24"/>
          <w:szCs w:val="24"/>
        </w:rPr>
        <w:t>On October 5, Dallas sold 200 shares of its own stock previously acquired, when the price was $24 a share.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02EF3CF8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3D16104C" w14:textId="760D002C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127C1B8A" w14:textId="6BCC859A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3E392E23" w14:textId="202E5B42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32ABC69D" w14:textId="2D6FC5A0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101F1E" w14:paraId="52A3D851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12A4B063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530F874D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5C67DCD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7AD4D95E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01F1E" w14:paraId="42496475" w14:textId="77777777" w:rsidTr="00D26606">
        <w:trPr>
          <w:trHeight w:val="432"/>
          <w:jc w:val="center"/>
        </w:trPr>
        <w:tc>
          <w:tcPr>
            <w:tcW w:w="1440" w:type="dxa"/>
          </w:tcPr>
          <w:p w14:paraId="72AE8E4A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D95982E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EFBFABF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3CF49A8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01F1E" w14:paraId="2C9EBDAB" w14:textId="77777777" w:rsidTr="00D26606">
        <w:trPr>
          <w:trHeight w:val="432"/>
          <w:jc w:val="center"/>
        </w:trPr>
        <w:tc>
          <w:tcPr>
            <w:tcW w:w="1440" w:type="dxa"/>
          </w:tcPr>
          <w:p w14:paraId="149FBFB6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F8A6F79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CE3644E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A8BB4AB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01F1E" w14:paraId="46797512" w14:textId="77777777" w:rsidTr="00D26606">
        <w:trPr>
          <w:trHeight w:val="432"/>
          <w:jc w:val="center"/>
        </w:trPr>
        <w:tc>
          <w:tcPr>
            <w:tcW w:w="1440" w:type="dxa"/>
          </w:tcPr>
          <w:p w14:paraId="60DF0FC7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686D2A25" w14:textId="77777777" w:rsidR="00101F1E" w:rsidRDefault="00101F1E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EF6BA03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A4AE680" w14:textId="77777777" w:rsidR="00101F1E" w:rsidRDefault="00101F1E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0BDC047C" w14:textId="3C8D12B3" w:rsidR="00101F1E" w:rsidRDefault="00101F1E" w:rsidP="005869A9">
      <w:pPr>
        <w:rPr>
          <w:rFonts w:ascii="Times New Roman" w:hAnsi="Times New Roman" w:cs="Times New Roman"/>
          <w:sz w:val="24"/>
          <w:szCs w:val="24"/>
        </w:rPr>
      </w:pPr>
    </w:p>
    <w:p w14:paraId="0B132ABB" w14:textId="11BF474E" w:rsidR="00101F1E" w:rsidRDefault="001C69AB" w:rsidP="00586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December 20, t</w:t>
      </w:r>
      <w:r w:rsidR="00474C8E">
        <w:rPr>
          <w:rFonts w:ascii="Times New Roman" w:hAnsi="Times New Roman" w:cs="Times New Roman"/>
          <w:sz w:val="24"/>
          <w:szCs w:val="24"/>
        </w:rPr>
        <w:t>he Board of Directors declare</w:t>
      </w:r>
      <w:r>
        <w:rPr>
          <w:rFonts w:ascii="Times New Roman" w:hAnsi="Times New Roman" w:cs="Times New Roman"/>
          <w:sz w:val="24"/>
          <w:szCs w:val="24"/>
        </w:rPr>
        <w:t>s $71,900 of dividends payable on January 20 to shareholders of record as of January 5.</w:t>
      </w:r>
    </w:p>
    <w:tbl>
      <w:tblPr>
        <w:tblStyle w:val="TableGrid"/>
        <w:tblW w:w="9504" w:type="dxa"/>
        <w:jc w:val="center"/>
        <w:tblLook w:val="04A0" w:firstRow="1" w:lastRow="0" w:firstColumn="1" w:lastColumn="0" w:noHBand="0" w:noVBand="1"/>
      </w:tblPr>
      <w:tblGrid>
        <w:gridCol w:w="1440"/>
        <w:gridCol w:w="4320"/>
        <w:gridCol w:w="1872"/>
        <w:gridCol w:w="1872"/>
      </w:tblGrid>
      <w:tr w:rsidR="006B2B80" w14:paraId="16E1AFED" w14:textId="77777777" w:rsidTr="006B2B80">
        <w:trPr>
          <w:trHeight w:val="288"/>
          <w:jc w:val="center"/>
        </w:trPr>
        <w:tc>
          <w:tcPr>
            <w:tcW w:w="1440" w:type="dxa"/>
            <w:vAlign w:val="center"/>
          </w:tcPr>
          <w:p w14:paraId="5330F00B" w14:textId="68D56CF5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Date</w:t>
            </w:r>
          </w:p>
        </w:tc>
        <w:tc>
          <w:tcPr>
            <w:tcW w:w="4320" w:type="dxa"/>
            <w:vAlign w:val="center"/>
          </w:tcPr>
          <w:p w14:paraId="1775C963" w14:textId="5EC1EE7C" w:rsidR="006B2B80" w:rsidRDefault="006B2B80" w:rsidP="006B2B80">
            <w:pPr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Account</w:t>
            </w:r>
          </w:p>
        </w:tc>
        <w:tc>
          <w:tcPr>
            <w:tcW w:w="1872" w:type="dxa"/>
            <w:vAlign w:val="center"/>
          </w:tcPr>
          <w:p w14:paraId="1CBBAA51" w14:textId="50E6F213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Debit</w:t>
            </w:r>
          </w:p>
        </w:tc>
        <w:tc>
          <w:tcPr>
            <w:tcW w:w="1872" w:type="dxa"/>
            <w:vAlign w:val="center"/>
          </w:tcPr>
          <w:p w14:paraId="6681A69D" w14:textId="46E19360" w:rsidR="006B2B80" w:rsidRDefault="006B2B80" w:rsidP="006B2B80">
            <w:pPr>
              <w:jc w:val="right"/>
              <w:rPr>
                <w:rFonts w:ascii="Times" w:hAnsi="Times" w:cs="Times"/>
              </w:rPr>
            </w:pPr>
            <w:r w:rsidRPr="006B2B80">
              <w:rPr>
                <w:rFonts w:ascii="Times" w:hAnsi="Times" w:cs="Times"/>
                <w:b/>
                <w:bCs/>
              </w:rPr>
              <w:t>Credit</w:t>
            </w:r>
          </w:p>
        </w:tc>
      </w:tr>
      <w:tr w:rsidR="001C69AB" w14:paraId="4E44E24B" w14:textId="77777777" w:rsidTr="00D26606">
        <w:trPr>
          <w:trHeight w:val="432"/>
          <w:jc w:val="center"/>
        </w:trPr>
        <w:tc>
          <w:tcPr>
            <w:tcW w:w="1440" w:type="dxa"/>
            <w:vAlign w:val="center"/>
          </w:tcPr>
          <w:p w14:paraId="33A3D898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2FB913AA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A342F6E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F0C8485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C69AB" w14:paraId="4BB16D49" w14:textId="77777777" w:rsidTr="00D26606">
        <w:trPr>
          <w:trHeight w:val="432"/>
          <w:jc w:val="center"/>
        </w:trPr>
        <w:tc>
          <w:tcPr>
            <w:tcW w:w="1440" w:type="dxa"/>
          </w:tcPr>
          <w:p w14:paraId="43AA3A60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748E5AA0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14379F98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34F23A40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C69AB" w14:paraId="4DE7FB4E" w14:textId="77777777" w:rsidTr="00D26606">
        <w:trPr>
          <w:trHeight w:val="432"/>
          <w:jc w:val="center"/>
        </w:trPr>
        <w:tc>
          <w:tcPr>
            <w:tcW w:w="1440" w:type="dxa"/>
          </w:tcPr>
          <w:p w14:paraId="70BA60A9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391B16C0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5F449831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658F84D6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</w:tr>
      <w:tr w:rsidR="001C69AB" w14:paraId="354A1155" w14:textId="77777777" w:rsidTr="00D26606">
        <w:trPr>
          <w:trHeight w:val="432"/>
          <w:jc w:val="center"/>
        </w:trPr>
        <w:tc>
          <w:tcPr>
            <w:tcW w:w="1440" w:type="dxa"/>
          </w:tcPr>
          <w:p w14:paraId="57A0B8F3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4320" w:type="dxa"/>
            <w:vAlign w:val="center"/>
          </w:tcPr>
          <w:p w14:paraId="4BE42568" w14:textId="77777777" w:rsidR="001C69AB" w:rsidRDefault="001C69AB" w:rsidP="00D26606">
            <w:pPr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0A7BEC8A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  <w:tc>
          <w:tcPr>
            <w:tcW w:w="1872" w:type="dxa"/>
            <w:vAlign w:val="center"/>
          </w:tcPr>
          <w:p w14:paraId="4F2E10DF" w14:textId="77777777" w:rsidR="001C69AB" w:rsidRDefault="001C69AB" w:rsidP="00D26606">
            <w:pPr>
              <w:jc w:val="right"/>
              <w:rPr>
                <w:rFonts w:ascii="Times" w:hAnsi="Times" w:cs="Times"/>
              </w:rPr>
            </w:pPr>
          </w:p>
        </w:tc>
      </w:tr>
    </w:tbl>
    <w:p w14:paraId="721F3E3F" w14:textId="77777777" w:rsidR="001C69AB" w:rsidRPr="005D3269" w:rsidRDefault="001C69AB" w:rsidP="005869A9">
      <w:pPr>
        <w:rPr>
          <w:rFonts w:ascii="Times New Roman" w:hAnsi="Times New Roman" w:cs="Times New Roman"/>
          <w:sz w:val="24"/>
          <w:szCs w:val="24"/>
        </w:rPr>
      </w:pPr>
    </w:p>
    <w:sectPr w:rsidR="001C69AB" w:rsidRPr="005D3269" w:rsidSect="00F004FC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56FED6" w14:textId="77777777" w:rsidR="00F004FC" w:rsidRDefault="00F004FC" w:rsidP="004E452E">
      <w:pPr>
        <w:spacing w:after="0" w:line="240" w:lineRule="auto"/>
      </w:pPr>
      <w:r>
        <w:separator/>
      </w:r>
    </w:p>
  </w:endnote>
  <w:endnote w:type="continuationSeparator" w:id="0">
    <w:p w14:paraId="67B46F1F" w14:textId="77777777" w:rsidR="00F004FC" w:rsidRDefault="00F004FC" w:rsidP="004E452E">
      <w:pPr>
        <w:spacing w:after="0" w:line="240" w:lineRule="auto"/>
      </w:pPr>
      <w:r>
        <w:continuationSeparator/>
      </w:r>
    </w:p>
  </w:endnote>
  <w:endnote w:type="continuationNotice" w:id="1">
    <w:p w14:paraId="7FD7FF1A" w14:textId="77777777" w:rsidR="00F004FC" w:rsidRDefault="00F004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A9868C" w14:textId="08A5B6EE" w:rsidR="00710DCF" w:rsidRPr="00F212DB" w:rsidRDefault="00A76C1E" w:rsidP="00113612">
    <w:pPr>
      <w:pStyle w:val="NormalWeb"/>
      <w:spacing w:before="0" w:beforeAutospacing="0" w:after="0" w:afterAutospacing="0"/>
      <w:ind w:left="-72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DB48B67" wp14:editId="2F7FBAD2">
          <wp:simplePos x="0" y="0"/>
          <wp:positionH relativeFrom="column">
            <wp:posOffset>5102760</wp:posOffset>
          </wp:positionH>
          <wp:positionV relativeFrom="paragraph">
            <wp:posOffset>-118477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13612"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77E0C8" w14:textId="77777777" w:rsidR="00F004FC" w:rsidRDefault="00F004FC" w:rsidP="004E452E">
      <w:pPr>
        <w:spacing w:after="0" w:line="240" w:lineRule="auto"/>
      </w:pPr>
      <w:r>
        <w:separator/>
      </w:r>
    </w:p>
  </w:footnote>
  <w:footnote w:type="continuationSeparator" w:id="0">
    <w:p w14:paraId="6E6CA05F" w14:textId="77777777" w:rsidR="00F004FC" w:rsidRDefault="00F004FC" w:rsidP="004E452E">
      <w:pPr>
        <w:spacing w:after="0" w:line="240" w:lineRule="auto"/>
      </w:pPr>
      <w:r>
        <w:continuationSeparator/>
      </w:r>
    </w:p>
  </w:footnote>
  <w:footnote w:type="continuationNotice" w:id="1">
    <w:p w14:paraId="41CF47B7" w14:textId="77777777" w:rsidR="00F004FC" w:rsidRDefault="00F004F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051BF" w14:textId="6E5069AE" w:rsidR="00710DCF" w:rsidRPr="005152C9" w:rsidRDefault="005152C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ACCOUNTING</w:t>
    </w:r>
  </w:p>
  <w:p w14:paraId="41ECBB4B" w14:textId="36573402" w:rsidR="00710DCF" w:rsidRPr="001A2C02" w:rsidRDefault="00F92DA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710DCF" w:rsidRPr="005152C9">
      <w:rPr>
        <w:rFonts w:ascii="Times New Roman" w:hAnsi="Times New Roman" w:cs="Times New Roman"/>
        <w:szCs w:val="24"/>
      </w:rPr>
      <w:t xml:space="preserve"> 202</w:t>
    </w:r>
    <w:r w:rsidR="00B0447F" w:rsidRPr="005152C9">
      <w:rPr>
        <w:rFonts w:ascii="Times New Roman" w:hAnsi="Times New Roman" w:cs="Times New Roman"/>
        <w:szCs w:val="24"/>
      </w:rPr>
      <w:t>4</w:t>
    </w:r>
  </w:p>
  <w:p w14:paraId="31D9FAD9" w14:textId="77777777" w:rsidR="00710DCF" w:rsidRPr="001A2C02" w:rsidRDefault="00710DC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630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630E">
      <w:rPr>
        <w:rFonts w:ascii="Times New Roman" w:hAnsi="Times New Roman" w:cs="Times New Roman"/>
        <w:noProof/>
        <w:szCs w:val="24"/>
      </w:rPr>
      <w:t>12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39715321" w14:textId="77777777" w:rsidR="00956011" w:rsidRDefault="009560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A1A9C"/>
    <w:multiLevelType w:val="hybridMultilevel"/>
    <w:tmpl w:val="035E6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64637"/>
    <w:multiLevelType w:val="hybridMultilevel"/>
    <w:tmpl w:val="C6A4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30E92"/>
    <w:multiLevelType w:val="hybridMultilevel"/>
    <w:tmpl w:val="490E0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014C9"/>
    <w:multiLevelType w:val="hybridMultilevel"/>
    <w:tmpl w:val="65F60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617E7"/>
    <w:multiLevelType w:val="hybridMultilevel"/>
    <w:tmpl w:val="3AB45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5AE8B9E">
      <w:start w:val="1"/>
      <w:numFmt w:val="lowerLetter"/>
      <w:lvlText w:val="%2."/>
      <w:lvlJc w:val="left"/>
      <w:pPr>
        <w:ind w:left="1440" w:hanging="360"/>
      </w:pPr>
      <w:rPr>
        <w:rFonts w:ascii="Times" w:eastAsiaTheme="minorHAnsi" w:hAnsi="Times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B0EBB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31A4C"/>
    <w:multiLevelType w:val="hybridMultilevel"/>
    <w:tmpl w:val="5734D0B4"/>
    <w:lvl w:ilvl="0" w:tplc="C99A9964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C554C0A8">
      <w:start w:val="1"/>
      <w:numFmt w:val="lowerLetter"/>
      <w:lvlText w:val="%2."/>
      <w:lvlJc w:val="left"/>
      <w:pPr>
        <w:ind w:left="1800" w:hanging="720"/>
      </w:pPr>
      <w:rPr>
        <w:rFonts w:ascii="Times New Roman" w:eastAsia="Times New Roman" w:hAnsi="Times New Roman" w:cs="Times New Roman"/>
        <w:color w:val="00000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1546B4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A7AAF"/>
    <w:multiLevelType w:val="hybridMultilevel"/>
    <w:tmpl w:val="049E6862"/>
    <w:lvl w:ilvl="0" w:tplc="7418352A">
      <w:start w:val="1"/>
      <w:numFmt w:val="lowerLetter"/>
      <w:lvlText w:val="%1."/>
      <w:lvlJc w:val="left"/>
      <w:pPr>
        <w:ind w:left="61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1" w15:restartNumberingAfterBreak="0">
    <w:nsid w:val="47E901F8"/>
    <w:multiLevelType w:val="hybridMultilevel"/>
    <w:tmpl w:val="7CF8A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80630"/>
    <w:multiLevelType w:val="hybridMultilevel"/>
    <w:tmpl w:val="89B4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7D395A"/>
    <w:multiLevelType w:val="hybridMultilevel"/>
    <w:tmpl w:val="D02CE7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8A0349"/>
    <w:multiLevelType w:val="hybridMultilevel"/>
    <w:tmpl w:val="27C07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0FC1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05676"/>
    <w:multiLevelType w:val="hybridMultilevel"/>
    <w:tmpl w:val="ABB0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8528C"/>
    <w:multiLevelType w:val="hybridMultilevel"/>
    <w:tmpl w:val="1048E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7D6A6C"/>
    <w:multiLevelType w:val="hybridMultilevel"/>
    <w:tmpl w:val="0DA60436"/>
    <w:lvl w:ilvl="0" w:tplc="D55A9880">
      <w:start w:val="1"/>
      <w:numFmt w:val="lowerLetter"/>
      <w:lvlText w:val="%1."/>
      <w:lvlJc w:val="left"/>
      <w:pPr>
        <w:ind w:left="54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8" w15:restartNumberingAfterBreak="0">
    <w:nsid w:val="5A070863"/>
    <w:multiLevelType w:val="hybridMultilevel"/>
    <w:tmpl w:val="A94AE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FE728A"/>
    <w:multiLevelType w:val="hybridMultilevel"/>
    <w:tmpl w:val="36F6F49E"/>
    <w:lvl w:ilvl="0" w:tplc="9272CDEA">
      <w:start w:val="1"/>
      <w:numFmt w:val="lowerLetter"/>
      <w:lvlText w:val="%1."/>
      <w:lvlJc w:val="left"/>
      <w:pPr>
        <w:ind w:left="540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1" w15:restartNumberingAfterBreak="0">
    <w:nsid w:val="641C4A11"/>
    <w:multiLevelType w:val="hybridMultilevel"/>
    <w:tmpl w:val="2C24A69E"/>
    <w:lvl w:ilvl="0" w:tplc="C764C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BD51386"/>
    <w:multiLevelType w:val="hybridMultilevel"/>
    <w:tmpl w:val="4ED6F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13196E"/>
    <w:multiLevelType w:val="hybridMultilevel"/>
    <w:tmpl w:val="117E59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3818754">
    <w:abstractNumId w:val="14"/>
  </w:num>
  <w:num w:numId="2" w16cid:durableId="523789610">
    <w:abstractNumId w:val="1"/>
  </w:num>
  <w:num w:numId="3" w16cid:durableId="1008677823">
    <w:abstractNumId w:val="22"/>
  </w:num>
  <w:num w:numId="4" w16cid:durableId="1519345717">
    <w:abstractNumId w:val="2"/>
  </w:num>
  <w:num w:numId="5" w16cid:durableId="1293487053">
    <w:abstractNumId w:val="16"/>
  </w:num>
  <w:num w:numId="6" w16cid:durableId="1974363023">
    <w:abstractNumId w:val="6"/>
  </w:num>
  <w:num w:numId="7" w16cid:durableId="2082292373">
    <w:abstractNumId w:val="8"/>
  </w:num>
  <w:num w:numId="8" w16cid:durableId="1086731102">
    <w:abstractNumId w:val="12"/>
  </w:num>
  <w:num w:numId="9" w16cid:durableId="318657764">
    <w:abstractNumId w:val="15"/>
  </w:num>
  <w:num w:numId="10" w16cid:durableId="1024553098">
    <w:abstractNumId w:val="18"/>
  </w:num>
  <w:num w:numId="11" w16cid:durableId="1378973491">
    <w:abstractNumId w:val="11"/>
  </w:num>
  <w:num w:numId="12" w16cid:durableId="900362120">
    <w:abstractNumId w:val="0"/>
  </w:num>
  <w:num w:numId="13" w16cid:durableId="291788317">
    <w:abstractNumId w:val="13"/>
  </w:num>
  <w:num w:numId="14" w16cid:durableId="1420714014">
    <w:abstractNumId w:val="21"/>
  </w:num>
  <w:num w:numId="15" w16cid:durableId="1288123317">
    <w:abstractNumId w:val="10"/>
  </w:num>
  <w:num w:numId="16" w16cid:durableId="1889997232">
    <w:abstractNumId w:val="17"/>
  </w:num>
  <w:num w:numId="17" w16cid:durableId="448165583">
    <w:abstractNumId w:val="20"/>
  </w:num>
  <w:num w:numId="18" w16cid:durableId="361245749">
    <w:abstractNumId w:val="5"/>
  </w:num>
  <w:num w:numId="19" w16cid:durableId="1764956303">
    <w:abstractNumId w:val="19"/>
  </w:num>
  <w:num w:numId="20" w16cid:durableId="1922328522">
    <w:abstractNumId w:val="3"/>
  </w:num>
  <w:num w:numId="21" w16cid:durableId="448932000">
    <w:abstractNumId w:val="9"/>
  </w:num>
  <w:num w:numId="22" w16cid:durableId="1421372323">
    <w:abstractNumId w:val="7"/>
  </w:num>
  <w:num w:numId="23" w16cid:durableId="121777941">
    <w:abstractNumId w:val="23"/>
  </w:num>
  <w:num w:numId="24" w16cid:durableId="1651790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479"/>
    <w:rsid w:val="00001629"/>
    <w:rsid w:val="00002DBA"/>
    <w:rsid w:val="0000589B"/>
    <w:rsid w:val="00006E39"/>
    <w:rsid w:val="00010AF2"/>
    <w:rsid w:val="000123D1"/>
    <w:rsid w:val="0003029C"/>
    <w:rsid w:val="00032C6D"/>
    <w:rsid w:val="000437DF"/>
    <w:rsid w:val="0004564F"/>
    <w:rsid w:val="00052E46"/>
    <w:rsid w:val="00055D32"/>
    <w:rsid w:val="00057976"/>
    <w:rsid w:val="000625F1"/>
    <w:rsid w:val="00074CC5"/>
    <w:rsid w:val="00092051"/>
    <w:rsid w:val="0009492B"/>
    <w:rsid w:val="000A3D3C"/>
    <w:rsid w:val="000A47BF"/>
    <w:rsid w:val="000B1B6A"/>
    <w:rsid w:val="000C5A39"/>
    <w:rsid w:val="000D16B4"/>
    <w:rsid w:val="000D6640"/>
    <w:rsid w:val="000F7ED6"/>
    <w:rsid w:val="0010041C"/>
    <w:rsid w:val="00101F1E"/>
    <w:rsid w:val="001105A2"/>
    <w:rsid w:val="00113612"/>
    <w:rsid w:val="001153A8"/>
    <w:rsid w:val="00123591"/>
    <w:rsid w:val="00126957"/>
    <w:rsid w:val="00135D3A"/>
    <w:rsid w:val="0013664A"/>
    <w:rsid w:val="0014373C"/>
    <w:rsid w:val="001455E8"/>
    <w:rsid w:val="001464DB"/>
    <w:rsid w:val="001466C4"/>
    <w:rsid w:val="00160EB5"/>
    <w:rsid w:val="001650E1"/>
    <w:rsid w:val="00165871"/>
    <w:rsid w:val="0018337D"/>
    <w:rsid w:val="00183A8E"/>
    <w:rsid w:val="00192325"/>
    <w:rsid w:val="0019248A"/>
    <w:rsid w:val="00192A27"/>
    <w:rsid w:val="001A043F"/>
    <w:rsid w:val="001A2C02"/>
    <w:rsid w:val="001C6400"/>
    <w:rsid w:val="001C69AB"/>
    <w:rsid w:val="001D210A"/>
    <w:rsid w:val="001D40DE"/>
    <w:rsid w:val="001D57A6"/>
    <w:rsid w:val="001D79A6"/>
    <w:rsid w:val="001E7C0D"/>
    <w:rsid w:val="001F2293"/>
    <w:rsid w:val="001F3762"/>
    <w:rsid w:val="001F3B7D"/>
    <w:rsid w:val="001F531B"/>
    <w:rsid w:val="002028B5"/>
    <w:rsid w:val="0021044F"/>
    <w:rsid w:val="00214ED9"/>
    <w:rsid w:val="0021672E"/>
    <w:rsid w:val="00217CF1"/>
    <w:rsid w:val="00220A8F"/>
    <w:rsid w:val="00226696"/>
    <w:rsid w:val="002355F0"/>
    <w:rsid w:val="00255FEC"/>
    <w:rsid w:val="00261582"/>
    <w:rsid w:val="0027107E"/>
    <w:rsid w:val="00273062"/>
    <w:rsid w:val="002752A1"/>
    <w:rsid w:val="00291543"/>
    <w:rsid w:val="00297B10"/>
    <w:rsid w:val="00297DCC"/>
    <w:rsid w:val="002B3481"/>
    <w:rsid w:val="002C5277"/>
    <w:rsid w:val="002C6AFD"/>
    <w:rsid w:val="002D4E9B"/>
    <w:rsid w:val="002E2C88"/>
    <w:rsid w:val="002E35A4"/>
    <w:rsid w:val="002F507D"/>
    <w:rsid w:val="00314505"/>
    <w:rsid w:val="00314EB1"/>
    <w:rsid w:val="00317EBE"/>
    <w:rsid w:val="003207D7"/>
    <w:rsid w:val="00322D75"/>
    <w:rsid w:val="0032660C"/>
    <w:rsid w:val="0032682B"/>
    <w:rsid w:val="003316CE"/>
    <w:rsid w:val="0034156D"/>
    <w:rsid w:val="003417FE"/>
    <w:rsid w:val="00351945"/>
    <w:rsid w:val="00360E75"/>
    <w:rsid w:val="003633E1"/>
    <w:rsid w:val="003705B3"/>
    <w:rsid w:val="00372965"/>
    <w:rsid w:val="003746E7"/>
    <w:rsid w:val="0038305C"/>
    <w:rsid w:val="00383C48"/>
    <w:rsid w:val="003C4049"/>
    <w:rsid w:val="003D07FA"/>
    <w:rsid w:val="003F267F"/>
    <w:rsid w:val="003F3F59"/>
    <w:rsid w:val="003F42B5"/>
    <w:rsid w:val="003F636A"/>
    <w:rsid w:val="003F66B3"/>
    <w:rsid w:val="003F7EEF"/>
    <w:rsid w:val="0040432A"/>
    <w:rsid w:val="00407728"/>
    <w:rsid w:val="004123DD"/>
    <w:rsid w:val="00413159"/>
    <w:rsid w:val="004153E5"/>
    <w:rsid w:val="00474C8E"/>
    <w:rsid w:val="004763E3"/>
    <w:rsid w:val="00484034"/>
    <w:rsid w:val="004914DF"/>
    <w:rsid w:val="004921E4"/>
    <w:rsid w:val="00493044"/>
    <w:rsid w:val="004A73DB"/>
    <w:rsid w:val="004C7EB1"/>
    <w:rsid w:val="004D1688"/>
    <w:rsid w:val="004E452E"/>
    <w:rsid w:val="004E63A5"/>
    <w:rsid w:val="004F24AB"/>
    <w:rsid w:val="004F63BB"/>
    <w:rsid w:val="00501F70"/>
    <w:rsid w:val="005152C9"/>
    <w:rsid w:val="00515EBC"/>
    <w:rsid w:val="00530328"/>
    <w:rsid w:val="00540F29"/>
    <w:rsid w:val="0054578A"/>
    <w:rsid w:val="005525CF"/>
    <w:rsid w:val="00562F4F"/>
    <w:rsid w:val="00566850"/>
    <w:rsid w:val="00567A19"/>
    <w:rsid w:val="0057609A"/>
    <w:rsid w:val="00582D98"/>
    <w:rsid w:val="005869A9"/>
    <w:rsid w:val="00587BD1"/>
    <w:rsid w:val="00591169"/>
    <w:rsid w:val="00591F0F"/>
    <w:rsid w:val="005928BC"/>
    <w:rsid w:val="005A0D13"/>
    <w:rsid w:val="005A4F28"/>
    <w:rsid w:val="005C49D1"/>
    <w:rsid w:val="005C5552"/>
    <w:rsid w:val="005D11A5"/>
    <w:rsid w:val="005D3269"/>
    <w:rsid w:val="005D403F"/>
    <w:rsid w:val="005E06CB"/>
    <w:rsid w:val="005E2013"/>
    <w:rsid w:val="005E4F65"/>
    <w:rsid w:val="005F7C57"/>
    <w:rsid w:val="0060454A"/>
    <w:rsid w:val="006062DC"/>
    <w:rsid w:val="00612600"/>
    <w:rsid w:val="00615C99"/>
    <w:rsid w:val="00617798"/>
    <w:rsid w:val="0062200C"/>
    <w:rsid w:val="00623795"/>
    <w:rsid w:val="00626A52"/>
    <w:rsid w:val="006302C6"/>
    <w:rsid w:val="006464F3"/>
    <w:rsid w:val="00650141"/>
    <w:rsid w:val="00661F67"/>
    <w:rsid w:val="0067094F"/>
    <w:rsid w:val="00672F8D"/>
    <w:rsid w:val="00681F36"/>
    <w:rsid w:val="006859A5"/>
    <w:rsid w:val="00686971"/>
    <w:rsid w:val="0068769A"/>
    <w:rsid w:val="0069466C"/>
    <w:rsid w:val="00697196"/>
    <w:rsid w:val="006A3449"/>
    <w:rsid w:val="006B0330"/>
    <w:rsid w:val="006B09A7"/>
    <w:rsid w:val="006B2B80"/>
    <w:rsid w:val="006B4267"/>
    <w:rsid w:val="006C5DDB"/>
    <w:rsid w:val="006D76C0"/>
    <w:rsid w:val="006E03CD"/>
    <w:rsid w:val="006F1EC2"/>
    <w:rsid w:val="006F452B"/>
    <w:rsid w:val="006F5136"/>
    <w:rsid w:val="00701AE1"/>
    <w:rsid w:val="00704ED8"/>
    <w:rsid w:val="00710DCF"/>
    <w:rsid w:val="00712059"/>
    <w:rsid w:val="00720CBD"/>
    <w:rsid w:val="00725259"/>
    <w:rsid w:val="0072601F"/>
    <w:rsid w:val="00726B20"/>
    <w:rsid w:val="00737C6C"/>
    <w:rsid w:val="007535E1"/>
    <w:rsid w:val="00755829"/>
    <w:rsid w:val="00763E73"/>
    <w:rsid w:val="007704F8"/>
    <w:rsid w:val="00794A97"/>
    <w:rsid w:val="007B3A65"/>
    <w:rsid w:val="007C31E5"/>
    <w:rsid w:val="007C41F2"/>
    <w:rsid w:val="007D2638"/>
    <w:rsid w:val="007D7F13"/>
    <w:rsid w:val="007E7B47"/>
    <w:rsid w:val="007F449A"/>
    <w:rsid w:val="008032C7"/>
    <w:rsid w:val="00811221"/>
    <w:rsid w:val="00815F13"/>
    <w:rsid w:val="008168B9"/>
    <w:rsid w:val="00821329"/>
    <w:rsid w:val="00823CCC"/>
    <w:rsid w:val="00823EA1"/>
    <w:rsid w:val="00832C89"/>
    <w:rsid w:val="008362BF"/>
    <w:rsid w:val="00852BF4"/>
    <w:rsid w:val="00854B7E"/>
    <w:rsid w:val="00860428"/>
    <w:rsid w:val="008724B0"/>
    <w:rsid w:val="0088056B"/>
    <w:rsid w:val="008806EE"/>
    <w:rsid w:val="00895111"/>
    <w:rsid w:val="008A2F15"/>
    <w:rsid w:val="008A3F50"/>
    <w:rsid w:val="008A630E"/>
    <w:rsid w:val="008A6EC2"/>
    <w:rsid w:val="008B2EC3"/>
    <w:rsid w:val="008D360F"/>
    <w:rsid w:val="008E705F"/>
    <w:rsid w:val="008F2AA0"/>
    <w:rsid w:val="00900E72"/>
    <w:rsid w:val="00901D20"/>
    <w:rsid w:val="0090540E"/>
    <w:rsid w:val="00911450"/>
    <w:rsid w:val="00911644"/>
    <w:rsid w:val="00916380"/>
    <w:rsid w:val="00921B20"/>
    <w:rsid w:val="00922ADF"/>
    <w:rsid w:val="009231CF"/>
    <w:rsid w:val="00924053"/>
    <w:rsid w:val="00925259"/>
    <w:rsid w:val="0094078C"/>
    <w:rsid w:val="00951AF8"/>
    <w:rsid w:val="00952B10"/>
    <w:rsid w:val="00956011"/>
    <w:rsid w:val="009570BD"/>
    <w:rsid w:val="00966AB9"/>
    <w:rsid w:val="00974D3C"/>
    <w:rsid w:val="00980FD9"/>
    <w:rsid w:val="00983EA7"/>
    <w:rsid w:val="00984345"/>
    <w:rsid w:val="00991719"/>
    <w:rsid w:val="009A256D"/>
    <w:rsid w:val="009C034B"/>
    <w:rsid w:val="009E11D2"/>
    <w:rsid w:val="009E13D3"/>
    <w:rsid w:val="009E2423"/>
    <w:rsid w:val="009E50C1"/>
    <w:rsid w:val="009E6602"/>
    <w:rsid w:val="00A039E1"/>
    <w:rsid w:val="00A0515B"/>
    <w:rsid w:val="00A05FBF"/>
    <w:rsid w:val="00A07320"/>
    <w:rsid w:val="00A11872"/>
    <w:rsid w:val="00A163DF"/>
    <w:rsid w:val="00A224CD"/>
    <w:rsid w:val="00A262FA"/>
    <w:rsid w:val="00A26D78"/>
    <w:rsid w:val="00A30558"/>
    <w:rsid w:val="00A33632"/>
    <w:rsid w:val="00A436D2"/>
    <w:rsid w:val="00A569AB"/>
    <w:rsid w:val="00A60422"/>
    <w:rsid w:val="00A646F8"/>
    <w:rsid w:val="00A64CD6"/>
    <w:rsid w:val="00A76C1E"/>
    <w:rsid w:val="00A83B5D"/>
    <w:rsid w:val="00A87869"/>
    <w:rsid w:val="00A9762F"/>
    <w:rsid w:val="00AA4466"/>
    <w:rsid w:val="00AA44EA"/>
    <w:rsid w:val="00AB23DD"/>
    <w:rsid w:val="00AC0E72"/>
    <w:rsid w:val="00AC4A66"/>
    <w:rsid w:val="00AC5A5A"/>
    <w:rsid w:val="00AC5F02"/>
    <w:rsid w:val="00AD5B5D"/>
    <w:rsid w:val="00AD70FF"/>
    <w:rsid w:val="00AF3E01"/>
    <w:rsid w:val="00AF5F11"/>
    <w:rsid w:val="00B03F77"/>
    <w:rsid w:val="00B0447F"/>
    <w:rsid w:val="00B06DCB"/>
    <w:rsid w:val="00B116A1"/>
    <w:rsid w:val="00B14D4B"/>
    <w:rsid w:val="00B2542F"/>
    <w:rsid w:val="00B3504B"/>
    <w:rsid w:val="00B462AD"/>
    <w:rsid w:val="00B61179"/>
    <w:rsid w:val="00B71220"/>
    <w:rsid w:val="00B75A64"/>
    <w:rsid w:val="00B8107F"/>
    <w:rsid w:val="00B94BF9"/>
    <w:rsid w:val="00BA02AD"/>
    <w:rsid w:val="00BA0A3A"/>
    <w:rsid w:val="00BA575A"/>
    <w:rsid w:val="00BB36BB"/>
    <w:rsid w:val="00BC29CB"/>
    <w:rsid w:val="00BC6826"/>
    <w:rsid w:val="00BD03C7"/>
    <w:rsid w:val="00BD3D90"/>
    <w:rsid w:val="00BE2C05"/>
    <w:rsid w:val="00BE6C67"/>
    <w:rsid w:val="00BF41D9"/>
    <w:rsid w:val="00BF7E27"/>
    <w:rsid w:val="00C02B49"/>
    <w:rsid w:val="00C10F38"/>
    <w:rsid w:val="00C162EB"/>
    <w:rsid w:val="00C21199"/>
    <w:rsid w:val="00C2139D"/>
    <w:rsid w:val="00C2682E"/>
    <w:rsid w:val="00C32346"/>
    <w:rsid w:val="00C37CC8"/>
    <w:rsid w:val="00C439E6"/>
    <w:rsid w:val="00C506D2"/>
    <w:rsid w:val="00C52A0C"/>
    <w:rsid w:val="00C53E94"/>
    <w:rsid w:val="00C61D55"/>
    <w:rsid w:val="00C62AD7"/>
    <w:rsid w:val="00C8092A"/>
    <w:rsid w:val="00CA3C5B"/>
    <w:rsid w:val="00CA4CFA"/>
    <w:rsid w:val="00CB04C4"/>
    <w:rsid w:val="00CB3121"/>
    <w:rsid w:val="00CC1BBC"/>
    <w:rsid w:val="00CD0F0F"/>
    <w:rsid w:val="00CD16EC"/>
    <w:rsid w:val="00CF0AE8"/>
    <w:rsid w:val="00CF2629"/>
    <w:rsid w:val="00CF2ABD"/>
    <w:rsid w:val="00D004CD"/>
    <w:rsid w:val="00D054CA"/>
    <w:rsid w:val="00D054F7"/>
    <w:rsid w:val="00D07298"/>
    <w:rsid w:val="00D13CE2"/>
    <w:rsid w:val="00D17697"/>
    <w:rsid w:val="00D25783"/>
    <w:rsid w:val="00D42D6A"/>
    <w:rsid w:val="00D4395A"/>
    <w:rsid w:val="00D518B0"/>
    <w:rsid w:val="00D603C6"/>
    <w:rsid w:val="00D610EE"/>
    <w:rsid w:val="00D704B0"/>
    <w:rsid w:val="00D7166A"/>
    <w:rsid w:val="00DA23EF"/>
    <w:rsid w:val="00DA41C3"/>
    <w:rsid w:val="00DB624C"/>
    <w:rsid w:val="00DC3B25"/>
    <w:rsid w:val="00DD1F37"/>
    <w:rsid w:val="00DE58BF"/>
    <w:rsid w:val="00DF703F"/>
    <w:rsid w:val="00DF7483"/>
    <w:rsid w:val="00E031DF"/>
    <w:rsid w:val="00E03956"/>
    <w:rsid w:val="00E052D9"/>
    <w:rsid w:val="00E14C61"/>
    <w:rsid w:val="00E16949"/>
    <w:rsid w:val="00E23069"/>
    <w:rsid w:val="00E25CD5"/>
    <w:rsid w:val="00E273E9"/>
    <w:rsid w:val="00E30B12"/>
    <w:rsid w:val="00E33DBF"/>
    <w:rsid w:val="00E34265"/>
    <w:rsid w:val="00E43B20"/>
    <w:rsid w:val="00E466A8"/>
    <w:rsid w:val="00E53983"/>
    <w:rsid w:val="00E60646"/>
    <w:rsid w:val="00E650D6"/>
    <w:rsid w:val="00E65DAF"/>
    <w:rsid w:val="00E6767B"/>
    <w:rsid w:val="00E72688"/>
    <w:rsid w:val="00E73B5F"/>
    <w:rsid w:val="00E84FA2"/>
    <w:rsid w:val="00E8663A"/>
    <w:rsid w:val="00E87C63"/>
    <w:rsid w:val="00EA10A0"/>
    <w:rsid w:val="00EB5E87"/>
    <w:rsid w:val="00EB7E88"/>
    <w:rsid w:val="00EC25FC"/>
    <w:rsid w:val="00EC6750"/>
    <w:rsid w:val="00ED2407"/>
    <w:rsid w:val="00ED513C"/>
    <w:rsid w:val="00EF730B"/>
    <w:rsid w:val="00F004FC"/>
    <w:rsid w:val="00F00CCB"/>
    <w:rsid w:val="00F019BC"/>
    <w:rsid w:val="00F13A8A"/>
    <w:rsid w:val="00F212DB"/>
    <w:rsid w:val="00F22ABB"/>
    <w:rsid w:val="00F25697"/>
    <w:rsid w:val="00F32A83"/>
    <w:rsid w:val="00F37979"/>
    <w:rsid w:val="00F415B8"/>
    <w:rsid w:val="00F67F40"/>
    <w:rsid w:val="00F70E8C"/>
    <w:rsid w:val="00F865B8"/>
    <w:rsid w:val="00F91961"/>
    <w:rsid w:val="00F92DA5"/>
    <w:rsid w:val="00F942C0"/>
    <w:rsid w:val="00F97C1C"/>
    <w:rsid w:val="00FB357A"/>
    <w:rsid w:val="00FC0480"/>
    <w:rsid w:val="00FC3E9A"/>
    <w:rsid w:val="00FC4D3E"/>
    <w:rsid w:val="00FD08E3"/>
    <w:rsid w:val="00FD5797"/>
    <w:rsid w:val="00FE0DD8"/>
    <w:rsid w:val="00FE13B5"/>
    <w:rsid w:val="00FE4508"/>
    <w:rsid w:val="00FE6813"/>
    <w:rsid w:val="00FF34E1"/>
    <w:rsid w:val="11C7B62B"/>
    <w:rsid w:val="13323080"/>
    <w:rsid w:val="1A5E8E19"/>
    <w:rsid w:val="1E51038C"/>
    <w:rsid w:val="3F55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09F9"/>
  <w15:chartTrackingRefBased/>
  <w15:docId w15:val="{3614B4DB-33DF-4128-8340-706BD931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00479"/>
    <w:pPr>
      <w:keepNext/>
      <w:tabs>
        <w:tab w:val="right" w:pos="720"/>
        <w:tab w:val="right" w:pos="1080"/>
        <w:tab w:val="left" w:pos="1320"/>
        <w:tab w:val="right" w:pos="1560"/>
        <w:tab w:val="left" w:pos="1800"/>
      </w:tabs>
      <w:spacing w:after="0" w:line="240" w:lineRule="auto"/>
      <w:ind w:left="1320" w:hanging="1320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F22ABB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F22ABB"/>
    <w:rPr>
      <w:rFonts w:eastAsiaTheme="minorEastAsia"/>
      <w:sz w:val="24"/>
      <w:szCs w:val="24"/>
    </w:rPr>
  </w:style>
  <w:style w:type="paragraph" w:styleId="NoSpacing">
    <w:name w:val="No Spacing"/>
    <w:uiPriority w:val="1"/>
    <w:qFormat/>
    <w:rsid w:val="00183A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0004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00479"/>
  </w:style>
  <w:style w:type="character" w:customStyle="1" w:styleId="Heading1Char">
    <w:name w:val="Heading 1 Char"/>
    <w:basedOn w:val="DefaultParagraphFont"/>
    <w:link w:val="Heading1"/>
    <w:rsid w:val="00000479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table" w:styleId="TableGrid">
    <w:name w:val="Table Grid"/>
    <w:basedOn w:val="TableNormal"/>
    <w:uiPriority w:val="39"/>
    <w:rsid w:val="0071205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3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AD5B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table" w:customStyle="1" w:styleId="TableGrid3">
    <w:name w:val="Table Grid3"/>
    <w:basedOn w:val="TableNormal"/>
    <w:next w:val="TableGrid"/>
    <w:uiPriority w:val="39"/>
    <w:rsid w:val="00AD5B5D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40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0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6CFC03-0F7B-422B-8691-A2EB9AB2E4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D67453-B01C-40E9-95FD-9264C43364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632CBD-587C-4E13-9596-3B36DF243B32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4.xml><?xml version="1.0" encoding="utf-8"?>
<ds:datastoreItem xmlns:ds="http://schemas.openxmlformats.org/officeDocument/2006/customXml" ds:itemID="{702466C8-751D-4FA8-888F-3AA668CABF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831</Words>
  <Characters>4741</Characters>
  <Application>Microsoft Office Word</Application>
  <DocSecurity>0</DocSecurity>
  <Lines>39</Lines>
  <Paragraphs>11</Paragraphs>
  <ScaleCrop>false</ScaleCrop>
  <Company>Maize USD266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2023-01-10T18:51:00Z</cp:lastPrinted>
  <dcterms:created xsi:type="dcterms:W3CDTF">2024-04-20T14:15:00Z</dcterms:created>
  <dcterms:modified xsi:type="dcterms:W3CDTF">2024-04-20T14:15:00Z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