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5EA2" w14:textId="77777777" w:rsidR="00E07932" w:rsidRDefault="00000000">
      <w:pPr>
        <w:tabs>
          <w:tab w:val="left" w:pos="8350"/>
        </w:tabs>
        <w:ind w:left="3364"/>
        <w:rPr>
          <w:sz w:val="20"/>
        </w:rPr>
      </w:pPr>
      <w:r>
        <w:rPr>
          <w:noProof/>
          <w:sz w:val="20"/>
        </w:rPr>
        <w:drawing>
          <wp:inline distT="0" distB="0" distL="0" distR="0" wp14:anchorId="400F5DC1" wp14:editId="288C855D">
            <wp:extent cx="2832546" cy="8524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546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30"/>
          <w:sz w:val="20"/>
        </w:rPr>
        <w:drawing>
          <wp:inline distT="0" distB="0" distL="0" distR="0" wp14:anchorId="31E508DE" wp14:editId="3A91FC73">
            <wp:extent cx="1582838" cy="12144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838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42F2" w14:textId="77777777" w:rsidR="00E07932" w:rsidRDefault="00E07932">
      <w:pPr>
        <w:pStyle w:val="BodyText"/>
        <w:spacing w:before="98"/>
        <w:ind w:left="0"/>
        <w:rPr>
          <w:sz w:val="72"/>
        </w:rPr>
      </w:pPr>
    </w:p>
    <w:p w14:paraId="397D0C71" w14:textId="77777777" w:rsidR="00E07932" w:rsidRDefault="00000000">
      <w:pPr>
        <w:pStyle w:val="Heading1"/>
        <w:spacing w:before="1" w:line="280" w:lineRule="auto"/>
      </w:pPr>
      <w:r>
        <w:t>ECONOMIC</w:t>
      </w:r>
      <w:r>
        <w:rPr>
          <w:spacing w:val="-37"/>
        </w:rPr>
        <w:t xml:space="preserve"> </w:t>
      </w:r>
      <w:r>
        <w:t xml:space="preserve">RESEARCH </w:t>
      </w:r>
      <w:r>
        <w:rPr>
          <w:spacing w:val="-4"/>
        </w:rPr>
        <w:t>TEAM</w:t>
      </w:r>
    </w:p>
    <w:p w14:paraId="0D530C51" w14:textId="77777777" w:rsidR="00E07932" w:rsidRDefault="00000000">
      <w:pPr>
        <w:spacing w:before="8"/>
        <w:ind w:left="419" w:right="534"/>
        <w:jc w:val="center"/>
        <w:rPr>
          <w:sz w:val="72"/>
        </w:rPr>
      </w:pPr>
      <w:r>
        <w:rPr>
          <w:spacing w:val="-2"/>
          <w:sz w:val="72"/>
        </w:rPr>
        <w:t>(160)</w:t>
      </w:r>
    </w:p>
    <w:p w14:paraId="460C3AEB" w14:textId="77777777" w:rsidR="00E07932" w:rsidRDefault="00E07932">
      <w:pPr>
        <w:pStyle w:val="BodyText"/>
        <w:spacing w:before="286"/>
        <w:ind w:left="0"/>
        <w:rPr>
          <w:sz w:val="72"/>
        </w:rPr>
      </w:pPr>
    </w:p>
    <w:p w14:paraId="5E3D2BC0" w14:textId="74E6E38B" w:rsidR="00E07932" w:rsidRPr="002F1424" w:rsidRDefault="002F1424" w:rsidP="002F1424">
      <w:pPr>
        <w:pStyle w:val="Heading1"/>
        <w:ind w:left="419"/>
        <w:rPr>
          <w:rFonts w:ascii="Palatino Linotype"/>
          <w:color w:val="C00000"/>
          <w:w w:val="85"/>
        </w:rPr>
      </w:pPr>
      <w:r>
        <w:rPr>
          <w:rFonts w:ascii="Palatino Linotype"/>
          <w:color w:val="C00000"/>
          <w:w w:val="85"/>
        </w:rPr>
        <w:t>NATIONAL</w:t>
      </w:r>
      <w:r w:rsidR="00000000">
        <w:rPr>
          <w:rFonts w:ascii="Palatino Linotype"/>
          <w:color w:val="C00000"/>
          <w:spacing w:val="71"/>
        </w:rPr>
        <w:t xml:space="preserve"> </w:t>
      </w:r>
      <w:r w:rsidR="00000000">
        <w:rPr>
          <w:color w:val="C00000"/>
          <w:spacing w:val="-4"/>
        </w:rPr>
        <w:t>2024</w:t>
      </w:r>
    </w:p>
    <w:p w14:paraId="6BC4518B" w14:textId="77777777" w:rsidR="00E07932" w:rsidRDefault="00E07932">
      <w:pPr>
        <w:sectPr w:rsidR="00E07932" w:rsidSect="0045224A">
          <w:type w:val="continuous"/>
          <w:pgSz w:w="12240" w:h="15840"/>
          <w:pgMar w:top="780" w:right="400" w:bottom="280" w:left="5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57937CE" w14:textId="77777777" w:rsidR="00E07932" w:rsidRDefault="00000000">
      <w:pPr>
        <w:spacing w:before="80"/>
        <w:ind w:left="110"/>
      </w:pPr>
      <w:r>
        <w:lastRenderedPageBreak/>
        <w:t>ECONOMIC</w:t>
      </w:r>
      <w:r>
        <w:rPr>
          <w:spacing w:val="-2"/>
        </w:rPr>
        <w:t xml:space="preserve"> </w:t>
      </w:r>
      <w:r>
        <w:t>RESEARCH</w:t>
      </w:r>
      <w:r>
        <w:rPr>
          <w:spacing w:val="3"/>
        </w:rPr>
        <w:t xml:space="preserve"> </w:t>
      </w:r>
      <w:r>
        <w:rPr>
          <w:spacing w:val="-4"/>
        </w:rPr>
        <w:t>TEAM</w:t>
      </w:r>
    </w:p>
    <w:p w14:paraId="765ED2D8" w14:textId="6F0AE19A" w:rsidR="00E07932" w:rsidRDefault="002F1424">
      <w:pPr>
        <w:spacing w:before="21" w:line="243" w:lineRule="exact"/>
        <w:ind w:left="110"/>
      </w:pPr>
      <w:r>
        <w:t>NATIONAL</w:t>
      </w:r>
      <w:r w:rsidR="00000000">
        <w:rPr>
          <w:spacing w:val="-12"/>
        </w:rPr>
        <w:t xml:space="preserve"> </w:t>
      </w:r>
      <w:r w:rsidR="00000000">
        <w:t>KEY</w:t>
      </w:r>
      <w:r w:rsidR="00000000">
        <w:rPr>
          <w:spacing w:val="-12"/>
        </w:rPr>
        <w:t xml:space="preserve"> </w:t>
      </w:r>
      <w:r w:rsidR="00000000">
        <w:rPr>
          <w:spacing w:val="-4"/>
        </w:rPr>
        <w:t>2024</w:t>
      </w:r>
    </w:p>
    <w:p w14:paraId="2ECB8FB9" w14:textId="77777777" w:rsidR="00E07932" w:rsidRDefault="00000000">
      <w:pPr>
        <w:spacing w:line="243" w:lineRule="exact"/>
        <w:ind w:left="110"/>
      </w:pPr>
      <w:r>
        <w:t>Page</w:t>
      </w:r>
      <w:r>
        <w:rPr>
          <w:spacing w:val="1"/>
        </w:rPr>
        <w:t xml:space="preserve"> </w:t>
      </w:r>
      <w:r>
        <w:t>2 of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52556B5F" w14:textId="77777777" w:rsidR="00E07932" w:rsidRDefault="00000000">
      <w:pPr>
        <w:pStyle w:val="Heading2"/>
        <w:spacing w:before="186"/>
      </w:pPr>
      <w:r>
        <w:rPr>
          <w:spacing w:val="-2"/>
          <w:u w:val="single"/>
        </w:rPr>
        <w:t>Topic</w:t>
      </w:r>
    </w:p>
    <w:p w14:paraId="3204FA13" w14:textId="77777777" w:rsidR="00E07932" w:rsidRDefault="00000000">
      <w:pPr>
        <w:pStyle w:val="BodyText"/>
        <w:spacing w:before="199" w:line="208" w:lineRule="auto"/>
        <w:ind w:left="920" w:right="1103"/>
      </w:pPr>
      <w:r>
        <w:t>Investigate the changing nature of the traditional stock markets (New York Stock Exchange/ NASDAQ/American Stock Exchange) to discuss the evolving nature of investing in the digital age. What are the costs and benefits for consumers and producers?</w:t>
      </w:r>
      <w:r>
        <w:rPr>
          <w:spacing w:val="40"/>
        </w:rPr>
        <w:t xml:space="preserve"> </w:t>
      </w:r>
      <w:r>
        <w:t>In your response, consider the following:</w:t>
      </w:r>
    </w:p>
    <w:p w14:paraId="03FA6739" w14:textId="77777777" w:rsidR="00E07932" w:rsidRDefault="00000000">
      <w:pPr>
        <w:pStyle w:val="BodyText"/>
        <w:spacing w:line="246" w:lineRule="exact"/>
        <w:ind w:left="920"/>
      </w:pPr>
      <w:r>
        <w:t>Digital</w:t>
      </w:r>
      <w:r>
        <w:rPr>
          <w:spacing w:val="8"/>
        </w:rPr>
        <w:t xml:space="preserve"> </w:t>
      </w:r>
      <w:r>
        <w:rPr>
          <w:spacing w:val="-2"/>
        </w:rPr>
        <w:t>currencies</w:t>
      </w:r>
    </w:p>
    <w:p w14:paraId="3856B1A7" w14:textId="77777777" w:rsidR="00E07932" w:rsidRDefault="00000000">
      <w:pPr>
        <w:pStyle w:val="BodyText"/>
        <w:spacing w:before="204" w:line="417" w:lineRule="auto"/>
        <w:ind w:left="920" w:right="3287"/>
      </w:pPr>
      <w:r>
        <w:t>Disruptions to market practices (example - 2021 GameStop stock frenzy) Long-run implications to traditional stock markets</w:t>
      </w:r>
    </w:p>
    <w:p w14:paraId="70EA1321" w14:textId="77777777" w:rsidR="00E07932" w:rsidRDefault="00000000">
      <w:pPr>
        <w:pStyle w:val="BodyText"/>
        <w:spacing w:line="276" w:lineRule="exact"/>
        <w:ind w:left="920"/>
      </w:pPr>
      <w:r>
        <w:t>Market</w:t>
      </w:r>
      <w:r>
        <w:rPr>
          <w:spacing w:val="8"/>
        </w:rPr>
        <w:t xml:space="preserve"> </w:t>
      </w:r>
      <w:r>
        <w:rPr>
          <w:spacing w:val="-2"/>
        </w:rPr>
        <w:t>access</w:t>
      </w:r>
    </w:p>
    <w:p w14:paraId="5EECD36B" w14:textId="77777777" w:rsidR="00E07932" w:rsidRDefault="00000000">
      <w:pPr>
        <w:pStyle w:val="BodyText"/>
        <w:spacing w:before="204" w:line="417" w:lineRule="auto"/>
        <w:ind w:left="920" w:right="6669"/>
      </w:pPr>
      <w:r>
        <w:t>Market</w:t>
      </w:r>
      <w:r>
        <w:rPr>
          <w:spacing w:val="-15"/>
        </w:rPr>
        <w:t xml:space="preserve"> </w:t>
      </w:r>
      <w:r>
        <w:t>volatility/risk-return Regulatory implications</w:t>
      </w:r>
    </w:p>
    <w:p w14:paraId="3E77A895" w14:textId="77777777" w:rsidR="00E07932" w:rsidRDefault="00000000">
      <w:pPr>
        <w:pStyle w:val="BodyText"/>
        <w:spacing w:line="276" w:lineRule="exact"/>
        <w:ind w:left="920"/>
      </w:pPr>
      <w:r>
        <w:t>US</w:t>
      </w:r>
      <w:r>
        <w:rPr>
          <w:spacing w:val="6"/>
        </w:rPr>
        <w:t xml:space="preserve"> </w:t>
      </w:r>
      <w:r>
        <w:t>economy’s</w:t>
      </w:r>
      <w:r>
        <w:rPr>
          <w:spacing w:val="6"/>
        </w:rPr>
        <w:t xml:space="preserve"> </w:t>
      </w:r>
      <w:r>
        <w:t>impact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stock</w:t>
      </w:r>
      <w:r>
        <w:rPr>
          <w:spacing w:val="7"/>
        </w:rPr>
        <w:t xml:space="preserve"> </w:t>
      </w:r>
      <w:r>
        <w:rPr>
          <w:spacing w:val="-2"/>
        </w:rPr>
        <w:t>prices</w:t>
      </w:r>
    </w:p>
    <w:p w14:paraId="0F8B2783" w14:textId="77777777" w:rsidR="00E07932" w:rsidRDefault="00E07932">
      <w:pPr>
        <w:pStyle w:val="BodyText"/>
        <w:spacing w:before="168"/>
        <w:ind w:left="0"/>
      </w:pPr>
    </w:p>
    <w:p w14:paraId="687775B9" w14:textId="77777777" w:rsidR="00E07932" w:rsidRDefault="00000000">
      <w:pPr>
        <w:pStyle w:val="Heading2"/>
      </w:pPr>
      <w:r>
        <w:rPr>
          <w:u w:val="single"/>
        </w:rPr>
        <w:t xml:space="preserve">Judging </w:t>
      </w:r>
      <w:r>
        <w:rPr>
          <w:spacing w:val="-2"/>
          <w:u w:val="single"/>
        </w:rPr>
        <w:t>Procedure</w:t>
      </w:r>
    </w:p>
    <w:p w14:paraId="49EC2FB2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spacing w:before="61"/>
        <w:ind w:right="1376"/>
        <w:rPr>
          <w:sz w:val="24"/>
        </w:rPr>
      </w:pPr>
      <w:r>
        <w:rPr>
          <w:sz w:val="24"/>
        </w:rPr>
        <w:t>As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team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judges,</w:t>
      </w:r>
      <w:r>
        <w:rPr>
          <w:spacing w:val="32"/>
          <w:sz w:val="24"/>
        </w:rPr>
        <w:t xml:space="preserve"> </w:t>
      </w:r>
      <w:r>
        <w:rPr>
          <w:sz w:val="24"/>
        </w:rPr>
        <w:t>formulate</w:t>
      </w:r>
      <w:r>
        <w:rPr>
          <w:spacing w:val="35"/>
          <w:sz w:val="24"/>
        </w:rPr>
        <w:t xml:space="preserve"> </w:t>
      </w:r>
      <w:r>
        <w:rPr>
          <w:sz w:val="24"/>
        </w:rPr>
        <w:t>two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three</w:t>
      </w:r>
      <w:r>
        <w:rPr>
          <w:spacing w:val="34"/>
          <w:sz w:val="24"/>
        </w:rPr>
        <w:t xml:space="preserve"> </w:t>
      </w:r>
      <w:r>
        <w:rPr>
          <w:sz w:val="24"/>
        </w:rPr>
        <w:t>questions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ask</w:t>
      </w:r>
      <w:r>
        <w:rPr>
          <w:spacing w:val="32"/>
          <w:sz w:val="24"/>
        </w:rPr>
        <w:t xml:space="preserve"> </w:t>
      </w:r>
      <w:r>
        <w:rPr>
          <w:sz w:val="24"/>
        </w:rPr>
        <w:t>at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conclusion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the presentation.</w:t>
      </w:r>
      <w:r>
        <w:rPr>
          <w:spacing w:val="40"/>
          <w:sz w:val="24"/>
        </w:rPr>
        <w:t xml:space="preserve"> </w:t>
      </w:r>
      <w:r>
        <w:rPr>
          <w:sz w:val="24"/>
        </w:rPr>
        <w:t>Be sure to ask the same questions of each team.</w:t>
      </w:r>
    </w:p>
    <w:p w14:paraId="04EE9250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spacing w:line="292" w:lineRule="exact"/>
        <w:rPr>
          <w:sz w:val="24"/>
        </w:rPr>
      </w:pPr>
      <w:r>
        <w:rPr>
          <w:sz w:val="24"/>
        </w:rPr>
        <w:t>Teams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panel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judges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timekeeper.</w:t>
      </w:r>
    </w:p>
    <w:p w14:paraId="4F6FC7F3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spacing w:line="292" w:lineRule="exac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set-up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(3)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minutes.</w:t>
      </w:r>
    </w:p>
    <w:p w14:paraId="0E569AA9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spacing w:before="1"/>
        <w:ind w:right="1584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no 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seven</w:t>
      </w:r>
      <w:r>
        <w:rPr>
          <w:spacing w:val="-4"/>
          <w:sz w:val="24"/>
        </w:rPr>
        <w:t xml:space="preserve"> </w:t>
      </w:r>
      <w:r>
        <w:rPr>
          <w:sz w:val="24"/>
        </w:rPr>
        <w:t>(7)</w:t>
      </w:r>
      <w:r>
        <w:rPr>
          <w:spacing w:val="-4"/>
          <w:sz w:val="24"/>
        </w:rPr>
        <w:t xml:space="preserve"> </w:t>
      </w:r>
      <w:r>
        <w:rPr>
          <w:sz w:val="24"/>
        </w:rPr>
        <w:t>minutes;</w:t>
      </w:r>
      <w:r>
        <w:rPr>
          <w:spacing w:val="-6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 judges’</w:t>
      </w:r>
      <w:r>
        <w:rPr>
          <w:spacing w:val="-4"/>
          <w:sz w:val="24"/>
        </w:rPr>
        <w:t xml:space="preserve"> </w:t>
      </w:r>
      <w:r>
        <w:rPr>
          <w:sz w:val="24"/>
        </w:rPr>
        <w:t>questions not to exceed five (5) minutes.</w:t>
      </w:r>
    </w:p>
    <w:p w14:paraId="2B77EFA8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spacing w:line="292" w:lineRule="exact"/>
        <w:rPr>
          <w:sz w:val="24"/>
        </w:rPr>
      </w:pPr>
      <w:r>
        <w:rPr>
          <w:sz w:val="24"/>
        </w:rPr>
        <w:t>Excuse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judges’</w:t>
      </w:r>
      <w:r>
        <w:rPr>
          <w:spacing w:val="-2"/>
          <w:sz w:val="24"/>
        </w:rPr>
        <w:t xml:space="preserve"> questions.</w:t>
      </w:r>
    </w:p>
    <w:p w14:paraId="3331C497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spacing w:before="1" w:line="237" w:lineRule="auto"/>
        <w:ind w:right="1855"/>
        <w:rPr>
          <w:sz w:val="24"/>
        </w:rPr>
      </w:pPr>
      <w:r>
        <w:rPr>
          <w:b/>
          <w:sz w:val="24"/>
        </w:rPr>
        <w:t>There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ties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judges to break any ties.</w:t>
      </w:r>
    </w:p>
    <w:p w14:paraId="174FB66A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spacing w:before="3"/>
        <w:rPr>
          <w:sz w:val="24"/>
        </w:rPr>
      </w:pPr>
      <w:proofErr w:type="gramStart"/>
      <w:r>
        <w:rPr>
          <w:sz w:val="24"/>
        </w:rPr>
        <w:t>Administrator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ranking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dismissing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judges.</w:t>
      </w:r>
    </w:p>
    <w:p w14:paraId="6815C703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spacing w:before="1"/>
        <w:ind w:right="188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(1)</w:t>
      </w:r>
      <w:r>
        <w:rPr>
          <w:spacing w:val="-4"/>
          <w:sz w:val="24"/>
        </w:rPr>
        <w:t xml:space="preserve"> </w:t>
      </w:r>
      <w:r>
        <w:rPr>
          <w:sz w:val="24"/>
        </w:rPr>
        <w:t>section is</w:t>
      </w:r>
      <w:r>
        <w:rPr>
          <w:spacing w:val="-3"/>
          <w:sz w:val="24"/>
        </w:rPr>
        <w:t xml:space="preserve"> </w:t>
      </w:r>
      <w:r>
        <w:rPr>
          <w:sz w:val="24"/>
        </w:rPr>
        <w:t>necessary,</w:t>
      </w:r>
      <w:r>
        <w:rPr>
          <w:spacing w:val="-4"/>
          <w:sz w:val="24"/>
        </w:rPr>
        <w:t xml:space="preserve"> </w:t>
      </w:r>
      <w:r>
        <w:rPr>
          <w:sz w:val="24"/>
        </w:rPr>
        <w:t>finalists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determined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selecting an equal number from each section.</w:t>
      </w:r>
    </w:p>
    <w:p w14:paraId="2680BB5F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ind w:right="2045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administrator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Judges’</w:t>
      </w:r>
      <w:r>
        <w:rPr>
          <w:spacing w:val="-5"/>
          <w:sz w:val="24"/>
        </w:rPr>
        <w:t xml:space="preserve"> </w:t>
      </w:r>
      <w:r>
        <w:rPr>
          <w:sz w:val="24"/>
        </w:rPr>
        <w:t>Rating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Judge</w:t>
      </w:r>
      <w:r>
        <w:rPr>
          <w:spacing w:val="-7"/>
          <w:sz w:val="24"/>
        </w:rPr>
        <w:t xml:space="preserve"> </w:t>
      </w:r>
      <w:r>
        <w:rPr>
          <w:sz w:val="24"/>
        </w:rPr>
        <w:t>Evaluation Sheets,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contest </w:t>
      </w:r>
      <w:r>
        <w:rPr>
          <w:spacing w:val="-2"/>
          <w:sz w:val="24"/>
        </w:rPr>
        <w:t>materials.</w:t>
      </w:r>
    </w:p>
    <w:p w14:paraId="33A0F9F6" w14:textId="77777777" w:rsidR="00E07932" w:rsidRDefault="00000000">
      <w:pPr>
        <w:pStyle w:val="ListParagraph"/>
        <w:numPr>
          <w:ilvl w:val="0"/>
          <w:numId w:val="1"/>
        </w:numPr>
        <w:tabs>
          <w:tab w:val="left" w:pos="1313"/>
        </w:tabs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audience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room.</w:t>
      </w:r>
    </w:p>
    <w:p w14:paraId="41A23306" w14:textId="77777777" w:rsidR="00E07932" w:rsidRDefault="00000000">
      <w:pPr>
        <w:pStyle w:val="Heading2"/>
        <w:spacing w:before="101"/>
        <w:ind w:left="985"/>
      </w:pPr>
      <w:r>
        <w:t>Sample</w:t>
      </w:r>
      <w:r>
        <w:rPr>
          <w:spacing w:val="-1"/>
        </w:rPr>
        <w:t xml:space="preserve"> </w:t>
      </w:r>
      <w:r>
        <w:t xml:space="preserve">Judge </w:t>
      </w:r>
      <w:r>
        <w:rPr>
          <w:spacing w:val="-2"/>
        </w:rPr>
        <w:t>Questions</w:t>
      </w:r>
    </w:p>
    <w:p w14:paraId="068C5329" w14:textId="77777777" w:rsidR="00E07932" w:rsidRDefault="00000000">
      <w:pPr>
        <w:pStyle w:val="BodyText"/>
        <w:spacing w:line="25" w:lineRule="exact"/>
        <w:ind w:left="99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8E8C6A" wp14:editId="30AD80AC">
                <wp:extent cx="1586865" cy="1587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6865" cy="15875"/>
                          <a:chOff x="0" y="0"/>
                          <a:chExt cx="1586865" cy="158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58686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865" h="15875">
                                <a:moveTo>
                                  <a:pt x="1586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5"/>
                                </a:lnTo>
                                <a:lnTo>
                                  <a:pt x="1586405" y="15875"/>
                                </a:lnTo>
                                <a:lnTo>
                                  <a:pt x="1586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C8BDE4" id="Group 3" o:spid="_x0000_s1026" style="width:124.95pt;height:1.25pt;mso-position-horizontal-relative:char;mso-position-vertical-relative:line" coordsize="1586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">
                <v:shape id="Graphic 4" o:spid="_x0000_s1027" style="position:absolute;width:15868;height:158;visibility:visible;mso-wrap-style:square;v-text-anchor:top" coordsize="158686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" path="m1586405,l,,,15875r1586405,l158640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05F0789" w14:textId="77777777" w:rsidR="00E07932" w:rsidRDefault="00000000">
      <w:pPr>
        <w:pStyle w:val="ListParagraph"/>
        <w:numPr>
          <w:ilvl w:val="1"/>
          <w:numId w:val="1"/>
        </w:numPr>
        <w:tabs>
          <w:tab w:val="left" w:pos="1510"/>
        </w:tabs>
        <w:spacing w:before="6" w:line="249" w:lineRule="auto"/>
        <w:ind w:right="2607"/>
        <w:rPr>
          <w:sz w:val="24"/>
        </w:rPr>
      </w:pP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research,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immediate</w:t>
      </w:r>
      <w:r>
        <w:rPr>
          <w:spacing w:val="-1"/>
          <w:sz w:val="24"/>
        </w:rPr>
        <w:t xml:space="preserve"> </w:t>
      </w:r>
      <w:r>
        <w:rPr>
          <w:sz w:val="24"/>
        </w:rPr>
        <w:t>impact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consumers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producers?</w:t>
      </w:r>
    </w:p>
    <w:p w14:paraId="68B10316" w14:textId="77777777" w:rsidR="00E07932" w:rsidRDefault="00000000">
      <w:pPr>
        <w:pStyle w:val="ListParagraph"/>
        <w:numPr>
          <w:ilvl w:val="1"/>
          <w:numId w:val="1"/>
        </w:numPr>
        <w:tabs>
          <w:tab w:val="left" w:pos="1509"/>
        </w:tabs>
        <w:spacing w:before="10"/>
        <w:ind w:left="1509" w:hanging="359"/>
        <w:rPr>
          <w:sz w:val="24"/>
        </w:rPr>
      </w:pP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 your research, what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pacing w:val="3"/>
          <w:sz w:val="24"/>
        </w:rPr>
        <w:t xml:space="preserve"> </w:t>
      </w:r>
      <w:r>
        <w:rPr>
          <w:sz w:val="24"/>
        </w:rPr>
        <w:t>long-term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market?</w:t>
      </w:r>
    </w:p>
    <w:p w14:paraId="69D0478B" w14:textId="77777777" w:rsidR="00E07932" w:rsidRDefault="00000000">
      <w:pPr>
        <w:pStyle w:val="ListParagraph"/>
        <w:numPr>
          <w:ilvl w:val="1"/>
          <w:numId w:val="1"/>
        </w:numPr>
        <w:tabs>
          <w:tab w:val="left" w:pos="1510"/>
        </w:tabs>
        <w:spacing w:before="21" w:line="259" w:lineRule="auto"/>
        <w:ind w:right="1714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team,</w:t>
      </w:r>
      <w:r>
        <w:rPr>
          <w:spacing w:val="-5"/>
          <w:sz w:val="24"/>
        </w:rPr>
        <w:t xml:space="preserve"> </w:t>
      </w:r>
      <w:r>
        <w:rPr>
          <w:sz w:val="24"/>
        </w:rPr>
        <w:t>how did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allocate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workload?</w:t>
      </w:r>
      <w:r>
        <w:rPr>
          <w:spacing w:val="40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did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about teamwork in the process?</w:t>
      </w:r>
    </w:p>
    <w:p w14:paraId="7655968E" w14:textId="77777777" w:rsidR="00E07932" w:rsidRDefault="00E07932">
      <w:pPr>
        <w:pStyle w:val="BodyText"/>
        <w:ind w:left="0"/>
      </w:pPr>
    </w:p>
    <w:p w14:paraId="4C7DB77A" w14:textId="77777777" w:rsidR="00E07932" w:rsidRDefault="00E07932">
      <w:pPr>
        <w:pStyle w:val="BodyText"/>
        <w:spacing w:before="146"/>
        <w:ind w:left="0"/>
      </w:pPr>
    </w:p>
    <w:p w14:paraId="0DF4A0C2" w14:textId="77777777" w:rsidR="00E07932" w:rsidRDefault="00000000">
      <w:pPr>
        <w:pStyle w:val="Heading2"/>
        <w:ind w:left="418" w:right="591"/>
        <w:jc w:val="center"/>
      </w:pPr>
      <w:r>
        <w:t>Please</w:t>
      </w:r>
      <w:r>
        <w:rPr>
          <w:spacing w:val="-5"/>
        </w:rPr>
        <w:t xml:space="preserve"> </w:t>
      </w:r>
      <w:r>
        <w:t>double-check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scores!</w:t>
      </w:r>
    </w:p>
    <w:p w14:paraId="7CC7F95B" w14:textId="77777777" w:rsidR="00E07932" w:rsidRDefault="00000000">
      <w:pPr>
        <w:pStyle w:val="BodyText"/>
        <w:spacing w:line="25" w:lineRule="exact"/>
        <w:ind w:left="34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2E08E0" wp14:editId="00172A4F">
                <wp:extent cx="2688590" cy="1587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8590" cy="15875"/>
                          <a:chOff x="0" y="0"/>
                          <a:chExt cx="2688590" cy="158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68859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5875">
                                <a:moveTo>
                                  <a:pt x="26882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5"/>
                                </a:lnTo>
                                <a:lnTo>
                                  <a:pt x="2688285" y="15875"/>
                                </a:lnTo>
                                <a:lnTo>
                                  <a:pt x="2688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328E6" id="Group 5" o:spid="_x0000_s1026" style="width:211.7pt;height:1.25pt;mso-position-horizontal-relative:char;mso-position-vertical-relative:line" coordsize="26885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">
                <v:shape id="Graphic 6" o:spid="_x0000_s1027" style="position:absolute;width:26885;height:158;visibility:visible;mso-wrap-style:square;v-text-anchor:top" coordsize="268859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" path="m2688285,l,,,15875r2688285,l268828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B611D2" w14:textId="77777777" w:rsidR="00E07932" w:rsidRDefault="00000000">
      <w:pPr>
        <w:ind w:left="418" w:right="592"/>
        <w:jc w:val="center"/>
        <w:rPr>
          <w:b/>
          <w:sz w:val="24"/>
        </w:rPr>
      </w:pPr>
      <w:r>
        <w:rPr>
          <w:b/>
          <w:sz w:val="24"/>
        </w:rPr>
        <w:t>Refer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Style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&amp;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Reference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Manual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MLA Report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Style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Works Cited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format.</w:t>
      </w:r>
    </w:p>
    <w:p w14:paraId="49D65F35" w14:textId="77777777" w:rsidR="00E07932" w:rsidRDefault="00000000">
      <w:pPr>
        <w:pStyle w:val="BodyText"/>
        <w:spacing w:before="186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13BEBD44" wp14:editId="176FA5C2">
            <wp:simplePos x="0" y="0"/>
            <wp:positionH relativeFrom="page">
              <wp:posOffset>5946775</wp:posOffset>
            </wp:positionH>
            <wp:positionV relativeFrom="paragraph">
              <wp:posOffset>279387</wp:posOffset>
            </wp:positionV>
            <wp:extent cx="1487497" cy="4476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97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7932">
      <w:pgSz w:w="12240" w:h="15840"/>
      <w:pgMar w:top="640" w:right="40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7B0A6F"/>
    <w:multiLevelType w:val="hybridMultilevel"/>
    <w:tmpl w:val="09626DCA"/>
    <w:lvl w:ilvl="0" w:tplc="47EA5BB0">
      <w:numFmt w:val="bullet"/>
      <w:lvlText w:val=""/>
      <w:lvlJc w:val="left"/>
      <w:pPr>
        <w:ind w:left="13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E4EB04">
      <w:numFmt w:val="bullet"/>
      <w:lvlText w:val=""/>
      <w:lvlJc w:val="left"/>
      <w:pPr>
        <w:ind w:left="15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387DE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D6AE47E4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4" w:tplc="62747054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A29482D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6" w:tplc="DDE68312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A9EEB694">
      <w:numFmt w:val="bullet"/>
      <w:lvlText w:val="•"/>
      <w:lvlJc w:val="left"/>
      <w:pPr>
        <w:ind w:left="8053" w:hanging="360"/>
      </w:pPr>
      <w:rPr>
        <w:rFonts w:hint="default"/>
        <w:lang w:val="en-US" w:eastAsia="en-US" w:bidi="ar-SA"/>
      </w:rPr>
    </w:lvl>
    <w:lvl w:ilvl="8" w:tplc="E25A5858">
      <w:numFmt w:val="bullet"/>
      <w:lvlText w:val="•"/>
      <w:lvlJc w:val="left"/>
      <w:pPr>
        <w:ind w:left="9142" w:hanging="360"/>
      </w:pPr>
      <w:rPr>
        <w:rFonts w:hint="default"/>
        <w:lang w:val="en-US" w:eastAsia="en-US" w:bidi="ar-SA"/>
      </w:rPr>
    </w:lvl>
  </w:abstractNum>
  <w:num w:numId="1" w16cid:durableId="46820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32"/>
    <w:rsid w:val="002F1424"/>
    <w:rsid w:val="0045224A"/>
    <w:rsid w:val="00E0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9290"/>
  <w15:docId w15:val="{A90A0C44-B4A3-40DB-80DA-7DB36FB9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18" w:right="534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9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1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1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B266A21A-221E-47E1-BCA6-4CF6E3799C71}"/>
</file>

<file path=customXml/itemProps2.xml><?xml version="1.0" encoding="utf-8"?>
<ds:datastoreItem xmlns:ds="http://schemas.openxmlformats.org/officeDocument/2006/customXml" ds:itemID="{AFAADBE7-7702-4B72-BAC3-41B6E02C71D3}"/>
</file>

<file path=customXml/itemProps3.xml><?xml version="1.0" encoding="utf-8"?>
<ds:datastoreItem xmlns:ds="http://schemas.openxmlformats.org/officeDocument/2006/customXml" ds:itemID="{4CAB61CF-51D0-4EDD-96A3-D5679C6064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160_Econ Research Team_ R_2023_Key.docx</dc:title>
  <dc:creator>McNew, Amber</dc:creator>
  <cp:lastModifiedBy>LaQuanda Paschal</cp:lastModifiedBy>
  <cp:revision>2</cp:revision>
  <dcterms:created xsi:type="dcterms:W3CDTF">2024-01-24T22:36:00Z</dcterms:created>
  <dcterms:modified xsi:type="dcterms:W3CDTF">2024-01-24T22:36:00Z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2024-01-24T00:00:00Z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