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146A8A"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3153C04C">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5AA4602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Pr="00F212DB" w:rsidRDefault="00F212DB" w:rsidP="004E452E">
      <w:pPr>
        <w:jc w:val="center"/>
        <w:rPr>
          <w:rFonts w:ascii="Times New Roman" w:hAnsi="Times New Roman" w:cs="Times New Roman"/>
          <w:b/>
          <w:sz w:val="40"/>
        </w:rPr>
      </w:pPr>
    </w:p>
    <w:p w14:paraId="646E7CE8" w14:textId="13644328" w:rsidR="004E452E" w:rsidRPr="001964AD" w:rsidRDefault="006F5949" w:rsidP="004E452E">
      <w:pPr>
        <w:jc w:val="center"/>
        <w:rPr>
          <w:rFonts w:ascii="Times New Roman" w:hAnsi="Times New Roman" w:cs="Times New Roman"/>
          <w:b/>
          <w:sz w:val="72"/>
        </w:rPr>
      </w:pPr>
      <w:r>
        <w:rPr>
          <w:rFonts w:ascii="Times New Roman" w:hAnsi="Times New Roman" w:cs="Times New Roman"/>
          <w:b/>
          <w:sz w:val="72"/>
        </w:rPr>
        <w:t>LEGAL OFFICE PROCEDURES</w:t>
      </w:r>
    </w:p>
    <w:p w14:paraId="7DBACED5" w14:textId="606ED7BF"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6F5949" w:rsidRPr="006F5949">
        <w:rPr>
          <w:rFonts w:ascii="Times New Roman" w:hAnsi="Times New Roman" w:cs="Times New Roman"/>
          <w:sz w:val="72"/>
        </w:rPr>
        <w:t>245</w:t>
      </w:r>
      <w:r w:rsidRPr="00294432">
        <w:rPr>
          <w:rFonts w:ascii="Times New Roman" w:hAnsi="Times New Roman" w:cs="Times New Roman"/>
          <w:sz w:val="72"/>
        </w:rPr>
        <w:t>)</w:t>
      </w:r>
    </w:p>
    <w:p w14:paraId="029DB991"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7E4B0A3" w14:textId="2AC2D5FD" w:rsidR="001A2C02" w:rsidRPr="00B80B95" w:rsidRDefault="00B43EFF"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 xml:space="preserve">NATIONAL </w:t>
      </w:r>
      <w:r w:rsidR="001A2C02" w:rsidRPr="00B80B95">
        <w:rPr>
          <w:rFonts w:ascii="Times New Roman" w:hAnsi="Times New Roman" w:cs="Times New Roman"/>
          <w:b/>
          <w:color w:val="C00000"/>
          <w:sz w:val="72"/>
          <w:szCs w:val="60"/>
        </w:rPr>
        <w:t>202</w:t>
      </w:r>
      <w:r w:rsidR="00294432">
        <w:rPr>
          <w:rFonts w:ascii="Times New Roman" w:hAnsi="Times New Roman" w:cs="Times New Roman"/>
          <w:b/>
          <w:color w:val="C00000"/>
          <w:sz w:val="72"/>
          <w:szCs w:val="60"/>
        </w:rPr>
        <w:t>4</w:t>
      </w:r>
    </w:p>
    <w:p w14:paraId="1B594991" w14:textId="77777777" w:rsidR="001A2C02" w:rsidRPr="000B1B6A" w:rsidRDefault="001A2C02" w:rsidP="001A2C02">
      <w:pPr>
        <w:rPr>
          <w:rFonts w:ascii="Times New Roman" w:hAnsi="Times New Roman" w:cs="Times New Roman"/>
          <w:b/>
          <w:sz w:val="28"/>
          <w:szCs w:val="60"/>
        </w:rPr>
      </w:pPr>
    </w:p>
    <w:p w14:paraId="445DA320" w14:textId="1A2ED2DD" w:rsidR="00B30D79" w:rsidRPr="00CE1D22" w:rsidRDefault="00B30D79" w:rsidP="001A2C02">
      <w:pPr>
        <w:rPr>
          <w:rFonts w:ascii="Times New Roman" w:hAnsi="Times New Roman" w:cs="Times New Roman"/>
          <w:b/>
          <w:sz w:val="24"/>
          <w:szCs w:val="52"/>
        </w:rPr>
      </w:pPr>
      <w:r w:rsidRPr="00CE1D22">
        <w:rPr>
          <w:rFonts w:ascii="Times New Roman" w:hAnsi="Times New Roman" w:cs="Times New Roman"/>
          <w:b/>
          <w:sz w:val="24"/>
          <w:szCs w:val="52"/>
        </w:rPr>
        <w:t>MULTIPLE CHOICE</w:t>
      </w:r>
      <w:r w:rsidR="006F5949">
        <w:rPr>
          <w:rFonts w:ascii="Times New Roman" w:hAnsi="Times New Roman" w:cs="Times New Roman"/>
          <w:b/>
          <w:sz w:val="24"/>
          <w:szCs w:val="52"/>
        </w:rPr>
        <w:t>/TRUE AND FALSE</w:t>
      </w:r>
    </w:p>
    <w:p w14:paraId="4812D06E" w14:textId="472CCAD6" w:rsidR="00B30D79" w:rsidRPr="006F5949" w:rsidRDefault="006F5949" w:rsidP="006F5949">
      <w:pPr>
        <w:ind w:left="720" w:firstLine="720"/>
        <w:rPr>
          <w:rStyle w:val="normaltextrun"/>
          <w:rFonts w:ascii="Times New Roman" w:eastAsia="Times New Roman" w:hAnsi="Times New Roman" w:cs="Times New Roman"/>
          <w:b/>
          <w:sz w:val="24"/>
          <w:szCs w:val="24"/>
        </w:rPr>
      </w:pPr>
      <w:r w:rsidRPr="006F5949">
        <w:rPr>
          <w:rStyle w:val="normaltextrun"/>
          <w:rFonts w:ascii="Times New Roman" w:eastAsia="Times New Roman" w:hAnsi="Times New Roman" w:cs="Times New Roman"/>
          <w:b/>
          <w:sz w:val="24"/>
          <w:szCs w:val="24"/>
        </w:rPr>
        <w:t>30</w:t>
      </w:r>
      <w:r w:rsidR="00B30D79" w:rsidRPr="006F5949">
        <w:rPr>
          <w:rStyle w:val="normaltextrun"/>
          <w:rFonts w:ascii="Times New Roman" w:eastAsia="Times New Roman" w:hAnsi="Times New Roman" w:cs="Times New Roman"/>
          <w:b/>
          <w:sz w:val="24"/>
          <w:szCs w:val="24"/>
        </w:rPr>
        <w:t xml:space="preserve"> @ </w:t>
      </w:r>
      <w:r w:rsidRPr="006F5949">
        <w:rPr>
          <w:rStyle w:val="normaltextrun"/>
          <w:rFonts w:ascii="Times New Roman" w:eastAsia="Times New Roman" w:hAnsi="Times New Roman" w:cs="Times New Roman"/>
          <w:b/>
          <w:sz w:val="24"/>
          <w:szCs w:val="24"/>
        </w:rPr>
        <w:t>5</w:t>
      </w:r>
      <w:r w:rsidR="00B30D79" w:rsidRPr="006F5949">
        <w:rPr>
          <w:rStyle w:val="normaltextrun"/>
          <w:rFonts w:ascii="Times New Roman" w:eastAsia="Times New Roman" w:hAnsi="Times New Roman" w:cs="Times New Roman"/>
          <w:b/>
          <w:sz w:val="24"/>
          <w:szCs w:val="24"/>
        </w:rPr>
        <w:t xml:space="preserve"> points each</w:t>
      </w:r>
      <w:r w:rsidR="00B30D79" w:rsidRPr="006F5949">
        <w:rPr>
          <w:rStyle w:val="normaltextrun"/>
          <w:rFonts w:ascii="Times New Roman" w:eastAsia="Times New Roman" w:hAnsi="Times New Roman" w:cs="Times New Roman"/>
          <w:b/>
          <w:sz w:val="24"/>
          <w:szCs w:val="24"/>
        </w:rPr>
        <w:tab/>
        <w:t>  </w:t>
      </w:r>
      <w:r w:rsidR="00C956A9" w:rsidRPr="006F5949">
        <w:rPr>
          <w:rStyle w:val="normaltextrun"/>
          <w:rFonts w:ascii="Times New Roman" w:eastAsia="Times New Roman" w:hAnsi="Times New Roman" w:cs="Times New Roman"/>
          <w:b/>
          <w:sz w:val="24"/>
          <w:szCs w:val="24"/>
        </w:rPr>
        <w:tab/>
      </w:r>
      <w:r w:rsidR="00C956A9" w:rsidRPr="006F5949">
        <w:rPr>
          <w:rStyle w:val="normaltextrun"/>
          <w:rFonts w:ascii="Times New Roman" w:eastAsia="Times New Roman" w:hAnsi="Times New Roman" w:cs="Times New Roman"/>
          <w:b/>
          <w:sz w:val="24"/>
          <w:szCs w:val="24"/>
        </w:rPr>
        <w:tab/>
      </w:r>
      <w:r w:rsidR="00C956A9" w:rsidRPr="006F5949">
        <w:rPr>
          <w:rStyle w:val="normaltextrun"/>
          <w:rFonts w:ascii="Times New Roman" w:eastAsia="Times New Roman" w:hAnsi="Times New Roman" w:cs="Times New Roman"/>
          <w:b/>
          <w:sz w:val="24"/>
          <w:szCs w:val="24"/>
        </w:rPr>
        <w:tab/>
      </w:r>
      <w:r w:rsidR="00B30D79" w:rsidRPr="006F5949">
        <w:rPr>
          <w:rStyle w:val="normaltextrun"/>
          <w:rFonts w:ascii="Times New Roman" w:eastAsia="Times New Roman" w:hAnsi="Times New Roman" w:cs="Times New Roman"/>
          <w:b/>
          <w:sz w:val="24"/>
          <w:szCs w:val="24"/>
        </w:rPr>
        <w:t xml:space="preserve"> ____________</w:t>
      </w:r>
      <w:r w:rsidRPr="006F5949">
        <w:rPr>
          <w:rStyle w:val="normaltextrun"/>
          <w:rFonts w:ascii="Times New Roman" w:eastAsia="Times New Roman" w:hAnsi="Times New Roman" w:cs="Times New Roman"/>
          <w:b/>
          <w:sz w:val="24"/>
          <w:szCs w:val="24"/>
        </w:rPr>
        <w:t xml:space="preserve"> </w:t>
      </w:r>
      <w:r w:rsidR="00B30D79" w:rsidRPr="006F5949">
        <w:rPr>
          <w:rStyle w:val="normaltextrun"/>
          <w:rFonts w:ascii="Times New Roman" w:eastAsia="Times New Roman" w:hAnsi="Times New Roman" w:cs="Times New Roman"/>
          <w:b/>
          <w:sz w:val="24"/>
          <w:szCs w:val="24"/>
        </w:rPr>
        <w:t>(</w:t>
      </w:r>
      <w:r w:rsidRPr="006F5949">
        <w:rPr>
          <w:rStyle w:val="normaltextrun"/>
          <w:rFonts w:ascii="Times New Roman" w:eastAsia="Times New Roman" w:hAnsi="Times New Roman" w:cs="Times New Roman"/>
          <w:b/>
          <w:sz w:val="24"/>
          <w:szCs w:val="24"/>
        </w:rPr>
        <w:t>150</w:t>
      </w:r>
      <w:r w:rsidR="00B30D79" w:rsidRPr="006F5949">
        <w:rPr>
          <w:rStyle w:val="normaltextrun"/>
          <w:rFonts w:ascii="Times New Roman" w:eastAsia="Times New Roman" w:hAnsi="Times New Roman" w:cs="Times New Roman"/>
          <w:b/>
          <w:sz w:val="24"/>
          <w:szCs w:val="24"/>
        </w:rPr>
        <w:t xml:space="preserve"> points) </w:t>
      </w:r>
    </w:p>
    <w:p w14:paraId="46DD5905" w14:textId="77777777" w:rsidR="00CE51C6" w:rsidRDefault="00CE51C6" w:rsidP="001A2C02">
      <w:pPr>
        <w:rPr>
          <w:rFonts w:ascii="Times New Roman" w:hAnsi="Times New Roman" w:cs="Times New Roman"/>
          <w:b/>
          <w:sz w:val="28"/>
          <w:szCs w:val="60"/>
        </w:rPr>
      </w:pPr>
    </w:p>
    <w:p w14:paraId="4B67FCE4" w14:textId="5D093FB1" w:rsidR="001A2C02" w:rsidRPr="00CE1D22" w:rsidRDefault="00294432" w:rsidP="001A2C02">
      <w:pPr>
        <w:rPr>
          <w:rFonts w:ascii="Times New Roman" w:hAnsi="Times New Roman" w:cs="Times New Roman"/>
          <w:b/>
          <w:sz w:val="24"/>
          <w:szCs w:val="56"/>
        </w:rPr>
      </w:pPr>
      <w:r w:rsidRPr="00CE1D22">
        <w:rPr>
          <w:rFonts w:ascii="Times New Roman" w:hAnsi="Times New Roman" w:cs="Times New Roman"/>
          <w:b/>
          <w:sz w:val="24"/>
          <w:szCs w:val="56"/>
        </w:rPr>
        <w:t>PRODUCTION</w:t>
      </w:r>
    </w:p>
    <w:p w14:paraId="130A0DEA" w14:textId="4D56EFDC" w:rsidR="00671CCB" w:rsidRPr="006F5949" w:rsidRDefault="00671CCB" w:rsidP="00671CCB">
      <w:pPr>
        <w:pStyle w:val="paragraph"/>
        <w:spacing w:before="0" w:beforeAutospacing="0" w:after="0" w:afterAutospacing="0"/>
        <w:ind w:left="1440" w:right="-75"/>
        <w:textAlignment w:val="baseline"/>
        <w:rPr>
          <w:rFonts w:ascii="Segoe UI" w:hAnsi="Segoe UI" w:cs="Segoe UI"/>
          <w:b/>
          <w:sz w:val="18"/>
          <w:szCs w:val="18"/>
        </w:rPr>
      </w:pPr>
      <w:r w:rsidRPr="006F5949">
        <w:rPr>
          <w:rStyle w:val="normaltextrun"/>
          <w:b/>
        </w:rPr>
        <w:t xml:space="preserve">Job 1: </w:t>
      </w:r>
      <w:r w:rsidR="00A446EB">
        <w:rPr>
          <w:rStyle w:val="normaltextrun"/>
          <w:b/>
        </w:rPr>
        <w:t>Interrogatories</w:t>
      </w:r>
      <w:r w:rsidRPr="006F5949">
        <w:rPr>
          <w:rStyle w:val="normaltextrun"/>
          <w:b/>
        </w:rPr>
        <w:t> </w:t>
      </w:r>
      <w:r w:rsidRPr="006F5949">
        <w:rPr>
          <w:rStyle w:val="normaltextrun"/>
          <w:b/>
        </w:rPr>
        <w:tab/>
      </w:r>
      <w:r w:rsidRPr="006F5949">
        <w:rPr>
          <w:rStyle w:val="normaltextrun"/>
          <w:b/>
        </w:rPr>
        <w:tab/>
      </w:r>
      <w:r w:rsidRPr="006F5949">
        <w:rPr>
          <w:rStyle w:val="normaltextrun"/>
          <w:b/>
        </w:rPr>
        <w:tab/>
        <w:t>_____________ (</w:t>
      </w:r>
      <w:r w:rsidR="00F45EFE">
        <w:rPr>
          <w:rStyle w:val="normaltextrun"/>
          <w:b/>
        </w:rPr>
        <w:t>1</w:t>
      </w:r>
      <w:r w:rsidR="00744E1D">
        <w:rPr>
          <w:rStyle w:val="normaltextrun"/>
          <w:b/>
        </w:rPr>
        <w:t>0</w:t>
      </w:r>
      <w:r w:rsidRPr="006F5949">
        <w:rPr>
          <w:rStyle w:val="normaltextrun"/>
          <w:b/>
        </w:rPr>
        <w:t>0 points)</w:t>
      </w:r>
      <w:r w:rsidRPr="006F5949">
        <w:rPr>
          <w:rStyle w:val="eop"/>
          <w:b/>
        </w:rPr>
        <w:t> </w:t>
      </w:r>
    </w:p>
    <w:p w14:paraId="04345707" w14:textId="77777777" w:rsidR="00671CCB" w:rsidRPr="006F5949" w:rsidRDefault="00671CCB" w:rsidP="00671CCB">
      <w:pPr>
        <w:pStyle w:val="paragraph"/>
        <w:spacing w:before="0" w:beforeAutospacing="0" w:after="0" w:afterAutospacing="0"/>
        <w:ind w:left="1440" w:right="-75"/>
        <w:textAlignment w:val="baseline"/>
        <w:rPr>
          <w:rStyle w:val="normaltextrun"/>
          <w:b/>
        </w:rPr>
      </w:pPr>
    </w:p>
    <w:p w14:paraId="03C49457" w14:textId="07FE7008" w:rsidR="00671CCB" w:rsidRPr="006F5949" w:rsidRDefault="00671CCB" w:rsidP="00671CCB">
      <w:pPr>
        <w:pStyle w:val="paragraph"/>
        <w:spacing w:before="0" w:beforeAutospacing="0" w:after="0" w:afterAutospacing="0"/>
        <w:ind w:left="1440" w:right="-75"/>
        <w:textAlignment w:val="baseline"/>
        <w:rPr>
          <w:rFonts w:ascii="Segoe UI" w:hAnsi="Segoe UI" w:cs="Segoe UI"/>
          <w:b/>
          <w:sz w:val="18"/>
          <w:szCs w:val="18"/>
        </w:rPr>
      </w:pPr>
      <w:r w:rsidRPr="006F5949">
        <w:rPr>
          <w:rStyle w:val="normaltextrun"/>
          <w:b/>
        </w:rPr>
        <w:t xml:space="preserve">Job 2: </w:t>
      </w:r>
      <w:r w:rsidR="00A446EB">
        <w:rPr>
          <w:rStyle w:val="normaltextrun"/>
          <w:b/>
        </w:rPr>
        <w:t>Final Judgment</w:t>
      </w:r>
      <w:r w:rsidRPr="006F5949">
        <w:rPr>
          <w:rStyle w:val="tabchar"/>
          <w:rFonts w:ascii="Calibri" w:hAnsi="Calibri" w:cs="Calibri"/>
          <w:b/>
        </w:rPr>
        <w:tab/>
      </w:r>
      <w:r w:rsidRPr="006F5949">
        <w:rPr>
          <w:rStyle w:val="tabchar"/>
          <w:rFonts w:ascii="Calibri" w:hAnsi="Calibri" w:cs="Calibri"/>
          <w:b/>
        </w:rPr>
        <w:tab/>
      </w:r>
      <w:r w:rsidRPr="006F5949">
        <w:rPr>
          <w:rStyle w:val="tabchar"/>
          <w:rFonts w:ascii="Calibri" w:hAnsi="Calibri" w:cs="Calibri"/>
          <w:b/>
        </w:rPr>
        <w:tab/>
      </w:r>
      <w:r w:rsidRPr="006F5949">
        <w:rPr>
          <w:rStyle w:val="normaltextrun"/>
          <w:b/>
        </w:rPr>
        <w:t>_____________ (100 points)</w:t>
      </w:r>
      <w:r w:rsidRPr="006F5949">
        <w:rPr>
          <w:rStyle w:val="eop"/>
          <w:b/>
        </w:rPr>
        <w:t> </w:t>
      </w:r>
    </w:p>
    <w:p w14:paraId="270E561B" w14:textId="77777777" w:rsidR="00671CCB" w:rsidRPr="006F5949" w:rsidRDefault="00671CCB" w:rsidP="00671CCB">
      <w:pPr>
        <w:pStyle w:val="paragraph"/>
        <w:spacing w:before="0" w:beforeAutospacing="0" w:after="0" w:afterAutospacing="0"/>
        <w:ind w:firstLine="2160"/>
        <w:textAlignment w:val="baseline"/>
        <w:rPr>
          <w:rStyle w:val="normaltextrun"/>
          <w:b/>
          <w:bCs/>
        </w:rPr>
      </w:pPr>
    </w:p>
    <w:p w14:paraId="277B8847" w14:textId="52571208" w:rsidR="00671CCB" w:rsidRPr="006F5949" w:rsidRDefault="00671CCB" w:rsidP="00671CCB">
      <w:pPr>
        <w:pStyle w:val="paragraph"/>
        <w:spacing w:before="0" w:beforeAutospacing="0" w:after="0" w:afterAutospacing="0"/>
        <w:ind w:firstLine="2160"/>
        <w:textAlignment w:val="baseline"/>
        <w:rPr>
          <w:rFonts w:ascii="Segoe UI" w:hAnsi="Segoe UI" w:cs="Segoe UI"/>
          <w:b/>
          <w:i/>
          <w:iCs/>
          <w:sz w:val="18"/>
          <w:szCs w:val="18"/>
        </w:rPr>
      </w:pPr>
      <w:r w:rsidRPr="006F5949">
        <w:rPr>
          <w:rStyle w:val="normaltextrun"/>
          <w:b/>
          <w:bCs/>
          <w:i/>
          <w:iCs/>
        </w:rPr>
        <w:t>TOTAL POINTS</w:t>
      </w:r>
      <w:r w:rsidRPr="006F5949">
        <w:rPr>
          <w:rStyle w:val="tabchar"/>
          <w:rFonts w:ascii="Calibri" w:hAnsi="Calibri" w:cs="Calibri"/>
          <w:b/>
          <w:i/>
          <w:iCs/>
        </w:rPr>
        <w:tab/>
      </w:r>
      <w:r w:rsidRPr="006F5949">
        <w:rPr>
          <w:rStyle w:val="tabchar"/>
          <w:rFonts w:ascii="Calibri" w:hAnsi="Calibri" w:cs="Calibri"/>
          <w:b/>
          <w:i/>
          <w:iCs/>
        </w:rPr>
        <w:tab/>
      </w:r>
      <w:r w:rsidRPr="006F5949">
        <w:rPr>
          <w:rStyle w:val="tabchar"/>
          <w:rFonts w:ascii="Calibri" w:hAnsi="Calibri" w:cs="Calibri"/>
          <w:b/>
          <w:i/>
          <w:iCs/>
        </w:rPr>
        <w:tab/>
      </w:r>
      <w:r w:rsidRPr="006F5949">
        <w:rPr>
          <w:rStyle w:val="normaltextrun"/>
          <w:b/>
          <w:i/>
          <w:iCs/>
        </w:rPr>
        <w:t>_____________ (</w:t>
      </w:r>
      <w:r w:rsidR="00744E1D">
        <w:rPr>
          <w:rStyle w:val="normaltextrun"/>
          <w:b/>
          <w:i/>
          <w:iCs/>
        </w:rPr>
        <w:t>350</w:t>
      </w:r>
      <w:r w:rsidRPr="006F5949">
        <w:rPr>
          <w:rStyle w:val="normaltextrun"/>
          <w:b/>
          <w:i/>
          <w:iCs/>
        </w:rPr>
        <w:t xml:space="preserve"> points)</w:t>
      </w:r>
      <w:r w:rsidRPr="006F5949">
        <w:rPr>
          <w:rStyle w:val="eop"/>
          <w:b/>
          <w:i/>
          <w:iCs/>
        </w:rPr>
        <w:t> </w:t>
      </w:r>
    </w:p>
    <w:p w14:paraId="60E1F7C8" w14:textId="4927C7E3" w:rsidR="001A2C02" w:rsidRPr="006F5949" w:rsidRDefault="001A2C02" w:rsidP="00671CCB">
      <w:pPr>
        <w:tabs>
          <w:tab w:val="left" w:pos="1440"/>
        </w:tabs>
        <w:rPr>
          <w:rFonts w:ascii="Times New Roman" w:hAnsi="Times New Roman" w:cs="Times New Roman"/>
          <w:b/>
          <w:color w:val="2E74B5" w:themeColor="accent1" w:themeShade="BF"/>
          <w:sz w:val="28"/>
          <w:szCs w:val="60"/>
        </w:rPr>
      </w:pPr>
    </w:p>
    <w:p w14:paraId="57EBA519" w14:textId="77777777" w:rsidR="001A2C02" w:rsidRDefault="001A2C02" w:rsidP="004E452E">
      <w:pPr>
        <w:jc w:val="center"/>
        <w:rPr>
          <w:rFonts w:ascii="Times New Roman" w:hAnsi="Times New Roman" w:cs="Times New Roman"/>
          <w:b/>
          <w:sz w:val="24"/>
          <w:szCs w:val="60"/>
        </w:rPr>
      </w:pPr>
    </w:p>
    <w:p w14:paraId="0629958A" w14:textId="4FE50726"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D46F2">
        <w:rPr>
          <w:rFonts w:ascii="Times New Roman" w:hAnsi="Times New Roman" w:cs="Times New Roman"/>
          <w:b/>
          <w:sz w:val="52"/>
          <w:szCs w:val="60"/>
        </w:rPr>
        <w:t>6</w:t>
      </w:r>
      <w:r w:rsidRPr="001964AD">
        <w:rPr>
          <w:rFonts w:ascii="Times New Roman" w:hAnsi="Times New Roman" w:cs="Times New Roman"/>
          <w:b/>
          <w:sz w:val="52"/>
          <w:szCs w:val="60"/>
        </w:rPr>
        <w:t>0 minutes</w:t>
      </w: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12BDC030" w:rsidR="001964AD" w:rsidRPr="009810DE"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Jobs 1</w:t>
      </w:r>
      <w:r w:rsidR="00B80B95" w:rsidRPr="009810DE">
        <w:rPr>
          <w:rFonts w:ascii="Times New Roman" w:hAnsi="Times New Roman" w:cs="Times New Roman"/>
          <w:sz w:val="24"/>
          <w:szCs w:val="24"/>
        </w:rPr>
        <w:t>-</w:t>
      </w:r>
      <w:r w:rsidR="006F5949">
        <w:rPr>
          <w:rFonts w:ascii="Times New Roman" w:hAnsi="Times New Roman" w:cs="Times New Roman"/>
          <w:sz w:val="24"/>
          <w:szCs w:val="24"/>
        </w:rPr>
        <w:t>2.</w:t>
      </w:r>
      <w:r w:rsidRPr="009810DE">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Pr="00FA350D">
        <w:rPr>
          <w:rFonts w:ascii="Times New Roman" w:hAnsi="Times New Roman" w:cs="Times New Roman"/>
          <w:sz w:val="24"/>
          <w:szCs w:val="24"/>
        </w:rPr>
        <w:t>in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55F20DDC" w14:textId="77777777" w:rsidR="003D1F2E" w:rsidRDefault="003D1F2E" w:rsidP="003D1F2E">
      <w:pPr>
        <w:pStyle w:val="Default"/>
        <w:rPr>
          <w:sz w:val="23"/>
          <w:szCs w:val="23"/>
        </w:rPr>
      </w:pPr>
      <w:r>
        <w:rPr>
          <w:b/>
          <w:bCs/>
          <w:sz w:val="23"/>
          <w:szCs w:val="23"/>
        </w:rPr>
        <w:t xml:space="preserve">PART ONE Instructions: Concept Knowledge </w:t>
      </w:r>
    </w:p>
    <w:p w14:paraId="420A9600" w14:textId="77777777" w:rsidR="003D1F2E" w:rsidRPr="003D1F2E" w:rsidRDefault="003D1F2E" w:rsidP="003D1F2E">
      <w:pPr>
        <w:pStyle w:val="Default"/>
        <w:numPr>
          <w:ilvl w:val="0"/>
          <w:numId w:val="13"/>
        </w:numPr>
      </w:pPr>
      <w:r w:rsidRPr="003D1F2E">
        <w:rPr>
          <w:b/>
          <w:bCs/>
        </w:rPr>
        <w:t xml:space="preserve">Open Google Chrome and navigate to compete.bpa.org. </w:t>
      </w:r>
    </w:p>
    <w:p w14:paraId="2B29591D" w14:textId="591C31D3" w:rsidR="003D1F2E" w:rsidRPr="003D1F2E" w:rsidRDefault="003D1F2E" w:rsidP="003D1F2E">
      <w:pPr>
        <w:pStyle w:val="Default"/>
        <w:numPr>
          <w:ilvl w:val="0"/>
          <w:numId w:val="13"/>
        </w:numPr>
        <w:spacing w:after="25"/>
      </w:pPr>
      <w:r w:rsidRPr="003D1F2E">
        <w:t xml:space="preserve">Click on the Secondary Division Competitions button. </w:t>
      </w:r>
    </w:p>
    <w:p w14:paraId="6C4C8294" w14:textId="589F3552" w:rsidR="003D1F2E" w:rsidRPr="003D1F2E" w:rsidRDefault="003D1F2E" w:rsidP="003D1F2E">
      <w:pPr>
        <w:pStyle w:val="Default"/>
        <w:numPr>
          <w:ilvl w:val="0"/>
          <w:numId w:val="13"/>
        </w:numPr>
        <w:spacing w:after="25"/>
      </w:pPr>
      <w:r w:rsidRPr="003D1F2E">
        <w:t xml:space="preserve">Enter your BPA Member ID (8-digits) and Password to access your test questions. </w:t>
      </w:r>
    </w:p>
    <w:p w14:paraId="4E3A47D3" w14:textId="6ECD67B3" w:rsidR="003D1F2E" w:rsidRPr="003D1F2E" w:rsidRDefault="003D1F2E" w:rsidP="003D1F2E">
      <w:pPr>
        <w:pStyle w:val="Default"/>
        <w:numPr>
          <w:ilvl w:val="0"/>
          <w:numId w:val="13"/>
        </w:numPr>
        <w:spacing w:after="25"/>
      </w:pPr>
      <w:r w:rsidRPr="003D1F2E">
        <w:t xml:space="preserve">Answer all questions and submit your test. </w:t>
      </w:r>
    </w:p>
    <w:p w14:paraId="2CE23E66" w14:textId="591020DB" w:rsidR="003D1F2E" w:rsidRPr="003D1F2E" w:rsidRDefault="003D1F2E" w:rsidP="003D1F2E">
      <w:pPr>
        <w:pStyle w:val="Default"/>
        <w:numPr>
          <w:ilvl w:val="0"/>
          <w:numId w:val="13"/>
        </w:numPr>
      </w:pPr>
      <w:r w:rsidRPr="003D1F2E">
        <w:t xml:space="preserve">Move on to Part Two. </w:t>
      </w:r>
    </w:p>
    <w:p w14:paraId="7E80933C" w14:textId="77777777" w:rsidR="003D1F2E" w:rsidRDefault="003D1F2E" w:rsidP="003D1F2E">
      <w:pPr>
        <w:pStyle w:val="Default"/>
        <w:rPr>
          <w:rFonts w:ascii="Calibri" w:hAnsi="Calibri" w:cs="Calibri"/>
          <w:sz w:val="22"/>
          <w:szCs w:val="22"/>
        </w:rPr>
      </w:pPr>
    </w:p>
    <w:p w14:paraId="259D703E" w14:textId="77777777" w:rsidR="003D1F2E" w:rsidRDefault="003D1F2E" w:rsidP="003D1F2E">
      <w:pPr>
        <w:pStyle w:val="Default"/>
        <w:rPr>
          <w:sz w:val="23"/>
          <w:szCs w:val="23"/>
        </w:rPr>
      </w:pPr>
      <w:r>
        <w:rPr>
          <w:b/>
          <w:bCs/>
          <w:sz w:val="23"/>
          <w:szCs w:val="23"/>
        </w:rPr>
        <w:t xml:space="preserve">PART TWO Instructions: Production </w:t>
      </w:r>
    </w:p>
    <w:p w14:paraId="23E7AF5A" w14:textId="77777777" w:rsidR="003D1F2E" w:rsidRPr="003D1F2E" w:rsidRDefault="003D1F2E" w:rsidP="003D1F2E">
      <w:pPr>
        <w:pStyle w:val="Default"/>
      </w:pPr>
      <w:r w:rsidRPr="003D1F2E">
        <w:t xml:space="preserve">Once you have completed both jobs listed below, upload all competition materials (including project files, etc.) to the National BPA Pre-submit System at presubmit.bpa.org. </w:t>
      </w:r>
    </w:p>
    <w:tbl>
      <w:tblPr>
        <w:tblpPr w:leftFromText="180" w:rightFromText="180" w:vertAnchor="text" w:tblpX="6221"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0"/>
        <w:gridCol w:w="1760"/>
      </w:tblGrid>
      <w:tr w:rsidR="003D1F2E" w14:paraId="4EA7ABD5" w14:textId="77777777" w:rsidTr="00253CBF">
        <w:tblPrEx>
          <w:tblCellMar>
            <w:top w:w="0" w:type="dxa"/>
            <w:bottom w:w="0" w:type="dxa"/>
          </w:tblCellMar>
        </w:tblPrEx>
        <w:trPr>
          <w:trHeight w:val="350"/>
        </w:trPr>
        <w:tc>
          <w:tcPr>
            <w:tcW w:w="3520" w:type="dxa"/>
            <w:gridSpan w:val="2"/>
          </w:tcPr>
          <w:p w14:paraId="3DA3C41F" w14:textId="7F4DB190" w:rsidR="003D1F2E" w:rsidRDefault="003D1F2E" w:rsidP="003D1F2E">
            <w:pPr>
              <w:pStyle w:val="Default"/>
              <w:jc w:val="center"/>
              <w:rPr>
                <w:b/>
                <w:bCs/>
                <w:sz w:val="23"/>
                <w:szCs w:val="23"/>
              </w:rPr>
            </w:pPr>
            <w:r>
              <w:rPr>
                <w:b/>
                <w:bCs/>
                <w:sz w:val="23"/>
                <w:szCs w:val="23"/>
              </w:rPr>
              <w:t>Production Standards</w:t>
            </w:r>
          </w:p>
        </w:tc>
      </w:tr>
      <w:tr w:rsidR="003D1F2E" w14:paraId="79E3A770" w14:textId="77777777" w:rsidTr="00253CBF">
        <w:tblPrEx>
          <w:tblCellMar>
            <w:top w:w="0" w:type="dxa"/>
            <w:bottom w:w="0" w:type="dxa"/>
          </w:tblCellMar>
        </w:tblPrEx>
        <w:trPr>
          <w:trHeight w:val="263"/>
        </w:trPr>
        <w:tc>
          <w:tcPr>
            <w:tcW w:w="1760" w:type="dxa"/>
          </w:tcPr>
          <w:p w14:paraId="6649673E" w14:textId="75F69A20" w:rsidR="003D1F2E" w:rsidRDefault="003D1F2E" w:rsidP="003D1F2E">
            <w:pPr>
              <w:pStyle w:val="Default"/>
              <w:rPr>
                <w:b/>
                <w:bCs/>
                <w:sz w:val="23"/>
                <w:szCs w:val="23"/>
              </w:rPr>
            </w:pPr>
            <w:r>
              <w:rPr>
                <w:b/>
                <w:bCs/>
                <w:sz w:val="23"/>
                <w:szCs w:val="23"/>
              </w:rPr>
              <w:t>0 errors</w:t>
            </w:r>
          </w:p>
        </w:tc>
        <w:tc>
          <w:tcPr>
            <w:tcW w:w="1760" w:type="dxa"/>
          </w:tcPr>
          <w:p w14:paraId="40723EE5" w14:textId="6820E235" w:rsidR="003D1F2E" w:rsidRDefault="00253CBF" w:rsidP="003D1F2E">
            <w:pPr>
              <w:pStyle w:val="Default"/>
              <w:rPr>
                <w:b/>
                <w:bCs/>
                <w:sz w:val="23"/>
                <w:szCs w:val="23"/>
              </w:rPr>
            </w:pPr>
            <w:r>
              <w:rPr>
                <w:b/>
                <w:bCs/>
                <w:sz w:val="23"/>
                <w:szCs w:val="23"/>
              </w:rPr>
              <w:t>100 points</w:t>
            </w:r>
          </w:p>
        </w:tc>
      </w:tr>
      <w:tr w:rsidR="003D1F2E" w14:paraId="3D10824D" w14:textId="77777777" w:rsidTr="00253CBF">
        <w:tblPrEx>
          <w:tblCellMar>
            <w:top w:w="0" w:type="dxa"/>
            <w:bottom w:w="0" w:type="dxa"/>
          </w:tblCellMar>
        </w:tblPrEx>
        <w:trPr>
          <w:trHeight w:val="263"/>
        </w:trPr>
        <w:tc>
          <w:tcPr>
            <w:tcW w:w="1760" w:type="dxa"/>
          </w:tcPr>
          <w:p w14:paraId="4B223C17" w14:textId="63FCDAC7" w:rsidR="003D1F2E" w:rsidRDefault="003D1F2E" w:rsidP="003D1F2E">
            <w:pPr>
              <w:pStyle w:val="Default"/>
              <w:rPr>
                <w:b/>
                <w:bCs/>
                <w:sz w:val="23"/>
                <w:szCs w:val="23"/>
              </w:rPr>
            </w:pPr>
            <w:r>
              <w:rPr>
                <w:b/>
                <w:bCs/>
                <w:sz w:val="23"/>
                <w:szCs w:val="23"/>
              </w:rPr>
              <w:t>1 error</w:t>
            </w:r>
          </w:p>
        </w:tc>
        <w:tc>
          <w:tcPr>
            <w:tcW w:w="1760" w:type="dxa"/>
          </w:tcPr>
          <w:p w14:paraId="2D9B6222" w14:textId="238A7651" w:rsidR="003D1F2E" w:rsidRDefault="00253CBF" w:rsidP="003D1F2E">
            <w:pPr>
              <w:pStyle w:val="Default"/>
              <w:rPr>
                <w:b/>
                <w:bCs/>
                <w:sz w:val="23"/>
                <w:szCs w:val="23"/>
              </w:rPr>
            </w:pPr>
            <w:r>
              <w:rPr>
                <w:b/>
                <w:bCs/>
                <w:sz w:val="23"/>
                <w:szCs w:val="23"/>
              </w:rPr>
              <w:t>90 points</w:t>
            </w:r>
          </w:p>
        </w:tc>
      </w:tr>
      <w:tr w:rsidR="003D1F2E" w14:paraId="309332C8" w14:textId="77777777" w:rsidTr="00253CBF">
        <w:tblPrEx>
          <w:tblCellMar>
            <w:top w:w="0" w:type="dxa"/>
            <w:bottom w:w="0" w:type="dxa"/>
          </w:tblCellMar>
        </w:tblPrEx>
        <w:trPr>
          <w:trHeight w:val="344"/>
        </w:trPr>
        <w:tc>
          <w:tcPr>
            <w:tcW w:w="1760" w:type="dxa"/>
          </w:tcPr>
          <w:p w14:paraId="621A6BF9" w14:textId="28729A4E" w:rsidR="003D1F2E" w:rsidRDefault="003D1F2E" w:rsidP="003D1F2E">
            <w:pPr>
              <w:pStyle w:val="Default"/>
              <w:rPr>
                <w:b/>
                <w:bCs/>
                <w:sz w:val="23"/>
                <w:szCs w:val="23"/>
              </w:rPr>
            </w:pPr>
            <w:r>
              <w:rPr>
                <w:b/>
                <w:bCs/>
                <w:sz w:val="23"/>
                <w:szCs w:val="23"/>
              </w:rPr>
              <w:t>2</w:t>
            </w:r>
            <w:r w:rsidR="00253CBF">
              <w:rPr>
                <w:b/>
                <w:bCs/>
                <w:sz w:val="23"/>
                <w:szCs w:val="23"/>
              </w:rPr>
              <w:t xml:space="preserve"> errors</w:t>
            </w:r>
          </w:p>
        </w:tc>
        <w:tc>
          <w:tcPr>
            <w:tcW w:w="1760" w:type="dxa"/>
          </w:tcPr>
          <w:p w14:paraId="3D63968B" w14:textId="224A7478" w:rsidR="003D1F2E" w:rsidRDefault="00253CBF" w:rsidP="003D1F2E">
            <w:pPr>
              <w:pStyle w:val="Default"/>
              <w:rPr>
                <w:b/>
                <w:bCs/>
                <w:sz w:val="23"/>
                <w:szCs w:val="23"/>
              </w:rPr>
            </w:pPr>
            <w:r>
              <w:rPr>
                <w:b/>
                <w:bCs/>
                <w:sz w:val="23"/>
                <w:szCs w:val="23"/>
              </w:rPr>
              <w:t>70 points</w:t>
            </w:r>
          </w:p>
        </w:tc>
      </w:tr>
      <w:tr w:rsidR="003D1F2E" w14:paraId="6EEF6CFE" w14:textId="77777777" w:rsidTr="00253CBF">
        <w:tblPrEx>
          <w:tblCellMar>
            <w:top w:w="0" w:type="dxa"/>
            <w:bottom w:w="0" w:type="dxa"/>
          </w:tblCellMar>
        </w:tblPrEx>
        <w:trPr>
          <w:trHeight w:val="263"/>
        </w:trPr>
        <w:tc>
          <w:tcPr>
            <w:tcW w:w="1760" w:type="dxa"/>
          </w:tcPr>
          <w:p w14:paraId="3D1068F0" w14:textId="1C7CCE3F" w:rsidR="003D1F2E" w:rsidRDefault="00253CBF" w:rsidP="003D1F2E">
            <w:pPr>
              <w:pStyle w:val="Default"/>
              <w:rPr>
                <w:b/>
                <w:bCs/>
                <w:sz w:val="23"/>
                <w:szCs w:val="23"/>
              </w:rPr>
            </w:pPr>
            <w:r>
              <w:rPr>
                <w:b/>
                <w:bCs/>
                <w:sz w:val="23"/>
                <w:szCs w:val="23"/>
              </w:rPr>
              <w:t>3 errors</w:t>
            </w:r>
          </w:p>
        </w:tc>
        <w:tc>
          <w:tcPr>
            <w:tcW w:w="1760" w:type="dxa"/>
          </w:tcPr>
          <w:p w14:paraId="1A0FE5CB" w14:textId="652605A7" w:rsidR="003D1F2E" w:rsidRDefault="00253CBF" w:rsidP="003D1F2E">
            <w:pPr>
              <w:pStyle w:val="Default"/>
              <w:rPr>
                <w:b/>
                <w:bCs/>
                <w:sz w:val="23"/>
                <w:szCs w:val="23"/>
              </w:rPr>
            </w:pPr>
            <w:r>
              <w:rPr>
                <w:b/>
                <w:bCs/>
                <w:sz w:val="23"/>
                <w:szCs w:val="23"/>
              </w:rPr>
              <w:t>50 points</w:t>
            </w:r>
          </w:p>
        </w:tc>
      </w:tr>
      <w:tr w:rsidR="00253CBF" w14:paraId="1B5BD263" w14:textId="77777777" w:rsidTr="00253CBF">
        <w:tblPrEx>
          <w:tblCellMar>
            <w:top w:w="0" w:type="dxa"/>
            <w:bottom w:w="0" w:type="dxa"/>
          </w:tblCellMar>
        </w:tblPrEx>
        <w:trPr>
          <w:trHeight w:val="344"/>
        </w:trPr>
        <w:tc>
          <w:tcPr>
            <w:tcW w:w="1760" w:type="dxa"/>
          </w:tcPr>
          <w:p w14:paraId="0D365C49" w14:textId="4107897F" w:rsidR="00253CBF" w:rsidRDefault="00253CBF" w:rsidP="003D1F2E">
            <w:pPr>
              <w:pStyle w:val="Default"/>
              <w:rPr>
                <w:b/>
                <w:bCs/>
                <w:sz w:val="23"/>
                <w:szCs w:val="23"/>
              </w:rPr>
            </w:pPr>
            <w:r>
              <w:rPr>
                <w:b/>
                <w:bCs/>
                <w:sz w:val="23"/>
                <w:szCs w:val="23"/>
              </w:rPr>
              <w:t>4+ errors</w:t>
            </w:r>
          </w:p>
        </w:tc>
        <w:tc>
          <w:tcPr>
            <w:tcW w:w="1760" w:type="dxa"/>
          </w:tcPr>
          <w:p w14:paraId="797F152A" w14:textId="77D8BF8B" w:rsidR="00253CBF" w:rsidRDefault="00253CBF" w:rsidP="003D1F2E">
            <w:pPr>
              <w:pStyle w:val="Default"/>
              <w:rPr>
                <w:b/>
                <w:bCs/>
                <w:sz w:val="23"/>
                <w:szCs w:val="23"/>
              </w:rPr>
            </w:pPr>
            <w:r>
              <w:rPr>
                <w:b/>
                <w:bCs/>
                <w:sz w:val="23"/>
                <w:szCs w:val="23"/>
              </w:rPr>
              <w:t>0 points</w:t>
            </w:r>
          </w:p>
        </w:tc>
      </w:tr>
    </w:tbl>
    <w:p w14:paraId="0A3EC559" w14:textId="77777777" w:rsidR="003D1F2E" w:rsidRDefault="003D1F2E" w:rsidP="003D1F2E">
      <w:pPr>
        <w:pStyle w:val="Default"/>
        <w:rPr>
          <w:sz w:val="23"/>
          <w:szCs w:val="23"/>
        </w:rPr>
      </w:pPr>
      <w:r>
        <w:rPr>
          <w:b/>
          <w:bCs/>
          <w:sz w:val="23"/>
          <w:szCs w:val="23"/>
        </w:rPr>
        <w:t xml:space="preserve">LOP-Job1-MemberID.pdf </w:t>
      </w:r>
    </w:p>
    <w:p w14:paraId="713D5CCE" w14:textId="25259CE8" w:rsidR="001964AD" w:rsidRPr="003D1F2E" w:rsidRDefault="003D1F2E" w:rsidP="003D1F2E">
      <w:pPr>
        <w:spacing w:after="120"/>
        <w:rPr>
          <w:rFonts w:ascii="Times New Roman" w:hAnsi="Times New Roman" w:cs="Times New Roman"/>
          <w:b/>
          <w:bCs/>
          <w:color w:val="000000"/>
          <w:sz w:val="23"/>
          <w:szCs w:val="23"/>
        </w:rPr>
      </w:pPr>
      <w:r w:rsidRPr="003D1F2E">
        <w:rPr>
          <w:rFonts w:ascii="Times New Roman" w:hAnsi="Times New Roman" w:cs="Times New Roman"/>
          <w:b/>
          <w:bCs/>
          <w:color w:val="000000"/>
          <w:sz w:val="23"/>
          <w:szCs w:val="23"/>
        </w:rPr>
        <w:t>LOP-Job2-MemberID.pdf</w:t>
      </w:r>
    </w:p>
    <w:p w14:paraId="456187B6" w14:textId="08437550" w:rsidR="00646DA2" w:rsidRDefault="002B5C59" w:rsidP="001964AD">
      <w:pPr>
        <w:rPr>
          <w:rFonts w:ascii="Times New Roman" w:hAnsi="Times New Roman" w:cs="Times New Roman"/>
          <w:b/>
          <w:sz w:val="24"/>
          <w:szCs w:val="24"/>
        </w:rPr>
      </w:pPr>
      <w:r>
        <w:rPr>
          <w:rFonts w:ascii="Times New Roman" w:hAnsi="Times New Roman" w:cs="Times New Roman"/>
          <w:b/>
          <w:sz w:val="24"/>
          <w:szCs w:val="24"/>
        </w:rPr>
        <w:br w:type="page"/>
      </w:r>
    </w:p>
    <w:p w14:paraId="6AA31436" w14:textId="4455139E" w:rsidR="00595DFE" w:rsidRDefault="00595DFE" w:rsidP="00943A30">
      <w:pPr>
        <w:spacing w:after="0" w:line="240" w:lineRule="auto"/>
        <w:rPr>
          <w:rFonts w:ascii="Times New Roman" w:hAnsi="Times New Roman" w:cs="Times New Roman"/>
          <w:b/>
          <w:sz w:val="24"/>
          <w:szCs w:val="24"/>
        </w:rPr>
      </w:pPr>
      <w:bookmarkStart w:id="0" w:name="_Hlk92978176"/>
    </w:p>
    <w:p w14:paraId="0EDE7595" w14:textId="530EE7FD" w:rsidR="00A517D0" w:rsidRDefault="00A517D0"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t>Multiple Choice</w:t>
      </w:r>
      <w:r w:rsidR="006F5949">
        <w:rPr>
          <w:rFonts w:ascii="Times New Roman" w:hAnsi="Times New Roman" w:cs="Times New Roman"/>
          <w:b/>
          <w:sz w:val="24"/>
          <w:szCs w:val="24"/>
        </w:rPr>
        <w:t>/True and False</w:t>
      </w:r>
      <w:r>
        <w:rPr>
          <w:rFonts w:ascii="Times New Roman" w:hAnsi="Times New Roman" w:cs="Times New Roman"/>
          <w:b/>
          <w:sz w:val="24"/>
          <w:szCs w:val="24"/>
        </w:rPr>
        <w:t xml:space="preserve"> Questions</w:t>
      </w:r>
    </w:p>
    <w:p w14:paraId="241ED4F1" w14:textId="63E2628A" w:rsidR="00A517D0" w:rsidRDefault="00A517D0" w:rsidP="00943A30">
      <w:pPr>
        <w:spacing w:after="0" w:line="240" w:lineRule="auto"/>
        <w:rPr>
          <w:rFonts w:ascii="Times New Roman" w:hAnsi="Times New Roman" w:cs="Times New Roman"/>
          <w:bCs/>
          <w:sz w:val="24"/>
          <w:szCs w:val="24"/>
        </w:rPr>
      </w:pPr>
      <w:r w:rsidRPr="00610D6A">
        <w:rPr>
          <w:rFonts w:ascii="Times New Roman" w:hAnsi="Times New Roman" w:cs="Times New Roman"/>
          <w:bCs/>
          <w:i/>
          <w:iCs/>
          <w:sz w:val="24"/>
          <w:szCs w:val="24"/>
        </w:rPr>
        <w:t>Directions</w:t>
      </w:r>
      <w:r w:rsidRPr="00610D6A">
        <w:rPr>
          <w:rFonts w:ascii="Times New Roman" w:hAnsi="Times New Roman" w:cs="Times New Roman"/>
          <w:bCs/>
          <w:sz w:val="24"/>
          <w:szCs w:val="24"/>
        </w:rPr>
        <w:t xml:space="preserve">: </w:t>
      </w:r>
      <w:r w:rsidR="005917B2" w:rsidRPr="00610D6A">
        <w:rPr>
          <w:rFonts w:ascii="Times New Roman" w:hAnsi="Times New Roman" w:cs="Times New Roman"/>
          <w:bCs/>
          <w:sz w:val="24"/>
          <w:szCs w:val="24"/>
        </w:rPr>
        <w:t>Identify</w:t>
      </w:r>
      <w:r w:rsidR="00610D6A" w:rsidRPr="00610D6A">
        <w:rPr>
          <w:rFonts w:ascii="Times New Roman" w:hAnsi="Times New Roman" w:cs="Times New Roman"/>
          <w:bCs/>
          <w:sz w:val="24"/>
          <w:szCs w:val="24"/>
        </w:rPr>
        <w:t xml:space="preserve"> the letter of the choice </w:t>
      </w:r>
      <w:r w:rsidR="00CF167D">
        <w:rPr>
          <w:rFonts w:ascii="Times New Roman" w:hAnsi="Times New Roman" w:cs="Times New Roman"/>
          <w:bCs/>
          <w:sz w:val="24"/>
          <w:szCs w:val="24"/>
        </w:rPr>
        <w:t>that</w:t>
      </w:r>
      <w:r w:rsidR="00610D6A" w:rsidRPr="00610D6A">
        <w:rPr>
          <w:rFonts w:ascii="Times New Roman" w:hAnsi="Times New Roman" w:cs="Times New Roman"/>
          <w:bCs/>
          <w:sz w:val="24"/>
          <w:szCs w:val="24"/>
        </w:rPr>
        <w:t xml:space="preserve"> best completes the statement or answers the questions.</w:t>
      </w:r>
    </w:p>
    <w:p w14:paraId="1AD7D92D" w14:textId="77777777" w:rsidR="00610D6A" w:rsidRPr="00610D6A" w:rsidRDefault="00610D6A" w:rsidP="00943A30">
      <w:pPr>
        <w:spacing w:after="0" w:line="240" w:lineRule="auto"/>
        <w:rPr>
          <w:rFonts w:ascii="Times New Roman" w:hAnsi="Times New Roman" w:cs="Times New Roman"/>
          <w:bCs/>
          <w:sz w:val="24"/>
          <w:szCs w:val="24"/>
        </w:rPr>
      </w:pPr>
    </w:p>
    <w:p w14:paraId="6952AE03" w14:textId="345AE87C" w:rsidR="00595DFE" w:rsidRDefault="00B43EFF" w:rsidP="00595DFE">
      <w:pPr>
        <w:pStyle w:val="paragraph"/>
        <w:numPr>
          <w:ilvl w:val="0"/>
          <w:numId w:val="10"/>
        </w:numPr>
        <w:spacing w:before="0" w:beforeAutospacing="0" w:after="0" w:afterAutospacing="0"/>
        <w:textAlignment w:val="baseline"/>
      </w:pPr>
      <w:r>
        <w:rPr>
          <w:rStyle w:val="normaltextrun"/>
        </w:rPr>
        <w:t xml:space="preserve">All of the following are parts of the discovery process </w:t>
      </w:r>
      <w:r w:rsidRPr="00B43EFF">
        <w:rPr>
          <w:rStyle w:val="normaltextrun"/>
          <w:i/>
        </w:rPr>
        <w:t>except</w:t>
      </w:r>
      <w:r>
        <w:rPr>
          <w:rStyle w:val="normaltextrun"/>
        </w:rPr>
        <w:t>:</w:t>
      </w:r>
    </w:p>
    <w:p w14:paraId="03BF3C88" w14:textId="56A62861" w:rsidR="00595DFE" w:rsidRDefault="00B43EFF" w:rsidP="00B43EFF">
      <w:pPr>
        <w:pStyle w:val="paragraph"/>
        <w:numPr>
          <w:ilvl w:val="1"/>
          <w:numId w:val="10"/>
        </w:numPr>
        <w:tabs>
          <w:tab w:val="left" w:pos="1530"/>
        </w:tabs>
        <w:spacing w:before="0" w:beforeAutospacing="0" w:after="0" w:afterAutospacing="0"/>
        <w:textAlignment w:val="baseline"/>
        <w:rPr>
          <w:rStyle w:val="normaltextrun"/>
        </w:rPr>
      </w:pPr>
      <w:r>
        <w:rPr>
          <w:rStyle w:val="normaltextrun"/>
        </w:rPr>
        <w:t>deposition</w:t>
      </w:r>
    </w:p>
    <w:p w14:paraId="3F67E53C" w14:textId="5140D801" w:rsidR="00B43EFF" w:rsidRDefault="00B43EFF" w:rsidP="00B43EFF">
      <w:pPr>
        <w:pStyle w:val="paragraph"/>
        <w:numPr>
          <w:ilvl w:val="1"/>
          <w:numId w:val="10"/>
        </w:numPr>
        <w:tabs>
          <w:tab w:val="left" w:pos="1530"/>
        </w:tabs>
        <w:spacing w:before="0" w:beforeAutospacing="0" w:after="0" w:afterAutospacing="0"/>
        <w:textAlignment w:val="baseline"/>
        <w:rPr>
          <w:rStyle w:val="normaltextrun"/>
        </w:rPr>
      </w:pPr>
      <w:r>
        <w:rPr>
          <w:rStyle w:val="normaltextrun"/>
        </w:rPr>
        <w:t>judgment</w:t>
      </w:r>
    </w:p>
    <w:p w14:paraId="3FAB8DB5" w14:textId="328ECD7B" w:rsidR="00B43EFF" w:rsidRDefault="00B43EFF" w:rsidP="00B43EFF">
      <w:pPr>
        <w:pStyle w:val="paragraph"/>
        <w:numPr>
          <w:ilvl w:val="1"/>
          <w:numId w:val="10"/>
        </w:numPr>
        <w:tabs>
          <w:tab w:val="left" w:pos="1530"/>
        </w:tabs>
        <w:spacing w:before="0" w:beforeAutospacing="0" w:after="0" w:afterAutospacing="0"/>
        <w:textAlignment w:val="baseline"/>
        <w:rPr>
          <w:rStyle w:val="normaltextrun"/>
        </w:rPr>
      </w:pPr>
      <w:r>
        <w:rPr>
          <w:rStyle w:val="normaltextrun"/>
        </w:rPr>
        <w:t>interrogatories</w:t>
      </w:r>
    </w:p>
    <w:p w14:paraId="2B6DBF93" w14:textId="6BA54836" w:rsidR="00B43EFF" w:rsidRDefault="00B43EFF" w:rsidP="00B43EFF">
      <w:pPr>
        <w:pStyle w:val="paragraph"/>
        <w:numPr>
          <w:ilvl w:val="1"/>
          <w:numId w:val="10"/>
        </w:numPr>
        <w:tabs>
          <w:tab w:val="left" w:pos="1530"/>
        </w:tabs>
        <w:spacing w:before="0" w:beforeAutospacing="0" w:after="0" w:afterAutospacing="0"/>
        <w:textAlignment w:val="baseline"/>
        <w:rPr>
          <w:rStyle w:val="normaltextrun"/>
        </w:rPr>
      </w:pPr>
      <w:r>
        <w:rPr>
          <w:rStyle w:val="normaltextrun"/>
        </w:rPr>
        <w:t>requests for admission</w:t>
      </w:r>
    </w:p>
    <w:p w14:paraId="39FD81F0" w14:textId="4D6EA3B0" w:rsidR="00B22F41" w:rsidRDefault="00B22F41" w:rsidP="00B22F41">
      <w:pPr>
        <w:pStyle w:val="paragraph"/>
        <w:tabs>
          <w:tab w:val="left" w:pos="1530"/>
        </w:tabs>
        <w:spacing w:before="0" w:beforeAutospacing="0" w:after="0" w:afterAutospacing="0"/>
        <w:textAlignment w:val="baseline"/>
      </w:pPr>
    </w:p>
    <w:p w14:paraId="288A6610" w14:textId="422A4EE0" w:rsidR="00B22F41" w:rsidRDefault="00B43EFF" w:rsidP="00B22F41">
      <w:pPr>
        <w:pStyle w:val="paragraph"/>
        <w:numPr>
          <w:ilvl w:val="0"/>
          <w:numId w:val="10"/>
        </w:numPr>
        <w:tabs>
          <w:tab w:val="left" w:pos="1530"/>
        </w:tabs>
        <w:spacing w:before="0" w:beforeAutospacing="0" w:after="0" w:afterAutospacing="0"/>
        <w:textAlignment w:val="baseline"/>
      </w:pPr>
      <w:r>
        <w:t>The term that refers to providing free legal services to those who are unable to pay is:</w:t>
      </w:r>
    </w:p>
    <w:p w14:paraId="4198241B" w14:textId="6C8472A6" w:rsidR="00B22F41" w:rsidRDefault="00B43EFF" w:rsidP="00B22F41">
      <w:pPr>
        <w:pStyle w:val="paragraph"/>
        <w:numPr>
          <w:ilvl w:val="1"/>
          <w:numId w:val="10"/>
        </w:numPr>
        <w:spacing w:before="0" w:beforeAutospacing="0" w:after="0" w:afterAutospacing="0"/>
        <w:ind w:left="1530"/>
        <w:textAlignment w:val="baseline"/>
      </w:pPr>
      <w:r>
        <w:t>pro bono</w:t>
      </w:r>
    </w:p>
    <w:p w14:paraId="302F3D05" w14:textId="0EE6DA29" w:rsidR="00B43EFF" w:rsidRDefault="00B43EFF" w:rsidP="00B22F41">
      <w:pPr>
        <w:pStyle w:val="paragraph"/>
        <w:numPr>
          <w:ilvl w:val="1"/>
          <w:numId w:val="10"/>
        </w:numPr>
        <w:spacing w:before="0" w:beforeAutospacing="0" w:after="0" w:afterAutospacing="0"/>
        <w:ind w:left="1530"/>
        <w:textAlignment w:val="baseline"/>
      </w:pPr>
      <w:r>
        <w:t>ex parte</w:t>
      </w:r>
    </w:p>
    <w:p w14:paraId="494C1802" w14:textId="18054835" w:rsidR="00B43EFF" w:rsidRDefault="00B43EFF" w:rsidP="00B22F41">
      <w:pPr>
        <w:pStyle w:val="paragraph"/>
        <w:numPr>
          <w:ilvl w:val="1"/>
          <w:numId w:val="10"/>
        </w:numPr>
        <w:spacing w:before="0" w:beforeAutospacing="0" w:after="0" w:afterAutospacing="0"/>
        <w:ind w:left="1530"/>
        <w:textAlignment w:val="baseline"/>
      </w:pPr>
      <w:r>
        <w:t>ad hoc</w:t>
      </w:r>
    </w:p>
    <w:p w14:paraId="1DAFD161" w14:textId="6F413866" w:rsidR="00B43EFF" w:rsidRDefault="00B43EFF" w:rsidP="00B22F41">
      <w:pPr>
        <w:pStyle w:val="paragraph"/>
        <w:numPr>
          <w:ilvl w:val="1"/>
          <w:numId w:val="10"/>
        </w:numPr>
        <w:spacing w:before="0" w:beforeAutospacing="0" w:after="0" w:afterAutospacing="0"/>
        <w:ind w:left="1530"/>
        <w:textAlignment w:val="baseline"/>
      </w:pPr>
      <w:r>
        <w:t>ex facie</w:t>
      </w:r>
    </w:p>
    <w:p w14:paraId="2DA61FDB" w14:textId="5920D3DF" w:rsidR="00B22F41" w:rsidRDefault="00B22F41" w:rsidP="00B22F41">
      <w:pPr>
        <w:pStyle w:val="paragraph"/>
        <w:spacing w:before="0" w:beforeAutospacing="0" w:after="0" w:afterAutospacing="0"/>
        <w:textAlignment w:val="baseline"/>
      </w:pPr>
    </w:p>
    <w:p w14:paraId="5B6CFE82" w14:textId="7413AED7" w:rsidR="00B22F41" w:rsidRDefault="00B43EFF" w:rsidP="00B22F41">
      <w:pPr>
        <w:pStyle w:val="paragraph"/>
        <w:numPr>
          <w:ilvl w:val="0"/>
          <w:numId w:val="10"/>
        </w:numPr>
        <w:spacing w:before="0" w:beforeAutospacing="0" w:after="0" w:afterAutospacing="0"/>
        <w:textAlignment w:val="baseline"/>
      </w:pPr>
      <w:r>
        <w:t>IOLTA accounts are accounts that hold client monies that cannot be combined with monies that belong to the law firm.</w:t>
      </w:r>
    </w:p>
    <w:p w14:paraId="4EED3734" w14:textId="09AC7896" w:rsidR="00C81BE9" w:rsidRDefault="00B43EFF" w:rsidP="00B22F41">
      <w:pPr>
        <w:pStyle w:val="paragraph"/>
        <w:numPr>
          <w:ilvl w:val="1"/>
          <w:numId w:val="10"/>
        </w:numPr>
        <w:spacing w:before="0" w:beforeAutospacing="0" w:after="0" w:afterAutospacing="0"/>
        <w:textAlignment w:val="baseline"/>
      </w:pPr>
      <w:r>
        <w:t>true</w:t>
      </w:r>
    </w:p>
    <w:p w14:paraId="389AB569" w14:textId="744F9946" w:rsidR="00B43EFF" w:rsidRDefault="00B43EFF" w:rsidP="00B22F41">
      <w:pPr>
        <w:pStyle w:val="paragraph"/>
        <w:numPr>
          <w:ilvl w:val="1"/>
          <w:numId w:val="10"/>
        </w:numPr>
        <w:spacing w:before="0" w:beforeAutospacing="0" w:after="0" w:afterAutospacing="0"/>
        <w:textAlignment w:val="baseline"/>
      </w:pPr>
      <w:r>
        <w:t>false</w:t>
      </w:r>
    </w:p>
    <w:p w14:paraId="42B34188" w14:textId="71E5C37D" w:rsidR="00B22F41" w:rsidRDefault="00B22F41" w:rsidP="00B22F41">
      <w:pPr>
        <w:pStyle w:val="paragraph"/>
        <w:spacing w:before="0" w:beforeAutospacing="0" w:after="0" w:afterAutospacing="0"/>
        <w:textAlignment w:val="baseline"/>
      </w:pPr>
    </w:p>
    <w:p w14:paraId="16897E62" w14:textId="68C355EB" w:rsidR="00B22F41" w:rsidRDefault="00B43EFF" w:rsidP="00B22F41">
      <w:pPr>
        <w:pStyle w:val="paragraph"/>
        <w:numPr>
          <w:ilvl w:val="0"/>
          <w:numId w:val="10"/>
        </w:numPr>
        <w:spacing w:before="0" w:beforeAutospacing="0" w:after="0" w:afterAutospacing="0"/>
        <w:textAlignment w:val="baseline"/>
      </w:pPr>
      <w:r>
        <w:t>The top section of a pleading filed with the court that states the court where the case is being heard, the names of the plaintiff and defendant, and the case number is known as the:</w:t>
      </w:r>
    </w:p>
    <w:p w14:paraId="749BED0E" w14:textId="257DB452" w:rsidR="00C81BE9" w:rsidRDefault="00B43EFF" w:rsidP="00B22F41">
      <w:pPr>
        <w:pStyle w:val="paragraph"/>
        <w:numPr>
          <w:ilvl w:val="1"/>
          <w:numId w:val="10"/>
        </w:numPr>
        <w:spacing w:before="0" w:beforeAutospacing="0" w:after="0" w:afterAutospacing="0"/>
        <w:textAlignment w:val="baseline"/>
      </w:pPr>
      <w:r>
        <w:t>legal block</w:t>
      </w:r>
    </w:p>
    <w:p w14:paraId="627B7126" w14:textId="31497D34" w:rsidR="00B43EFF" w:rsidRDefault="00B43EFF" w:rsidP="00B22F41">
      <w:pPr>
        <w:pStyle w:val="paragraph"/>
        <w:numPr>
          <w:ilvl w:val="1"/>
          <w:numId w:val="10"/>
        </w:numPr>
        <w:spacing w:before="0" w:beforeAutospacing="0" w:after="0" w:afterAutospacing="0"/>
        <w:textAlignment w:val="baseline"/>
      </w:pPr>
      <w:r>
        <w:t>caption</w:t>
      </w:r>
    </w:p>
    <w:p w14:paraId="6B54F18E" w14:textId="096D8D7A" w:rsidR="00B43EFF" w:rsidRDefault="00B43EFF" w:rsidP="00B22F41">
      <w:pPr>
        <w:pStyle w:val="paragraph"/>
        <w:numPr>
          <w:ilvl w:val="1"/>
          <w:numId w:val="10"/>
        </w:numPr>
        <w:spacing w:before="0" w:beforeAutospacing="0" w:after="0" w:afterAutospacing="0"/>
        <w:textAlignment w:val="baseline"/>
      </w:pPr>
      <w:r>
        <w:t>header</w:t>
      </w:r>
    </w:p>
    <w:p w14:paraId="4AD92B5B" w14:textId="139EA398" w:rsidR="00B43EFF" w:rsidRDefault="00B43EFF" w:rsidP="00B22F41">
      <w:pPr>
        <w:pStyle w:val="paragraph"/>
        <w:numPr>
          <w:ilvl w:val="1"/>
          <w:numId w:val="10"/>
        </w:numPr>
        <w:spacing w:before="0" w:beforeAutospacing="0" w:after="0" w:afterAutospacing="0"/>
        <w:textAlignment w:val="baseline"/>
      </w:pPr>
      <w:r>
        <w:t>heading</w:t>
      </w:r>
    </w:p>
    <w:p w14:paraId="13214B6A" w14:textId="7F56D534" w:rsidR="00B22F41" w:rsidRDefault="00B22F41" w:rsidP="00B22F41">
      <w:pPr>
        <w:pStyle w:val="paragraph"/>
        <w:spacing w:before="0" w:beforeAutospacing="0" w:after="0" w:afterAutospacing="0"/>
        <w:textAlignment w:val="baseline"/>
      </w:pPr>
    </w:p>
    <w:p w14:paraId="413E38D5" w14:textId="20D6C1A8" w:rsidR="00B22F41" w:rsidRDefault="00B43EFF" w:rsidP="00B22F41">
      <w:pPr>
        <w:pStyle w:val="paragraph"/>
        <w:numPr>
          <w:ilvl w:val="0"/>
          <w:numId w:val="10"/>
        </w:numPr>
        <w:spacing w:before="0" w:beforeAutospacing="0" w:after="0" w:afterAutospacing="0"/>
        <w:textAlignment w:val="baseline"/>
      </w:pPr>
      <w:r>
        <w:t>The term that refers to delivering a summons and complaint to a defendant either in person or by certified mail is known as:</w:t>
      </w:r>
    </w:p>
    <w:p w14:paraId="29CB13A8" w14:textId="21D5AF02" w:rsidR="00C81BE9" w:rsidRDefault="00B43EFF" w:rsidP="00B22F41">
      <w:pPr>
        <w:pStyle w:val="paragraph"/>
        <w:numPr>
          <w:ilvl w:val="1"/>
          <w:numId w:val="10"/>
        </w:numPr>
        <w:spacing w:before="0" w:beforeAutospacing="0" w:after="0" w:afterAutospacing="0"/>
        <w:textAlignment w:val="baseline"/>
      </w:pPr>
      <w:r>
        <w:t>verified delivery</w:t>
      </w:r>
    </w:p>
    <w:p w14:paraId="1DA79D78" w14:textId="5FDAC7BF" w:rsidR="00B43EFF" w:rsidRDefault="00B43EFF" w:rsidP="00B22F41">
      <w:pPr>
        <w:pStyle w:val="paragraph"/>
        <w:numPr>
          <w:ilvl w:val="1"/>
          <w:numId w:val="10"/>
        </w:numPr>
        <w:spacing w:before="0" w:beforeAutospacing="0" w:after="0" w:afterAutospacing="0"/>
        <w:textAlignment w:val="baseline"/>
      </w:pPr>
      <w:r>
        <w:t>authorized delivery</w:t>
      </w:r>
    </w:p>
    <w:p w14:paraId="672DDC0D" w14:textId="5CA44A42" w:rsidR="00B43EFF" w:rsidRDefault="00B43EFF" w:rsidP="00B22F41">
      <w:pPr>
        <w:pStyle w:val="paragraph"/>
        <w:numPr>
          <w:ilvl w:val="1"/>
          <w:numId w:val="10"/>
        </w:numPr>
        <w:spacing w:before="0" w:beforeAutospacing="0" w:after="0" w:afterAutospacing="0"/>
        <w:textAlignment w:val="baseline"/>
      </w:pPr>
      <w:r>
        <w:t>court service</w:t>
      </w:r>
    </w:p>
    <w:p w14:paraId="25C1B2B3" w14:textId="600E9E1D" w:rsidR="00B43EFF" w:rsidRDefault="00B43EFF" w:rsidP="00B22F41">
      <w:pPr>
        <w:pStyle w:val="paragraph"/>
        <w:numPr>
          <w:ilvl w:val="1"/>
          <w:numId w:val="10"/>
        </w:numPr>
        <w:spacing w:before="0" w:beforeAutospacing="0" w:after="0" w:afterAutospacing="0"/>
        <w:textAlignment w:val="baseline"/>
      </w:pPr>
      <w:r>
        <w:t>service of process</w:t>
      </w:r>
    </w:p>
    <w:p w14:paraId="354BA947" w14:textId="32A9EB06" w:rsidR="00B22F41" w:rsidRDefault="00B22F41" w:rsidP="00B22F41">
      <w:pPr>
        <w:pStyle w:val="paragraph"/>
        <w:spacing w:before="0" w:beforeAutospacing="0" w:after="0" w:afterAutospacing="0"/>
        <w:textAlignment w:val="baseline"/>
      </w:pPr>
    </w:p>
    <w:p w14:paraId="3BAA240A" w14:textId="222B3CD0" w:rsidR="00B22F41" w:rsidRDefault="00B43EFF" w:rsidP="00B22F41">
      <w:pPr>
        <w:pStyle w:val="paragraph"/>
        <w:numPr>
          <w:ilvl w:val="0"/>
          <w:numId w:val="10"/>
        </w:numPr>
        <w:spacing w:before="0" w:beforeAutospacing="0" w:after="0" w:afterAutospacing="0"/>
        <w:textAlignment w:val="baseline"/>
      </w:pPr>
      <w:r>
        <w:t>A request made outside the presence of a jury which asks that certain evidence or testimony be excluded or inadmissible is called a(n):</w:t>
      </w:r>
    </w:p>
    <w:p w14:paraId="6C9D8829" w14:textId="09E5CAF2" w:rsidR="00C81BE9" w:rsidRDefault="00B43EFF" w:rsidP="00B22F41">
      <w:pPr>
        <w:pStyle w:val="paragraph"/>
        <w:numPr>
          <w:ilvl w:val="1"/>
          <w:numId w:val="10"/>
        </w:numPr>
        <w:spacing w:before="0" w:beforeAutospacing="0" w:after="0" w:afterAutospacing="0"/>
        <w:textAlignment w:val="baseline"/>
      </w:pPr>
      <w:r>
        <w:t>motion to compel</w:t>
      </w:r>
    </w:p>
    <w:p w14:paraId="4FA74BE7" w14:textId="249E33DC" w:rsidR="00B43EFF" w:rsidRDefault="00B43EFF" w:rsidP="00B22F41">
      <w:pPr>
        <w:pStyle w:val="paragraph"/>
        <w:numPr>
          <w:ilvl w:val="1"/>
          <w:numId w:val="10"/>
        </w:numPr>
        <w:spacing w:before="0" w:beforeAutospacing="0" w:after="0" w:afterAutospacing="0"/>
        <w:textAlignment w:val="baseline"/>
      </w:pPr>
      <w:r>
        <w:t>motion in limine</w:t>
      </w:r>
    </w:p>
    <w:p w14:paraId="64383B50" w14:textId="6A9F4E2D" w:rsidR="00B43EFF" w:rsidRDefault="00B43EFF" w:rsidP="00B22F41">
      <w:pPr>
        <w:pStyle w:val="paragraph"/>
        <w:numPr>
          <w:ilvl w:val="1"/>
          <w:numId w:val="10"/>
        </w:numPr>
        <w:spacing w:before="0" w:beforeAutospacing="0" w:after="0" w:afterAutospacing="0"/>
        <w:textAlignment w:val="baseline"/>
      </w:pPr>
      <w:r>
        <w:t>motion for summary judgment</w:t>
      </w:r>
    </w:p>
    <w:p w14:paraId="7C86F620" w14:textId="58967582" w:rsidR="00B43EFF" w:rsidRDefault="00B43EFF" w:rsidP="00B22F41">
      <w:pPr>
        <w:pStyle w:val="paragraph"/>
        <w:numPr>
          <w:ilvl w:val="1"/>
          <w:numId w:val="10"/>
        </w:numPr>
        <w:spacing w:before="0" w:beforeAutospacing="0" w:after="0" w:afterAutospacing="0"/>
        <w:textAlignment w:val="baseline"/>
      </w:pPr>
      <w:r>
        <w:t>motion for nolle prosequi</w:t>
      </w:r>
    </w:p>
    <w:p w14:paraId="736220D8" w14:textId="2B736866" w:rsidR="00B22F41" w:rsidRDefault="00B22F41" w:rsidP="00B22F41">
      <w:pPr>
        <w:pStyle w:val="paragraph"/>
        <w:spacing w:before="0" w:beforeAutospacing="0" w:after="0" w:afterAutospacing="0"/>
        <w:textAlignment w:val="baseline"/>
      </w:pPr>
    </w:p>
    <w:p w14:paraId="0578EC19" w14:textId="0B0622CC" w:rsidR="00B43EFF" w:rsidRDefault="00B43EFF" w:rsidP="00B22F41">
      <w:pPr>
        <w:pStyle w:val="paragraph"/>
        <w:spacing w:before="0" w:beforeAutospacing="0" w:after="0" w:afterAutospacing="0"/>
        <w:textAlignment w:val="baseline"/>
      </w:pPr>
    </w:p>
    <w:p w14:paraId="0571A9EE" w14:textId="7490BD50" w:rsidR="00B43EFF" w:rsidRDefault="00B43EFF" w:rsidP="00B22F41">
      <w:pPr>
        <w:pStyle w:val="paragraph"/>
        <w:spacing w:before="0" w:beforeAutospacing="0" w:after="0" w:afterAutospacing="0"/>
        <w:textAlignment w:val="baseline"/>
      </w:pPr>
    </w:p>
    <w:p w14:paraId="6FBBAC8E" w14:textId="77777777" w:rsidR="00B43EFF" w:rsidRDefault="00B43EFF" w:rsidP="00B22F41">
      <w:pPr>
        <w:pStyle w:val="paragraph"/>
        <w:spacing w:before="0" w:beforeAutospacing="0" w:after="0" w:afterAutospacing="0"/>
        <w:textAlignment w:val="baseline"/>
      </w:pPr>
    </w:p>
    <w:p w14:paraId="1E8ED1B0" w14:textId="12D4FD13" w:rsidR="00B22F41" w:rsidRDefault="00B43EFF" w:rsidP="00B22F41">
      <w:pPr>
        <w:pStyle w:val="paragraph"/>
        <w:numPr>
          <w:ilvl w:val="0"/>
          <w:numId w:val="10"/>
        </w:numPr>
        <w:spacing w:before="0" w:beforeAutospacing="0" w:after="0" w:afterAutospacing="0"/>
        <w:textAlignment w:val="baseline"/>
      </w:pPr>
      <w:r>
        <w:lastRenderedPageBreak/>
        <w:t>A court’s general authority to hear and take action on a legal case is known as:</w:t>
      </w:r>
    </w:p>
    <w:p w14:paraId="6C196FD6" w14:textId="25A6793A" w:rsidR="00C81BE9" w:rsidRDefault="00B43EFF" w:rsidP="00B22F41">
      <w:pPr>
        <w:pStyle w:val="paragraph"/>
        <w:numPr>
          <w:ilvl w:val="1"/>
          <w:numId w:val="10"/>
        </w:numPr>
        <w:spacing w:before="0" w:beforeAutospacing="0" w:after="0" w:afterAutospacing="0"/>
        <w:textAlignment w:val="baseline"/>
      </w:pPr>
      <w:r>
        <w:t>prominence</w:t>
      </w:r>
    </w:p>
    <w:p w14:paraId="7E855FB0" w14:textId="21457CA9" w:rsidR="00B43EFF" w:rsidRDefault="00B43EFF" w:rsidP="00B22F41">
      <w:pPr>
        <w:pStyle w:val="paragraph"/>
        <w:numPr>
          <w:ilvl w:val="1"/>
          <w:numId w:val="10"/>
        </w:numPr>
        <w:spacing w:before="0" w:beforeAutospacing="0" w:after="0" w:afterAutospacing="0"/>
        <w:textAlignment w:val="baseline"/>
      </w:pPr>
      <w:r>
        <w:t>jurisprudence</w:t>
      </w:r>
    </w:p>
    <w:p w14:paraId="01CC1798" w14:textId="10E4C911" w:rsidR="00B43EFF" w:rsidRDefault="00B43EFF" w:rsidP="00B22F41">
      <w:pPr>
        <w:pStyle w:val="paragraph"/>
        <w:numPr>
          <w:ilvl w:val="1"/>
          <w:numId w:val="10"/>
        </w:numPr>
        <w:spacing w:before="0" w:beforeAutospacing="0" w:after="0" w:afterAutospacing="0"/>
        <w:textAlignment w:val="baseline"/>
      </w:pPr>
      <w:r>
        <w:t>due process</w:t>
      </w:r>
    </w:p>
    <w:p w14:paraId="34023B96" w14:textId="0F61868C" w:rsidR="00B43EFF" w:rsidRDefault="00B43EFF" w:rsidP="00B22F41">
      <w:pPr>
        <w:pStyle w:val="paragraph"/>
        <w:numPr>
          <w:ilvl w:val="1"/>
          <w:numId w:val="10"/>
        </w:numPr>
        <w:spacing w:before="0" w:beforeAutospacing="0" w:after="0" w:afterAutospacing="0"/>
        <w:textAlignment w:val="baseline"/>
      </w:pPr>
      <w:r>
        <w:t>jurisdiction</w:t>
      </w:r>
    </w:p>
    <w:p w14:paraId="5A9DE7EB" w14:textId="47DD1F2A" w:rsidR="00B22F41" w:rsidRDefault="00B22F41" w:rsidP="00B22F41">
      <w:pPr>
        <w:pStyle w:val="paragraph"/>
        <w:spacing w:before="0" w:beforeAutospacing="0" w:after="0" w:afterAutospacing="0"/>
        <w:textAlignment w:val="baseline"/>
      </w:pPr>
    </w:p>
    <w:p w14:paraId="662BBE42" w14:textId="7525D3CF" w:rsidR="00C81BE9" w:rsidRDefault="00B43EFF" w:rsidP="00C81BE9">
      <w:pPr>
        <w:pStyle w:val="paragraph"/>
        <w:numPr>
          <w:ilvl w:val="0"/>
          <w:numId w:val="10"/>
        </w:numPr>
        <w:spacing w:before="0" w:beforeAutospacing="0" w:after="0" w:afterAutospacing="0"/>
        <w:textAlignment w:val="baseline"/>
      </w:pPr>
      <w:r>
        <w:t>This process empowers a third party to direct a binding settlement between parties outside of the usual court system.</w:t>
      </w:r>
    </w:p>
    <w:p w14:paraId="477ADEF4" w14:textId="74E732B3" w:rsidR="00B22F41" w:rsidRDefault="00B43EFF" w:rsidP="00B22F41">
      <w:pPr>
        <w:pStyle w:val="paragraph"/>
        <w:numPr>
          <w:ilvl w:val="1"/>
          <w:numId w:val="10"/>
        </w:numPr>
        <w:spacing w:before="0" w:beforeAutospacing="0" w:after="0" w:afterAutospacing="0"/>
        <w:textAlignment w:val="baseline"/>
      </w:pPr>
      <w:r>
        <w:t>mediation</w:t>
      </w:r>
    </w:p>
    <w:p w14:paraId="6490EE2B" w14:textId="0420067A" w:rsidR="00B43EFF" w:rsidRDefault="00B43EFF" w:rsidP="00B22F41">
      <w:pPr>
        <w:pStyle w:val="paragraph"/>
        <w:numPr>
          <w:ilvl w:val="1"/>
          <w:numId w:val="10"/>
        </w:numPr>
        <w:spacing w:before="0" w:beforeAutospacing="0" w:after="0" w:afterAutospacing="0"/>
        <w:textAlignment w:val="baseline"/>
      </w:pPr>
      <w:r>
        <w:t>conciliation</w:t>
      </w:r>
    </w:p>
    <w:p w14:paraId="5BA5381B" w14:textId="5496532A" w:rsidR="00B43EFF" w:rsidRDefault="00B43EFF" w:rsidP="00B22F41">
      <w:pPr>
        <w:pStyle w:val="paragraph"/>
        <w:numPr>
          <w:ilvl w:val="1"/>
          <w:numId w:val="10"/>
        </w:numPr>
        <w:spacing w:before="0" w:beforeAutospacing="0" w:after="0" w:afterAutospacing="0"/>
        <w:textAlignment w:val="baseline"/>
      </w:pPr>
      <w:r>
        <w:t>arbitration</w:t>
      </w:r>
    </w:p>
    <w:p w14:paraId="7E04DF0C" w14:textId="15103584" w:rsidR="00B43EFF" w:rsidRDefault="00B43EFF" w:rsidP="00B22F41">
      <w:pPr>
        <w:pStyle w:val="paragraph"/>
        <w:numPr>
          <w:ilvl w:val="1"/>
          <w:numId w:val="10"/>
        </w:numPr>
        <w:spacing w:before="0" w:beforeAutospacing="0" w:after="0" w:afterAutospacing="0"/>
        <w:textAlignment w:val="baseline"/>
      </w:pPr>
      <w:r>
        <w:t>negotiation</w:t>
      </w:r>
    </w:p>
    <w:p w14:paraId="242FE377" w14:textId="5C361C7A" w:rsidR="00B22F41" w:rsidRDefault="00B22F41" w:rsidP="00B22F41">
      <w:pPr>
        <w:pStyle w:val="paragraph"/>
        <w:spacing w:before="0" w:beforeAutospacing="0" w:after="0" w:afterAutospacing="0"/>
        <w:textAlignment w:val="baseline"/>
      </w:pPr>
    </w:p>
    <w:p w14:paraId="22EF62C4" w14:textId="543E149F" w:rsidR="00B22F41" w:rsidRDefault="00B43EFF" w:rsidP="00B22F41">
      <w:pPr>
        <w:pStyle w:val="paragraph"/>
        <w:numPr>
          <w:ilvl w:val="0"/>
          <w:numId w:val="10"/>
        </w:numPr>
        <w:spacing w:before="0" w:beforeAutospacing="0" w:after="0" w:afterAutospacing="0"/>
        <w:textAlignment w:val="baseline"/>
      </w:pPr>
      <w:r>
        <w:t>A(n) _________________ is a wrongful act or an infringement of a right which leads to civil liability.</w:t>
      </w:r>
    </w:p>
    <w:p w14:paraId="38A90096" w14:textId="26152399" w:rsidR="00C81BE9" w:rsidRDefault="002E186E" w:rsidP="00B22F41">
      <w:pPr>
        <w:pStyle w:val="paragraph"/>
        <w:numPr>
          <w:ilvl w:val="1"/>
          <w:numId w:val="10"/>
        </w:numPr>
        <w:spacing w:before="0" w:beforeAutospacing="0" w:after="0" w:afterAutospacing="0"/>
        <w:textAlignment w:val="baseline"/>
      </w:pPr>
      <w:r>
        <w:t>crime</w:t>
      </w:r>
    </w:p>
    <w:p w14:paraId="14036EFD" w14:textId="0C8D7844" w:rsidR="002E186E" w:rsidRDefault="002E186E" w:rsidP="00B22F41">
      <w:pPr>
        <w:pStyle w:val="paragraph"/>
        <w:numPr>
          <w:ilvl w:val="1"/>
          <w:numId w:val="10"/>
        </w:numPr>
        <w:spacing w:before="0" w:beforeAutospacing="0" w:after="0" w:afterAutospacing="0"/>
        <w:textAlignment w:val="baseline"/>
      </w:pPr>
      <w:r>
        <w:t>tort</w:t>
      </w:r>
    </w:p>
    <w:p w14:paraId="2A4B80FA" w14:textId="4778C171" w:rsidR="002E186E" w:rsidRDefault="002E186E" w:rsidP="00B22F41">
      <w:pPr>
        <w:pStyle w:val="paragraph"/>
        <w:numPr>
          <w:ilvl w:val="1"/>
          <w:numId w:val="10"/>
        </w:numPr>
        <w:spacing w:before="0" w:beforeAutospacing="0" w:after="0" w:afterAutospacing="0"/>
        <w:textAlignment w:val="baseline"/>
      </w:pPr>
      <w:r>
        <w:t>misdemeanor</w:t>
      </w:r>
    </w:p>
    <w:p w14:paraId="7EA1E8E2" w14:textId="0B8A18D1" w:rsidR="002E186E" w:rsidRDefault="002E186E" w:rsidP="00B22F41">
      <w:pPr>
        <w:pStyle w:val="paragraph"/>
        <w:numPr>
          <w:ilvl w:val="1"/>
          <w:numId w:val="10"/>
        </w:numPr>
        <w:spacing w:before="0" w:beforeAutospacing="0" w:after="0" w:afterAutospacing="0"/>
        <w:textAlignment w:val="baseline"/>
      </w:pPr>
      <w:r>
        <w:t>infraction</w:t>
      </w:r>
    </w:p>
    <w:p w14:paraId="1C5B6852" w14:textId="79BDCAA8" w:rsidR="00B22F41" w:rsidRDefault="00B22F41" w:rsidP="00B22F41">
      <w:pPr>
        <w:pStyle w:val="paragraph"/>
        <w:spacing w:before="0" w:beforeAutospacing="0" w:after="0" w:afterAutospacing="0"/>
        <w:textAlignment w:val="baseline"/>
      </w:pPr>
    </w:p>
    <w:p w14:paraId="3319DF74" w14:textId="6EF8C089" w:rsidR="00C81BE9" w:rsidRDefault="002E186E" w:rsidP="00C81BE9">
      <w:pPr>
        <w:pStyle w:val="paragraph"/>
        <w:numPr>
          <w:ilvl w:val="0"/>
          <w:numId w:val="10"/>
        </w:numPr>
        <w:spacing w:before="0" w:beforeAutospacing="0" w:after="0" w:afterAutospacing="0"/>
        <w:textAlignment w:val="baseline"/>
      </w:pPr>
      <w:r>
        <w:t>A collection of laws that govern sales contracts and other business transactions is collectively known as the:</w:t>
      </w:r>
    </w:p>
    <w:p w14:paraId="42B07F41" w14:textId="5AEA3780" w:rsidR="00C81BE9" w:rsidRDefault="002E186E" w:rsidP="00B22F41">
      <w:pPr>
        <w:pStyle w:val="paragraph"/>
        <w:numPr>
          <w:ilvl w:val="1"/>
          <w:numId w:val="10"/>
        </w:numPr>
        <w:spacing w:before="0" w:beforeAutospacing="0" w:after="0" w:afterAutospacing="0"/>
        <w:textAlignment w:val="baseline"/>
      </w:pPr>
      <w:r>
        <w:t>Consumer Protection Clause</w:t>
      </w:r>
    </w:p>
    <w:p w14:paraId="6660030A" w14:textId="7869B59F" w:rsidR="002E186E" w:rsidRDefault="002E186E" w:rsidP="00B22F41">
      <w:pPr>
        <w:pStyle w:val="paragraph"/>
        <w:numPr>
          <w:ilvl w:val="1"/>
          <w:numId w:val="10"/>
        </w:numPr>
        <w:spacing w:before="0" w:beforeAutospacing="0" w:after="0" w:afterAutospacing="0"/>
        <w:textAlignment w:val="baseline"/>
      </w:pPr>
      <w:r>
        <w:t>Federal Sales Code</w:t>
      </w:r>
    </w:p>
    <w:p w14:paraId="0A699F4F" w14:textId="0B49110E" w:rsidR="002E186E" w:rsidRDefault="002E186E" w:rsidP="00B22F41">
      <w:pPr>
        <w:pStyle w:val="paragraph"/>
        <w:numPr>
          <w:ilvl w:val="1"/>
          <w:numId w:val="10"/>
        </w:numPr>
        <w:spacing w:before="0" w:beforeAutospacing="0" w:after="0" w:afterAutospacing="0"/>
        <w:textAlignment w:val="baseline"/>
      </w:pPr>
      <w:r>
        <w:t>Uniform Commercial Code</w:t>
      </w:r>
    </w:p>
    <w:p w14:paraId="0D200913" w14:textId="077EE21A" w:rsidR="002E186E" w:rsidRDefault="002E186E" w:rsidP="00B22F41">
      <w:pPr>
        <w:pStyle w:val="paragraph"/>
        <w:numPr>
          <w:ilvl w:val="1"/>
          <w:numId w:val="10"/>
        </w:numPr>
        <w:spacing w:before="0" w:beforeAutospacing="0" w:after="0" w:afterAutospacing="0"/>
        <w:textAlignment w:val="baseline"/>
      </w:pPr>
      <w:r>
        <w:t>Federal Trade Commission</w:t>
      </w:r>
    </w:p>
    <w:p w14:paraId="4A02FF41" w14:textId="7007501B" w:rsidR="00B22F41" w:rsidRDefault="00B22F41" w:rsidP="00B22F41">
      <w:pPr>
        <w:pStyle w:val="paragraph"/>
        <w:spacing w:before="0" w:beforeAutospacing="0" w:after="0" w:afterAutospacing="0"/>
        <w:textAlignment w:val="baseline"/>
      </w:pPr>
    </w:p>
    <w:p w14:paraId="6399006F" w14:textId="6467314A" w:rsidR="00B22F41" w:rsidRDefault="002E186E" w:rsidP="00B22F41">
      <w:pPr>
        <w:pStyle w:val="paragraph"/>
        <w:numPr>
          <w:ilvl w:val="0"/>
          <w:numId w:val="10"/>
        </w:numPr>
        <w:spacing w:before="0" w:beforeAutospacing="0" w:after="0" w:afterAutospacing="0"/>
        <w:textAlignment w:val="baseline"/>
      </w:pPr>
      <w:r>
        <w:t>Inventions, software, art, writings, and other inventions of the mind that are protected by patents, copyrights or trademarks are classified as ______________ property.</w:t>
      </w:r>
    </w:p>
    <w:p w14:paraId="1BF5CA4C" w14:textId="111EF5B5" w:rsidR="001F0AA3" w:rsidRDefault="002E186E" w:rsidP="0022072E">
      <w:pPr>
        <w:pStyle w:val="paragraph"/>
        <w:numPr>
          <w:ilvl w:val="1"/>
          <w:numId w:val="10"/>
        </w:numPr>
        <w:spacing w:before="0" w:beforeAutospacing="0" w:after="0" w:afterAutospacing="0"/>
        <w:textAlignment w:val="baseline"/>
      </w:pPr>
      <w:r>
        <w:t>human</w:t>
      </w:r>
    </w:p>
    <w:p w14:paraId="6BC4D953" w14:textId="309C67D0" w:rsidR="002E186E" w:rsidRDefault="002E186E" w:rsidP="0022072E">
      <w:pPr>
        <w:pStyle w:val="paragraph"/>
        <w:numPr>
          <w:ilvl w:val="1"/>
          <w:numId w:val="10"/>
        </w:numPr>
        <w:spacing w:before="0" w:beforeAutospacing="0" w:after="0" w:afterAutospacing="0"/>
        <w:textAlignment w:val="baseline"/>
      </w:pPr>
      <w:r>
        <w:t>personal</w:t>
      </w:r>
    </w:p>
    <w:p w14:paraId="7B47750B" w14:textId="791A2651" w:rsidR="002E186E" w:rsidRDefault="002E186E" w:rsidP="0022072E">
      <w:pPr>
        <w:pStyle w:val="paragraph"/>
        <w:numPr>
          <w:ilvl w:val="1"/>
          <w:numId w:val="10"/>
        </w:numPr>
        <w:spacing w:before="0" w:beforeAutospacing="0" w:after="0" w:afterAutospacing="0"/>
        <w:textAlignment w:val="baseline"/>
      </w:pPr>
      <w:r>
        <w:t>real</w:t>
      </w:r>
    </w:p>
    <w:p w14:paraId="7B3CF5F8" w14:textId="531C3F48" w:rsidR="002E186E" w:rsidRDefault="002E186E" w:rsidP="0022072E">
      <w:pPr>
        <w:pStyle w:val="paragraph"/>
        <w:numPr>
          <w:ilvl w:val="1"/>
          <w:numId w:val="10"/>
        </w:numPr>
        <w:spacing w:before="0" w:beforeAutospacing="0" w:after="0" w:afterAutospacing="0"/>
        <w:textAlignment w:val="baseline"/>
      </w:pPr>
      <w:r>
        <w:t>intellectual</w:t>
      </w:r>
    </w:p>
    <w:p w14:paraId="3D3C4768" w14:textId="4C8C3021" w:rsidR="0022072E" w:rsidRDefault="0022072E" w:rsidP="0022072E">
      <w:pPr>
        <w:pStyle w:val="paragraph"/>
        <w:spacing w:before="0" w:beforeAutospacing="0" w:after="0" w:afterAutospacing="0"/>
        <w:textAlignment w:val="baseline"/>
      </w:pPr>
    </w:p>
    <w:p w14:paraId="2F9585A7" w14:textId="538A3AF8" w:rsidR="001F0AA3" w:rsidRDefault="002E186E" w:rsidP="002E186E">
      <w:pPr>
        <w:pStyle w:val="paragraph"/>
        <w:numPr>
          <w:ilvl w:val="0"/>
          <w:numId w:val="10"/>
        </w:numPr>
        <w:spacing w:before="0" w:beforeAutospacing="0" w:after="0" w:afterAutospacing="0"/>
        <w:textAlignment w:val="baseline"/>
      </w:pPr>
      <w:r>
        <w:t>The right of the government to seize private land for public use (such as for highways or public structures) without the owner’s consent, but compensating the owner for the property, is known as:</w:t>
      </w:r>
    </w:p>
    <w:p w14:paraId="7905206B" w14:textId="227C3DE6" w:rsidR="002E186E" w:rsidRDefault="002E186E" w:rsidP="002E186E">
      <w:pPr>
        <w:pStyle w:val="paragraph"/>
        <w:numPr>
          <w:ilvl w:val="1"/>
          <w:numId w:val="10"/>
        </w:numPr>
        <w:spacing w:before="0" w:beforeAutospacing="0" w:after="0" w:afterAutospacing="0"/>
        <w:textAlignment w:val="baseline"/>
      </w:pPr>
      <w:r>
        <w:t>governmental immunity</w:t>
      </w:r>
    </w:p>
    <w:p w14:paraId="135F62A6" w14:textId="5CE96A56" w:rsidR="002E186E" w:rsidRDefault="002E186E" w:rsidP="002E186E">
      <w:pPr>
        <w:pStyle w:val="paragraph"/>
        <w:numPr>
          <w:ilvl w:val="1"/>
          <w:numId w:val="10"/>
        </w:numPr>
        <w:spacing w:before="0" w:beforeAutospacing="0" w:after="0" w:afterAutospacing="0"/>
        <w:textAlignment w:val="baseline"/>
      </w:pPr>
      <w:r>
        <w:t>eminent domain</w:t>
      </w:r>
    </w:p>
    <w:p w14:paraId="01A15FFB" w14:textId="5B79A5E9" w:rsidR="002E186E" w:rsidRDefault="002E186E" w:rsidP="002E186E">
      <w:pPr>
        <w:pStyle w:val="paragraph"/>
        <w:numPr>
          <w:ilvl w:val="1"/>
          <w:numId w:val="10"/>
        </w:numPr>
        <w:spacing w:before="0" w:beforeAutospacing="0" w:after="0" w:afterAutospacing="0"/>
        <w:textAlignment w:val="baseline"/>
      </w:pPr>
      <w:r>
        <w:t>federal right to seizure</w:t>
      </w:r>
    </w:p>
    <w:p w14:paraId="64DED3AD" w14:textId="60C9759E" w:rsidR="002E186E" w:rsidRDefault="002E186E" w:rsidP="002E186E">
      <w:pPr>
        <w:pStyle w:val="paragraph"/>
        <w:numPr>
          <w:ilvl w:val="1"/>
          <w:numId w:val="10"/>
        </w:numPr>
        <w:spacing w:before="0" w:beforeAutospacing="0" w:after="0" w:afterAutospacing="0"/>
        <w:textAlignment w:val="baseline"/>
      </w:pPr>
      <w:r>
        <w:t>public access code</w:t>
      </w:r>
    </w:p>
    <w:p w14:paraId="2E6894D2" w14:textId="07054FD8" w:rsidR="0022072E" w:rsidRDefault="0022072E" w:rsidP="0022072E">
      <w:pPr>
        <w:pStyle w:val="paragraph"/>
        <w:spacing w:before="0" w:beforeAutospacing="0" w:after="0" w:afterAutospacing="0"/>
        <w:textAlignment w:val="baseline"/>
      </w:pPr>
    </w:p>
    <w:p w14:paraId="71D4D32E" w14:textId="0CB67104" w:rsidR="002E186E" w:rsidRDefault="002E186E" w:rsidP="0022072E">
      <w:pPr>
        <w:pStyle w:val="paragraph"/>
        <w:spacing w:before="0" w:beforeAutospacing="0" w:after="0" w:afterAutospacing="0"/>
        <w:textAlignment w:val="baseline"/>
      </w:pPr>
    </w:p>
    <w:p w14:paraId="4E1A701B" w14:textId="674BAADA" w:rsidR="002E186E" w:rsidRDefault="002E186E" w:rsidP="0022072E">
      <w:pPr>
        <w:pStyle w:val="paragraph"/>
        <w:spacing w:before="0" w:beforeAutospacing="0" w:after="0" w:afterAutospacing="0"/>
        <w:textAlignment w:val="baseline"/>
      </w:pPr>
    </w:p>
    <w:p w14:paraId="5CE64E60" w14:textId="0A59A945" w:rsidR="002E186E" w:rsidRDefault="002E186E" w:rsidP="0022072E">
      <w:pPr>
        <w:pStyle w:val="paragraph"/>
        <w:spacing w:before="0" w:beforeAutospacing="0" w:after="0" w:afterAutospacing="0"/>
        <w:textAlignment w:val="baseline"/>
      </w:pPr>
    </w:p>
    <w:p w14:paraId="2CBF813A" w14:textId="77777777" w:rsidR="002E186E" w:rsidRDefault="002E186E" w:rsidP="0022072E">
      <w:pPr>
        <w:pStyle w:val="paragraph"/>
        <w:spacing w:before="0" w:beforeAutospacing="0" w:after="0" w:afterAutospacing="0"/>
        <w:textAlignment w:val="baseline"/>
      </w:pPr>
    </w:p>
    <w:p w14:paraId="1B28B62B" w14:textId="42E321C3" w:rsidR="0022072E" w:rsidRDefault="002E186E" w:rsidP="0022072E">
      <w:pPr>
        <w:pStyle w:val="paragraph"/>
        <w:numPr>
          <w:ilvl w:val="0"/>
          <w:numId w:val="10"/>
        </w:numPr>
        <w:spacing w:before="0" w:beforeAutospacing="0" w:after="0" w:afterAutospacing="0"/>
        <w:textAlignment w:val="baseline"/>
      </w:pPr>
      <w:r>
        <w:lastRenderedPageBreak/>
        <w:t>Money that is legally withheld from a person’s paycheck to collect a monetary judgment is:</w:t>
      </w:r>
    </w:p>
    <w:p w14:paraId="32CDFCAE" w14:textId="52231727" w:rsidR="001F0AA3" w:rsidRDefault="002E186E" w:rsidP="0022072E">
      <w:pPr>
        <w:pStyle w:val="paragraph"/>
        <w:numPr>
          <w:ilvl w:val="1"/>
          <w:numId w:val="10"/>
        </w:numPr>
        <w:spacing w:before="0" w:beforeAutospacing="0" w:after="0" w:afterAutospacing="0"/>
        <w:textAlignment w:val="baseline"/>
      </w:pPr>
      <w:r>
        <w:t>garnishment</w:t>
      </w:r>
    </w:p>
    <w:p w14:paraId="273C176D" w14:textId="2FBFAA35" w:rsidR="002E186E" w:rsidRDefault="002E186E" w:rsidP="0022072E">
      <w:pPr>
        <w:pStyle w:val="paragraph"/>
        <w:numPr>
          <w:ilvl w:val="1"/>
          <w:numId w:val="10"/>
        </w:numPr>
        <w:spacing w:before="0" w:beforeAutospacing="0" w:after="0" w:afterAutospacing="0"/>
        <w:textAlignment w:val="baseline"/>
      </w:pPr>
      <w:r>
        <w:t>repossession</w:t>
      </w:r>
    </w:p>
    <w:p w14:paraId="66F16F45" w14:textId="26E67C0F" w:rsidR="002E186E" w:rsidRDefault="002E186E" w:rsidP="0022072E">
      <w:pPr>
        <w:pStyle w:val="paragraph"/>
        <w:numPr>
          <w:ilvl w:val="1"/>
          <w:numId w:val="10"/>
        </w:numPr>
        <w:spacing w:before="0" w:beforeAutospacing="0" w:after="0" w:afterAutospacing="0"/>
        <w:textAlignment w:val="baseline"/>
      </w:pPr>
      <w:r>
        <w:t>consignment</w:t>
      </w:r>
    </w:p>
    <w:p w14:paraId="7332183F" w14:textId="1AA3551F" w:rsidR="002E186E" w:rsidRDefault="002E186E" w:rsidP="0022072E">
      <w:pPr>
        <w:pStyle w:val="paragraph"/>
        <w:numPr>
          <w:ilvl w:val="1"/>
          <w:numId w:val="10"/>
        </w:numPr>
        <w:spacing w:before="0" w:beforeAutospacing="0" w:after="0" w:afterAutospacing="0"/>
        <w:textAlignment w:val="baseline"/>
      </w:pPr>
      <w:r>
        <w:t>compliance</w:t>
      </w:r>
    </w:p>
    <w:p w14:paraId="05204BA0" w14:textId="4301F871" w:rsidR="0022072E" w:rsidRDefault="0022072E" w:rsidP="0022072E">
      <w:pPr>
        <w:pStyle w:val="paragraph"/>
        <w:spacing w:before="0" w:beforeAutospacing="0" w:after="0" w:afterAutospacing="0"/>
        <w:textAlignment w:val="baseline"/>
      </w:pPr>
    </w:p>
    <w:p w14:paraId="5319490D" w14:textId="74264E98" w:rsidR="0022072E" w:rsidRDefault="002E186E" w:rsidP="0022072E">
      <w:pPr>
        <w:pStyle w:val="paragraph"/>
        <w:numPr>
          <w:ilvl w:val="0"/>
          <w:numId w:val="10"/>
        </w:numPr>
        <w:spacing w:before="0" w:beforeAutospacing="0" w:after="0" w:afterAutospacing="0"/>
        <w:textAlignment w:val="baseline"/>
      </w:pPr>
      <w:r>
        <w:t>This type of bankruptcy allows individuals who file for bankruptcy to discharge all of their debts (with a few exceptions); however, all non-exempt assets must be sold by the trustee to pay creditors.</w:t>
      </w:r>
    </w:p>
    <w:p w14:paraId="2B036E72" w14:textId="0E264314" w:rsidR="001F0AA3" w:rsidRDefault="002E186E" w:rsidP="0022072E">
      <w:pPr>
        <w:pStyle w:val="paragraph"/>
        <w:numPr>
          <w:ilvl w:val="1"/>
          <w:numId w:val="10"/>
        </w:numPr>
        <w:spacing w:before="0" w:beforeAutospacing="0" w:after="0" w:afterAutospacing="0"/>
        <w:textAlignment w:val="baseline"/>
      </w:pPr>
      <w:r>
        <w:t>Chapter 7 bankruptcy</w:t>
      </w:r>
    </w:p>
    <w:p w14:paraId="49EF7BC0" w14:textId="6215AE7B" w:rsidR="002E186E" w:rsidRDefault="002E186E" w:rsidP="0022072E">
      <w:pPr>
        <w:pStyle w:val="paragraph"/>
        <w:numPr>
          <w:ilvl w:val="1"/>
          <w:numId w:val="10"/>
        </w:numPr>
        <w:spacing w:before="0" w:beforeAutospacing="0" w:after="0" w:afterAutospacing="0"/>
        <w:textAlignment w:val="baseline"/>
      </w:pPr>
      <w:r>
        <w:t>Chapter 11 bankruptcy</w:t>
      </w:r>
    </w:p>
    <w:p w14:paraId="278FAF11" w14:textId="3BD3CB62" w:rsidR="002E186E" w:rsidRDefault="002E186E" w:rsidP="0022072E">
      <w:pPr>
        <w:pStyle w:val="paragraph"/>
        <w:numPr>
          <w:ilvl w:val="1"/>
          <w:numId w:val="10"/>
        </w:numPr>
        <w:spacing w:before="0" w:beforeAutospacing="0" w:after="0" w:afterAutospacing="0"/>
        <w:textAlignment w:val="baseline"/>
      </w:pPr>
      <w:r>
        <w:t>Chapter 12 bankruptcy</w:t>
      </w:r>
    </w:p>
    <w:p w14:paraId="472E51E2" w14:textId="4B6D7FD4" w:rsidR="002E186E" w:rsidRDefault="002E186E" w:rsidP="0022072E">
      <w:pPr>
        <w:pStyle w:val="paragraph"/>
        <w:numPr>
          <w:ilvl w:val="1"/>
          <w:numId w:val="10"/>
        </w:numPr>
        <w:spacing w:before="0" w:beforeAutospacing="0" w:after="0" w:afterAutospacing="0"/>
        <w:textAlignment w:val="baseline"/>
      </w:pPr>
      <w:r>
        <w:t>Chapter 13 bankruptcy</w:t>
      </w:r>
    </w:p>
    <w:p w14:paraId="1A512F7A" w14:textId="37970AC0" w:rsidR="0022072E" w:rsidRDefault="0022072E" w:rsidP="0022072E">
      <w:pPr>
        <w:pStyle w:val="paragraph"/>
        <w:spacing w:before="0" w:beforeAutospacing="0" w:after="0" w:afterAutospacing="0"/>
        <w:textAlignment w:val="baseline"/>
      </w:pPr>
    </w:p>
    <w:p w14:paraId="4A335EE8" w14:textId="0CEFF3FD" w:rsidR="001F0AA3" w:rsidRDefault="002E186E" w:rsidP="001F0AA3">
      <w:pPr>
        <w:pStyle w:val="paragraph"/>
        <w:numPr>
          <w:ilvl w:val="0"/>
          <w:numId w:val="10"/>
        </w:numPr>
        <w:spacing w:before="0" w:beforeAutospacing="0" w:after="0" w:afterAutospacing="0"/>
        <w:textAlignment w:val="baseline"/>
      </w:pPr>
      <w:r>
        <w:t>A relationship in which one individual is placed in a position of trust to act for the benefit of another is known as a(n):</w:t>
      </w:r>
    </w:p>
    <w:p w14:paraId="2B2E8A43" w14:textId="36CE467B" w:rsidR="001F0AA3" w:rsidRDefault="002E186E" w:rsidP="0022072E">
      <w:pPr>
        <w:pStyle w:val="paragraph"/>
        <w:numPr>
          <w:ilvl w:val="1"/>
          <w:numId w:val="10"/>
        </w:numPr>
        <w:spacing w:before="0" w:beforeAutospacing="0" w:after="0" w:afterAutospacing="0"/>
        <w:textAlignment w:val="baseline"/>
      </w:pPr>
      <w:r>
        <w:t>administrative relationship</w:t>
      </w:r>
    </w:p>
    <w:p w14:paraId="2272A717" w14:textId="673223AC" w:rsidR="002E186E" w:rsidRDefault="002E186E" w:rsidP="0022072E">
      <w:pPr>
        <w:pStyle w:val="paragraph"/>
        <w:numPr>
          <w:ilvl w:val="1"/>
          <w:numId w:val="10"/>
        </w:numPr>
        <w:spacing w:before="0" w:beforeAutospacing="0" w:after="0" w:afterAutospacing="0"/>
        <w:textAlignment w:val="baseline"/>
      </w:pPr>
      <w:r>
        <w:t>trust relationship</w:t>
      </w:r>
    </w:p>
    <w:p w14:paraId="098F6BB5" w14:textId="41486F9B" w:rsidR="002E186E" w:rsidRDefault="002E186E" w:rsidP="0022072E">
      <w:pPr>
        <w:pStyle w:val="paragraph"/>
        <w:numPr>
          <w:ilvl w:val="1"/>
          <w:numId w:val="10"/>
        </w:numPr>
        <w:spacing w:before="0" w:beforeAutospacing="0" w:after="0" w:afterAutospacing="0"/>
        <w:textAlignment w:val="baseline"/>
      </w:pPr>
      <w:r>
        <w:t>security relationship</w:t>
      </w:r>
    </w:p>
    <w:p w14:paraId="12EE6175" w14:textId="26AE520D" w:rsidR="002E186E" w:rsidRDefault="002E186E" w:rsidP="0022072E">
      <w:pPr>
        <w:pStyle w:val="paragraph"/>
        <w:numPr>
          <w:ilvl w:val="1"/>
          <w:numId w:val="10"/>
        </w:numPr>
        <w:spacing w:before="0" w:beforeAutospacing="0" w:after="0" w:afterAutospacing="0"/>
        <w:textAlignment w:val="baseline"/>
      </w:pPr>
      <w:r>
        <w:t>fiduciary relationship</w:t>
      </w:r>
    </w:p>
    <w:p w14:paraId="542CA9E9" w14:textId="507F2031" w:rsidR="0022072E" w:rsidRDefault="0022072E" w:rsidP="0022072E">
      <w:pPr>
        <w:pStyle w:val="paragraph"/>
        <w:spacing w:before="0" w:beforeAutospacing="0" w:after="0" w:afterAutospacing="0"/>
        <w:textAlignment w:val="baseline"/>
      </w:pPr>
    </w:p>
    <w:p w14:paraId="3802DBC2" w14:textId="453DC6F0" w:rsidR="0022072E" w:rsidRDefault="001F0AA3" w:rsidP="0022072E">
      <w:pPr>
        <w:pStyle w:val="paragraph"/>
        <w:numPr>
          <w:ilvl w:val="0"/>
          <w:numId w:val="10"/>
        </w:numPr>
        <w:spacing w:before="0" w:beforeAutospacing="0" w:after="0" w:afterAutospacing="0"/>
        <w:textAlignment w:val="baseline"/>
      </w:pPr>
      <w:r>
        <w:t xml:space="preserve">A document that </w:t>
      </w:r>
      <w:r w:rsidR="002E186E">
        <w:t>is used to change or modify a last will and testament is a(n)</w:t>
      </w:r>
      <w:r>
        <w:t>:</w:t>
      </w:r>
    </w:p>
    <w:p w14:paraId="5343F07A" w14:textId="2FCB79E6" w:rsidR="001F0AA3" w:rsidRDefault="002E186E" w:rsidP="0022072E">
      <w:pPr>
        <w:pStyle w:val="paragraph"/>
        <w:numPr>
          <w:ilvl w:val="1"/>
          <w:numId w:val="10"/>
        </w:numPr>
        <w:spacing w:before="0" w:beforeAutospacing="0" w:after="0" w:afterAutospacing="0"/>
        <w:textAlignment w:val="baseline"/>
      </w:pPr>
      <w:r>
        <w:t>testamentary writing</w:t>
      </w:r>
    </w:p>
    <w:p w14:paraId="2C102D4B" w14:textId="34AD9526" w:rsidR="002E186E" w:rsidRDefault="002E186E" w:rsidP="0022072E">
      <w:pPr>
        <w:pStyle w:val="paragraph"/>
        <w:numPr>
          <w:ilvl w:val="1"/>
          <w:numId w:val="10"/>
        </w:numPr>
        <w:spacing w:before="0" w:beforeAutospacing="0" w:after="0" w:afterAutospacing="0"/>
        <w:textAlignment w:val="baseline"/>
      </w:pPr>
      <w:r>
        <w:t>supplementary will</w:t>
      </w:r>
    </w:p>
    <w:p w14:paraId="023F94D2" w14:textId="215B58C4" w:rsidR="002E186E" w:rsidRDefault="002E186E" w:rsidP="0022072E">
      <w:pPr>
        <w:pStyle w:val="paragraph"/>
        <w:numPr>
          <w:ilvl w:val="1"/>
          <w:numId w:val="10"/>
        </w:numPr>
        <w:spacing w:before="0" w:beforeAutospacing="0" w:after="0" w:afterAutospacing="0"/>
        <w:textAlignment w:val="baseline"/>
      </w:pPr>
      <w:r>
        <w:t>codicil</w:t>
      </w:r>
    </w:p>
    <w:p w14:paraId="4869097B" w14:textId="01A7FB81" w:rsidR="002E186E" w:rsidRDefault="002E186E" w:rsidP="0022072E">
      <w:pPr>
        <w:pStyle w:val="paragraph"/>
        <w:numPr>
          <w:ilvl w:val="1"/>
          <w:numId w:val="10"/>
        </w:numPr>
        <w:spacing w:before="0" w:beforeAutospacing="0" w:after="0" w:afterAutospacing="0"/>
        <w:textAlignment w:val="baseline"/>
      </w:pPr>
      <w:r>
        <w:t>amendment</w:t>
      </w:r>
    </w:p>
    <w:p w14:paraId="5FC680C3" w14:textId="5D46A70F" w:rsidR="0022072E" w:rsidRDefault="0022072E" w:rsidP="0022072E">
      <w:pPr>
        <w:pStyle w:val="paragraph"/>
        <w:spacing w:before="0" w:beforeAutospacing="0" w:after="0" w:afterAutospacing="0"/>
        <w:textAlignment w:val="baseline"/>
      </w:pPr>
    </w:p>
    <w:p w14:paraId="7A83CBB4" w14:textId="0A3D07DE" w:rsidR="0022072E" w:rsidRDefault="002E186E" w:rsidP="0022072E">
      <w:pPr>
        <w:pStyle w:val="paragraph"/>
        <w:numPr>
          <w:ilvl w:val="0"/>
          <w:numId w:val="10"/>
        </w:numPr>
        <w:spacing w:before="0" w:beforeAutospacing="0" w:after="0" w:afterAutospacing="0"/>
        <w:textAlignment w:val="baseline"/>
      </w:pPr>
      <w:r>
        <w:t>The process of executing the terms of a will is known as probate.</w:t>
      </w:r>
    </w:p>
    <w:p w14:paraId="2A3BB313" w14:textId="12C2427F" w:rsidR="001F0AA3" w:rsidRDefault="002E186E" w:rsidP="0022072E">
      <w:pPr>
        <w:pStyle w:val="paragraph"/>
        <w:numPr>
          <w:ilvl w:val="1"/>
          <w:numId w:val="10"/>
        </w:numPr>
        <w:spacing w:before="0" w:beforeAutospacing="0" w:after="0" w:afterAutospacing="0"/>
        <w:textAlignment w:val="baseline"/>
      </w:pPr>
      <w:r>
        <w:t>true</w:t>
      </w:r>
    </w:p>
    <w:p w14:paraId="417DCE57" w14:textId="71A4A27A" w:rsidR="002E186E" w:rsidRDefault="002E186E" w:rsidP="0022072E">
      <w:pPr>
        <w:pStyle w:val="paragraph"/>
        <w:numPr>
          <w:ilvl w:val="1"/>
          <w:numId w:val="10"/>
        </w:numPr>
        <w:spacing w:before="0" w:beforeAutospacing="0" w:after="0" w:afterAutospacing="0"/>
        <w:textAlignment w:val="baseline"/>
      </w:pPr>
      <w:r>
        <w:t>false</w:t>
      </w:r>
    </w:p>
    <w:p w14:paraId="0B6ADC2D" w14:textId="1D8D63BF" w:rsidR="0022072E" w:rsidRDefault="0022072E" w:rsidP="0022072E">
      <w:pPr>
        <w:pStyle w:val="paragraph"/>
        <w:spacing w:before="0" w:beforeAutospacing="0" w:after="0" w:afterAutospacing="0"/>
        <w:textAlignment w:val="baseline"/>
      </w:pPr>
    </w:p>
    <w:p w14:paraId="54384F1B" w14:textId="3DC77FE6" w:rsidR="0022072E" w:rsidRDefault="002E186E" w:rsidP="0022072E">
      <w:pPr>
        <w:pStyle w:val="paragraph"/>
        <w:numPr>
          <w:ilvl w:val="0"/>
          <w:numId w:val="10"/>
        </w:numPr>
        <w:spacing w:before="0" w:beforeAutospacing="0" w:after="0" w:afterAutospacing="0"/>
        <w:textAlignment w:val="baseline"/>
      </w:pPr>
      <w:r>
        <w:t>The 24</w:t>
      </w:r>
      <w:r w:rsidRPr="002E186E">
        <w:rPr>
          <w:vertAlign w:val="superscript"/>
        </w:rPr>
        <w:t>th</w:t>
      </w:r>
      <w:r>
        <w:t xml:space="preserve"> Amendment to the US Constitution states that citizens shall not be denied the right to vote by reason of failure to pay poll tax or other tax.</w:t>
      </w:r>
    </w:p>
    <w:p w14:paraId="44C73A4A" w14:textId="08A34B25" w:rsidR="001F0AA3" w:rsidRDefault="002E186E" w:rsidP="0022072E">
      <w:pPr>
        <w:pStyle w:val="paragraph"/>
        <w:numPr>
          <w:ilvl w:val="1"/>
          <w:numId w:val="10"/>
        </w:numPr>
        <w:spacing w:before="0" w:beforeAutospacing="0" w:after="0" w:afterAutospacing="0"/>
        <w:textAlignment w:val="baseline"/>
      </w:pPr>
      <w:r>
        <w:t>true</w:t>
      </w:r>
    </w:p>
    <w:p w14:paraId="7B867BAA" w14:textId="305BAE43" w:rsidR="002E186E" w:rsidRDefault="002E186E" w:rsidP="0022072E">
      <w:pPr>
        <w:pStyle w:val="paragraph"/>
        <w:numPr>
          <w:ilvl w:val="1"/>
          <w:numId w:val="10"/>
        </w:numPr>
        <w:spacing w:before="0" w:beforeAutospacing="0" w:after="0" w:afterAutospacing="0"/>
        <w:textAlignment w:val="baseline"/>
      </w:pPr>
      <w:r>
        <w:t>false</w:t>
      </w:r>
    </w:p>
    <w:p w14:paraId="3F3FB2E4" w14:textId="6FAA7542" w:rsidR="0022072E" w:rsidRDefault="0022072E" w:rsidP="0022072E">
      <w:pPr>
        <w:pStyle w:val="paragraph"/>
        <w:spacing w:before="0" w:beforeAutospacing="0" w:after="0" w:afterAutospacing="0"/>
        <w:textAlignment w:val="baseline"/>
      </w:pPr>
    </w:p>
    <w:p w14:paraId="796160FB" w14:textId="4DD068CE" w:rsidR="0022072E" w:rsidRDefault="004D0CCC" w:rsidP="0022072E">
      <w:pPr>
        <w:pStyle w:val="paragraph"/>
        <w:numPr>
          <w:ilvl w:val="0"/>
          <w:numId w:val="10"/>
        </w:numPr>
        <w:spacing w:before="0" w:beforeAutospacing="0" w:after="0" w:afterAutospacing="0"/>
        <w:textAlignment w:val="baseline"/>
      </w:pPr>
      <w:r>
        <w:t>ADR allows parties to try to resolve disagreements by mediation, arbitration, conciliation and/or negotiation.</w:t>
      </w:r>
    </w:p>
    <w:p w14:paraId="5105C83D" w14:textId="134EABC8" w:rsidR="001F0AA3" w:rsidRDefault="004D0CCC" w:rsidP="00D804CC">
      <w:pPr>
        <w:pStyle w:val="paragraph"/>
        <w:numPr>
          <w:ilvl w:val="1"/>
          <w:numId w:val="10"/>
        </w:numPr>
        <w:spacing w:before="0" w:beforeAutospacing="0" w:after="0" w:afterAutospacing="0"/>
        <w:textAlignment w:val="baseline"/>
      </w:pPr>
      <w:r>
        <w:t>true</w:t>
      </w:r>
    </w:p>
    <w:p w14:paraId="4C20CAAF" w14:textId="6DA129C8" w:rsidR="004D0CCC" w:rsidRDefault="004D0CCC" w:rsidP="00D804CC">
      <w:pPr>
        <w:pStyle w:val="paragraph"/>
        <w:numPr>
          <w:ilvl w:val="1"/>
          <w:numId w:val="10"/>
        </w:numPr>
        <w:spacing w:before="0" w:beforeAutospacing="0" w:after="0" w:afterAutospacing="0"/>
        <w:textAlignment w:val="baseline"/>
      </w:pPr>
      <w:r>
        <w:t>false</w:t>
      </w:r>
    </w:p>
    <w:p w14:paraId="62020D19" w14:textId="03BD5393" w:rsidR="00D804CC" w:rsidRDefault="00D804CC" w:rsidP="00D804CC">
      <w:pPr>
        <w:pStyle w:val="paragraph"/>
        <w:spacing w:before="0" w:beforeAutospacing="0" w:after="0" w:afterAutospacing="0"/>
        <w:textAlignment w:val="baseline"/>
      </w:pPr>
    </w:p>
    <w:p w14:paraId="113BD990" w14:textId="5255796E" w:rsidR="00D804CC" w:rsidRDefault="004D0CCC" w:rsidP="00D804CC">
      <w:pPr>
        <w:pStyle w:val="paragraph"/>
        <w:numPr>
          <w:ilvl w:val="0"/>
          <w:numId w:val="10"/>
        </w:numPr>
        <w:spacing w:before="0" w:beforeAutospacing="0" w:after="0" w:afterAutospacing="0"/>
        <w:textAlignment w:val="baseline"/>
      </w:pPr>
      <w:r>
        <w:t>An injunction is a court order requiring a party to perform certain terms of a contract.</w:t>
      </w:r>
    </w:p>
    <w:p w14:paraId="28865E95" w14:textId="06F30C74" w:rsidR="00836330" w:rsidRDefault="004D0CCC" w:rsidP="00D804CC">
      <w:pPr>
        <w:pStyle w:val="paragraph"/>
        <w:numPr>
          <w:ilvl w:val="1"/>
          <w:numId w:val="10"/>
        </w:numPr>
        <w:spacing w:before="0" w:beforeAutospacing="0" w:after="0" w:afterAutospacing="0"/>
        <w:textAlignment w:val="baseline"/>
      </w:pPr>
      <w:r>
        <w:t>true</w:t>
      </w:r>
    </w:p>
    <w:p w14:paraId="35316B8C" w14:textId="5A9B00DB" w:rsidR="004D0CCC" w:rsidRDefault="004D0CCC" w:rsidP="00D804CC">
      <w:pPr>
        <w:pStyle w:val="paragraph"/>
        <w:numPr>
          <w:ilvl w:val="1"/>
          <w:numId w:val="10"/>
        </w:numPr>
        <w:spacing w:before="0" w:beforeAutospacing="0" w:after="0" w:afterAutospacing="0"/>
        <w:textAlignment w:val="baseline"/>
      </w:pPr>
      <w:r>
        <w:t>false</w:t>
      </w:r>
    </w:p>
    <w:p w14:paraId="7718192B" w14:textId="728A80FA" w:rsidR="00D804CC" w:rsidRDefault="00D804CC" w:rsidP="00D804CC">
      <w:pPr>
        <w:pStyle w:val="paragraph"/>
        <w:spacing w:before="0" w:beforeAutospacing="0" w:after="0" w:afterAutospacing="0"/>
        <w:textAlignment w:val="baseline"/>
      </w:pPr>
    </w:p>
    <w:p w14:paraId="4682E87D" w14:textId="5810C4C7" w:rsidR="00D804CC" w:rsidRDefault="004D0CCC" w:rsidP="00D804CC">
      <w:pPr>
        <w:pStyle w:val="paragraph"/>
        <w:numPr>
          <w:ilvl w:val="0"/>
          <w:numId w:val="10"/>
        </w:numPr>
        <w:spacing w:before="0" w:beforeAutospacing="0" w:after="0" w:afterAutospacing="0"/>
        <w:textAlignment w:val="baseline"/>
      </w:pPr>
      <w:r>
        <w:lastRenderedPageBreak/>
        <w:t>Strict liability is a legal doctrine reserved for activities that are so dangerous that liability will be assigned for any injury resulting from those activities.</w:t>
      </w:r>
    </w:p>
    <w:p w14:paraId="420DBD88" w14:textId="7CAAF1B9" w:rsidR="00D804CC" w:rsidRDefault="00836330" w:rsidP="00D804CC">
      <w:pPr>
        <w:pStyle w:val="paragraph"/>
        <w:numPr>
          <w:ilvl w:val="1"/>
          <w:numId w:val="10"/>
        </w:numPr>
        <w:spacing w:before="0" w:beforeAutospacing="0" w:after="0" w:afterAutospacing="0"/>
        <w:textAlignment w:val="baseline"/>
      </w:pPr>
      <w:r>
        <w:t>true</w:t>
      </w:r>
    </w:p>
    <w:p w14:paraId="45083AB8" w14:textId="4668522D" w:rsidR="00836330" w:rsidRDefault="00836330" w:rsidP="00D804CC">
      <w:pPr>
        <w:pStyle w:val="paragraph"/>
        <w:numPr>
          <w:ilvl w:val="1"/>
          <w:numId w:val="10"/>
        </w:numPr>
        <w:spacing w:before="0" w:beforeAutospacing="0" w:after="0" w:afterAutospacing="0"/>
        <w:textAlignment w:val="baseline"/>
      </w:pPr>
      <w:r>
        <w:t>false</w:t>
      </w:r>
    </w:p>
    <w:p w14:paraId="4705D2FA" w14:textId="457B9869" w:rsidR="00D804CC" w:rsidRDefault="00D804CC" w:rsidP="00D804CC">
      <w:pPr>
        <w:pStyle w:val="paragraph"/>
        <w:spacing w:before="0" w:beforeAutospacing="0" w:after="0" w:afterAutospacing="0"/>
        <w:textAlignment w:val="baseline"/>
      </w:pPr>
    </w:p>
    <w:p w14:paraId="3192DAF3" w14:textId="01E80047" w:rsidR="00D804CC" w:rsidRDefault="004D0CCC" w:rsidP="00D804CC">
      <w:pPr>
        <w:pStyle w:val="paragraph"/>
        <w:numPr>
          <w:ilvl w:val="0"/>
          <w:numId w:val="10"/>
        </w:numPr>
        <w:spacing w:before="0" w:beforeAutospacing="0" w:after="0" w:afterAutospacing="0"/>
        <w:textAlignment w:val="baseline"/>
      </w:pPr>
      <w:r>
        <w:t>Legal files containing confidential, secret or privileged information that have exceeded the record retention policy of the law firm should:</w:t>
      </w:r>
    </w:p>
    <w:p w14:paraId="02D4F130" w14:textId="4F48D38C" w:rsidR="00836330" w:rsidRDefault="004D0CCC" w:rsidP="00D804CC">
      <w:pPr>
        <w:pStyle w:val="paragraph"/>
        <w:numPr>
          <w:ilvl w:val="1"/>
          <w:numId w:val="10"/>
        </w:numPr>
        <w:spacing w:before="0" w:beforeAutospacing="0" w:after="0" w:afterAutospacing="0"/>
        <w:textAlignment w:val="baseline"/>
      </w:pPr>
      <w:r>
        <w:t>be disposed of with other office trash</w:t>
      </w:r>
    </w:p>
    <w:p w14:paraId="51A428FC" w14:textId="454AA11A" w:rsidR="004D0CCC" w:rsidRDefault="004D0CCC" w:rsidP="00D804CC">
      <w:pPr>
        <w:pStyle w:val="paragraph"/>
        <w:numPr>
          <w:ilvl w:val="1"/>
          <w:numId w:val="10"/>
        </w:numPr>
        <w:spacing w:before="0" w:beforeAutospacing="0" w:after="0" w:afterAutospacing="0"/>
        <w:textAlignment w:val="baseline"/>
      </w:pPr>
      <w:r>
        <w:t>have all pages removed from file and torn in half before disposing with other office trash</w:t>
      </w:r>
    </w:p>
    <w:p w14:paraId="5B133BE9" w14:textId="1986632B" w:rsidR="004D0CCC" w:rsidRDefault="004D0CCC" w:rsidP="00D804CC">
      <w:pPr>
        <w:pStyle w:val="paragraph"/>
        <w:numPr>
          <w:ilvl w:val="1"/>
          <w:numId w:val="10"/>
        </w:numPr>
        <w:spacing w:before="0" w:beforeAutospacing="0" w:after="0" w:afterAutospacing="0"/>
        <w:textAlignment w:val="baseline"/>
      </w:pPr>
      <w:r>
        <w:t>be filed in a confidential filing cabinet</w:t>
      </w:r>
    </w:p>
    <w:p w14:paraId="53973353" w14:textId="4891F2C1" w:rsidR="004D0CCC" w:rsidRDefault="004D0CCC" w:rsidP="00D804CC">
      <w:pPr>
        <w:pStyle w:val="paragraph"/>
        <w:numPr>
          <w:ilvl w:val="1"/>
          <w:numId w:val="10"/>
        </w:numPr>
        <w:spacing w:before="0" w:beforeAutospacing="0" w:after="0" w:afterAutospacing="0"/>
        <w:textAlignment w:val="baseline"/>
      </w:pPr>
      <w:r>
        <w:t>be shredded or incinerated</w:t>
      </w:r>
    </w:p>
    <w:p w14:paraId="56968DAB" w14:textId="40079480" w:rsidR="00D804CC" w:rsidRDefault="00D804CC" w:rsidP="00D804CC">
      <w:pPr>
        <w:pStyle w:val="paragraph"/>
        <w:spacing w:before="0" w:beforeAutospacing="0" w:after="0" w:afterAutospacing="0"/>
        <w:textAlignment w:val="baseline"/>
      </w:pPr>
    </w:p>
    <w:p w14:paraId="07B3A7E6" w14:textId="331603C2" w:rsidR="00D804CC" w:rsidRDefault="004D0CCC" w:rsidP="00D804CC">
      <w:pPr>
        <w:pStyle w:val="paragraph"/>
        <w:numPr>
          <w:ilvl w:val="0"/>
          <w:numId w:val="10"/>
        </w:numPr>
        <w:spacing w:before="0" w:beforeAutospacing="0" w:after="0" w:afterAutospacing="0"/>
        <w:textAlignment w:val="baseline"/>
      </w:pPr>
      <w:r>
        <w:t>The following names should be filed alphabetically in what order?</w:t>
      </w:r>
    </w:p>
    <w:p w14:paraId="74ADF1D4" w14:textId="672E3CC7" w:rsidR="00D804CC" w:rsidRDefault="004D0CCC" w:rsidP="00D804CC">
      <w:pPr>
        <w:pStyle w:val="paragraph"/>
        <w:numPr>
          <w:ilvl w:val="1"/>
          <w:numId w:val="10"/>
        </w:numPr>
        <w:spacing w:before="0" w:beforeAutospacing="0" w:after="0" w:afterAutospacing="0"/>
        <w:textAlignment w:val="baseline"/>
      </w:pPr>
      <w:r>
        <w:t>Shafer Law Offices, Schafer Law Firm, 3 Wishes Floral, 3</w:t>
      </w:r>
      <w:r w:rsidRPr="004D0CCC">
        <w:rPr>
          <w:vertAlign w:val="superscript"/>
        </w:rPr>
        <w:t>rd</w:t>
      </w:r>
      <w:r>
        <w:t xml:space="preserve"> Street Title Services</w:t>
      </w:r>
    </w:p>
    <w:p w14:paraId="73DE7A3A" w14:textId="5CB3E21A" w:rsidR="004D0CCC" w:rsidRDefault="004D0CCC" w:rsidP="00D804CC">
      <w:pPr>
        <w:pStyle w:val="paragraph"/>
        <w:numPr>
          <w:ilvl w:val="1"/>
          <w:numId w:val="10"/>
        </w:numPr>
        <w:spacing w:before="0" w:beforeAutospacing="0" w:after="0" w:afterAutospacing="0"/>
        <w:textAlignment w:val="baseline"/>
      </w:pPr>
      <w:r>
        <w:t>3 Wishes Floral, 3</w:t>
      </w:r>
      <w:r w:rsidRPr="004D0CCC">
        <w:rPr>
          <w:vertAlign w:val="superscript"/>
        </w:rPr>
        <w:t>rd</w:t>
      </w:r>
      <w:r>
        <w:t xml:space="preserve"> Street Title Services, Schafer Law Firm, Shafer Law Offices</w:t>
      </w:r>
    </w:p>
    <w:p w14:paraId="7BF5F528" w14:textId="23809D6E" w:rsidR="004D0CCC" w:rsidRDefault="004D0CCC" w:rsidP="00D804CC">
      <w:pPr>
        <w:pStyle w:val="paragraph"/>
        <w:numPr>
          <w:ilvl w:val="1"/>
          <w:numId w:val="10"/>
        </w:numPr>
        <w:spacing w:before="0" w:beforeAutospacing="0" w:after="0" w:afterAutospacing="0"/>
        <w:textAlignment w:val="baseline"/>
      </w:pPr>
      <w:r>
        <w:t>3</w:t>
      </w:r>
      <w:r w:rsidRPr="004D0CCC">
        <w:rPr>
          <w:vertAlign w:val="superscript"/>
        </w:rPr>
        <w:t>rd</w:t>
      </w:r>
      <w:r>
        <w:t xml:space="preserve"> Street Title Services, 3 Wishes Floral, Schafer Law Firm, Shafer Law Offices</w:t>
      </w:r>
    </w:p>
    <w:p w14:paraId="18244D6B" w14:textId="3385EE48" w:rsidR="004D0CCC" w:rsidRDefault="004D0CCC" w:rsidP="00D804CC">
      <w:pPr>
        <w:pStyle w:val="paragraph"/>
        <w:numPr>
          <w:ilvl w:val="1"/>
          <w:numId w:val="10"/>
        </w:numPr>
        <w:spacing w:before="0" w:beforeAutospacing="0" w:after="0" w:afterAutospacing="0"/>
        <w:textAlignment w:val="baseline"/>
      </w:pPr>
      <w:r>
        <w:t>3</w:t>
      </w:r>
      <w:r w:rsidRPr="004D0CCC">
        <w:rPr>
          <w:vertAlign w:val="superscript"/>
        </w:rPr>
        <w:t>rd</w:t>
      </w:r>
      <w:r>
        <w:t xml:space="preserve"> Street Title Services, 3 Wishes Floral, Shafer Law Offices, Schafer Law Firm</w:t>
      </w:r>
    </w:p>
    <w:p w14:paraId="604BEBE4" w14:textId="5BA57B0B" w:rsidR="00D804CC" w:rsidRDefault="00D804CC" w:rsidP="00D804CC">
      <w:pPr>
        <w:pStyle w:val="paragraph"/>
        <w:spacing w:before="0" w:beforeAutospacing="0" w:after="0" w:afterAutospacing="0"/>
        <w:textAlignment w:val="baseline"/>
      </w:pPr>
    </w:p>
    <w:p w14:paraId="766E4071" w14:textId="2A8FE6A8" w:rsidR="00D804CC" w:rsidRDefault="004D0CCC" w:rsidP="00D804CC">
      <w:pPr>
        <w:pStyle w:val="paragraph"/>
        <w:numPr>
          <w:ilvl w:val="0"/>
          <w:numId w:val="10"/>
        </w:numPr>
        <w:spacing w:before="0" w:beforeAutospacing="0" w:after="0" w:afterAutospacing="0"/>
        <w:textAlignment w:val="baseline"/>
      </w:pPr>
      <w:r>
        <w:t>The purpose of legal research by attorneys is to:</w:t>
      </w:r>
    </w:p>
    <w:p w14:paraId="538A66E8" w14:textId="44D4E89E" w:rsidR="00D804CC" w:rsidRDefault="004D0CCC" w:rsidP="00D804CC">
      <w:pPr>
        <w:pStyle w:val="paragraph"/>
        <w:numPr>
          <w:ilvl w:val="1"/>
          <w:numId w:val="10"/>
        </w:numPr>
        <w:spacing w:before="0" w:beforeAutospacing="0" w:after="0" w:afterAutospacing="0"/>
        <w:textAlignment w:val="baseline"/>
      </w:pPr>
      <w:r>
        <w:t>create billable hours</w:t>
      </w:r>
    </w:p>
    <w:p w14:paraId="36ECD3BC" w14:textId="1F68F461" w:rsidR="004D0CCC" w:rsidRDefault="004D0CCC" w:rsidP="00D804CC">
      <w:pPr>
        <w:pStyle w:val="paragraph"/>
        <w:numPr>
          <w:ilvl w:val="1"/>
          <w:numId w:val="10"/>
        </w:numPr>
        <w:spacing w:before="0" w:beforeAutospacing="0" w:after="0" w:afterAutospacing="0"/>
        <w:textAlignment w:val="baseline"/>
      </w:pPr>
      <w:r>
        <w:t>provide information to clients</w:t>
      </w:r>
    </w:p>
    <w:p w14:paraId="1873E6F0" w14:textId="171C6FBE" w:rsidR="004D0CCC" w:rsidRDefault="004D0CCC" w:rsidP="00D804CC">
      <w:pPr>
        <w:pStyle w:val="paragraph"/>
        <w:numPr>
          <w:ilvl w:val="1"/>
          <w:numId w:val="10"/>
        </w:numPr>
        <w:spacing w:before="0" w:beforeAutospacing="0" w:after="0" w:afterAutospacing="0"/>
        <w:textAlignment w:val="baseline"/>
      </w:pPr>
      <w:r>
        <w:t>gain information to support client’s case</w:t>
      </w:r>
    </w:p>
    <w:p w14:paraId="38F7832C" w14:textId="41F83447" w:rsidR="004D0CCC" w:rsidRDefault="004D0CCC" w:rsidP="00D804CC">
      <w:pPr>
        <w:pStyle w:val="paragraph"/>
        <w:numPr>
          <w:ilvl w:val="1"/>
          <w:numId w:val="10"/>
        </w:numPr>
        <w:spacing w:before="0" w:beforeAutospacing="0" w:after="0" w:afterAutospacing="0"/>
        <w:textAlignment w:val="baseline"/>
      </w:pPr>
      <w:r>
        <w:t>fulfill professional development requirements</w:t>
      </w:r>
    </w:p>
    <w:p w14:paraId="4A9AB4A3" w14:textId="2C10BF5C" w:rsidR="00D804CC" w:rsidRDefault="00D804CC" w:rsidP="00D804CC">
      <w:pPr>
        <w:pStyle w:val="paragraph"/>
        <w:spacing w:before="0" w:beforeAutospacing="0" w:after="0" w:afterAutospacing="0"/>
        <w:textAlignment w:val="baseline"/>
      </w:pPr>
    </w:p>
    <w:p w14:paraId="198A06B7" w14:textId="6438B0BF" w:rsidR="00D804CC" w:rsidRDefault="004D0CCC" w:rsidP="00D804CC">
      <w:pPr>
        <w:pStyle w:val="paragraph"/>
        <w:numPr>
          <w:ilvl w:val="0"/>
          <w:numId w:val="10"/>
        </w:numPr>
        <w:spacing w:before="0" w:beforeAutospacing="0" w:after="0" w:afterAutospacing="0"/>
        <w:textAlignment w:val="baseline"/>
      </w:pPr>
      <w:r>
        <w:t>The professional group that serves as the national representative of the legal profession is the:</w:t>
      </w:r>
    </w:p>
    <w:p w14:paraId="53D29AFA" w14:textId="12809D41" w:rsidR="00836330" w:rsidRDefault="004D0CCC" w:rsidP="00D804CC">
      <w:pPr>
        <w:pStyle w:val="paragraph"/>
        <w:numPr>
          <w:ilvl w:val="1"/>
          <w:numId w:val="10"/>
        </w:numPr>
        <w:spacing w:before="0" w:beforeAutospacing="0" w:after="0" w:afterAutospacing="0"/>
        <w:textAlignment w:val="baseline"/>
      </w:pPr>
      <w:r>
        <w:t>American Legal Institute</w:t>
      </w:r>
    </w:p>
    <w:p w14:paraId="6B1D9091" w14:textId="74BF599F" w:rsidR="004D0CCC" w:rsidRDefault="004D0CCC" w:rsidP="00D804CC">
      <w:pPr>
        <w:pStyle w:val="paragraph"/>
        <w:numPr>
          <w:ilvl w:val="1"/>
          <w:numId w:val="10"/>
        </w:numPr>
        <w:spacing w:before="0" w:beforeAutospacing="0" w:after="0" w:afterAutospacing="0"/>
        <w:textAlignment w:val="baseline"/>
      </w:pPr>
      <w:r>
        <w:t>Federal Association of Lawyers</w:t>
      </w:r>
    </w:p>
    <w:p w14:paraId="6BDE1960" w14:textId="03095885" w:rsidR="004D0CCC" w:rsidRDefault="004D0CCC" w:rsidP="00D804CC">
      <w:pPr>
        <w:pStyle w:val="paragraph"/>
        <w:numPr>
          <w:ilvl w:val="1"/>
          <w:numId w:val="10"/>
        </w:numPr>
        <w:spacing w:before="0" w:beforeAutospacing="0" w:after="0" w:afterAutospacing="0"/>
        <w:textAlignment w:val="baseline"/>
      </w:pPr>
      <w:r>
        <w:t>National Legal Association</w:t>
      </w:r>
    </w:p>
    <w:p w14:paraId="18958DBB" w14:textId="29FFEB40" w:rsidR="004D0CCC" w:rsidRDefault="004D0CCC" w:rsidP="00D804CC">
      <w:pPr>
        <w:pStyle w:val="paragraph"/>
        <w:numPr>
          <w:ilvl w:val="1"/>
          <w:numId w:val="10"/>
        </w:numPr>
        <w:spacing w:before="0" w:beforeAutospacing="0" w:after="0" w:afterAutospacing="0"/>
        <w:textAlignment w:val="baseline"/>
      </w:pPr>
      <w:r>
        <w:t>American Bar Association</w:t>
      </w:r>
    </w:p>
    <w:p w14:paraId="54F10F12" w14:textId="3EDC10B0" w:rsidR="00D804CC" w:rsidRDefault="00D804CC" w:rsidP="00D804CC">
      <w:pPr>
        <w:pStyle w:val="paragraph"/>
        <w:spacing w:before="0" w:beforeAutospacing="0" w:after="0" w:afterAutospacing="0"/>
        <w:textAlignment w:val="baseline"/>
      </w:pPr>
    </w:p>
    <w:p w14:paraId="1B79000A" w14:textId="7DB5E865" w:rsidR="00D804CC" w:rsidRDefault="004D0CCC" w:rsidP="00D804CC">
      <w:pPr>
        <w:pStyle w:val="paragraph"/>
        <w:numPr>
          <w:ilvl w:val="0"/>
          <w:numId w:val="10"/>
        </w:numPr>
        <w:spacing w:before="0" w:beforeAutospacing="0" w:after="0" w:afterAutospacing="0"/>
        <w:textAlignment w:val="baseline"/>
      </w:pPr>
      <w:r>
        <w:t>This document, once served upon a person, requires that person to appear and to bring with them documents as requested.</w:t>
      </w:r>
    </w:p>
    <w:p w14:paraId="0BF719D6" w14:textId="1144AB20" w:rsidR="00836330" w:rsidRDefault="004D0CCC" w:rsidP="00D804CC">
      <w:pPr>
        <w:pStyle w:val="paragraph"/>
        <w:numPr>
          <w:ilvl w:val="1"/>
          <w:numId w:val="10"/>
        </w:numPr>
        <w:spacing w:before="0" w:beforeAutospacing="0" w:after="0" w:afterAutospacing="0"/>
        <w:textAlignment w:val="baseline"/>
      </w:pPr>
      <w:r>
        <w:t>subpoena ad testificandum</w:t>
      </w:r>
    </w:p>
    <w:p w14:paraId="126598EF" w14:textId="1B689AE4" w:rsidR="004D0CCC" w:rsidRDefault="00A57460" w:rsidP="00D804CC">
      <w:pPr>
        <w:pStyle w:val="paragraph"/>
        <w:numPr>
          <w:ilvl w:val="1"/>
          <w:numId w:val="10"/>
        </w:numPr>
        <w:spacing w:before="0" w:beforeAutospacing="0" w:after="0" w:afterAutospacing="0"/>
        <w:textAlignment w:val="baseline"/>
      </w:pPr>
      <w:r>
        <w:t>subpoena duces tecum</w:t>
      </w:r>
    </w:p>
    <w:p w14:paraId="170ADA6C" w14:textId="3772794A" w:rsidR="00A57460" w:rsidRDefault="00A57460" w:rsidP="00D804CC">
      <w:pPr>
        <w:pStyle w:val="paragraph"/>
        <w:numPr>
          <w:ilvl w:val="1"/>
          <w:numId w:val="10"/>
        </w:numPr>
        <w:spacing w:before="0" w:beforeAutospacing="0" w:after="0" w:afterAutospacing="0"/>
        <w:textAlignment w:val="baseline"/>
      </w:pPr>
      <w:r>
        <w:t>res judicata</w:t>
      </w:r>
    </w:p>
    <w:p w14:paraId="3DA3E8DF" w14:textId="24066DC0" w:rsidR="00A57460" w:rsidRDefault="00A57460" w:rsidP="00D804CC">
      <w:pPr>
        <w:pStyle w:val="paragraph"/>
        <w:numPr>
          <w:ilvl w:val="1"/>
          <w:numId w:val="10"/>
        </w:numPr>
        <w:spacing w:before="0" w:beforeAutospacing="0" w:after="0" w:afterAutospacing="0"/>
        <w:textAlignment w:val="baseline"/>
      </w:pPr>
      <w:r>
        <w:t>request for documents</w:t>
      </w:r>
    </w:p>
    <w:p w14:paraId="149427D5" w14:textId="12C8C789" w:rsidR="00D804CC" w:rsidRDefault="00D804CC" w:rsidP="00D804CC">
      <w:pPr>
        <w:pStyle w:val="paragraph"/>
        <w:spacing w:before="0" w:beforeAutospacing="0" w:after="0" w:afterAutospacing="0"/>
        <w:textAlignment w:val="baseline"/>
      </w:pPr>
    </w:p>
    <w:p w14:paraId="3B9B8C3D" w14:textId="1C44C59B" w:rsidR="00D804CC" w:rsidRDefault="00A57460" w:rsidP="00D804CC">
      <w:pPr>
        <w:pStyle w:val="paragraph"/>
        <w:numPr>
          <w:ilvl w:val="0"/>
          <w:numId w:val="10"/>
        </w:numPr>
        <w:spacing w:before="0" w:beforeAutospacing="0" w:after="0" w:afterAutospacing="0"/>
        <w:textAlignment w:val="baseline"/>
      </w:pPr>
      <w:r>
        <w:t>A person appointed by the court to represent the interest of a minor or a legally incapacitated person is known as a(n):</w:t>
      </w:r>
    </w:p>
    <w:p w14:paraId="479651D7" w14:textId="1B01AA53" w:rsidR="009D3AC6" w:rsidRDefault="00A57460" w:rsidP="00D804CC">
      <w:pPr>
        <w:pStyle w:val="paragraph"/>
        <w:numPr>
          <w:ilvl w:val="1"/>
          <w:numId w:val="10"/>
        </w:numPr>
        <w:spacing w:before="0" w:beforeAutospacing="0" w:after="0" w:afterAutospacing="0"/>
        <w:textAlignment w:val="baseline"/>
      </w:pPr>
      <w:r>
        <w:t>executor</w:t>
      </w:r>
    </w:p>
    <w:p w14:paraId="29F00074" w14:textId="0EA1C1CE" w:rsidR="00A57460" w:rsidRDefault="00A57460" w:rsidP="00D804CC">
      <w:pPr>
        <w:pStyle w:val="paragraph"/>
        <w:numPr>
          <w:ilvl w:val="1"/>
          <w:numId w:val="10"/>
        </w:numPr>
        <w:spacing w:before="0" w:beforeAutospacing="0" w:after="0" w:afterAutospacing="0"/>
        <w:textAlignment w:val="baseline"/>
      </w:pPr>
      <w:r>
        <w:t>guardian ad litem</w:t>
      </w:r>
    </w:p>
    <w:p w14:paraId="6E94ABA3" w14:textId="54AB6DEF" w:rsidR="00A57460" w:rsidRDefault="00A57460" w:rsidP="00D804CC">
      <w:pPr>
        <w:pStyle w:val="paragraph"/>
        <w:numPr>
          <w:ilvl w:val="1"/>
          <w:numId w:val="10"/>
        </w:numPr>
        <w:spacing w:before="0" w:beforeAutospacing="0" w:after="0" w:afterAutospacing="0"/>
        <w:textAlignment w:val="baseline"/>
      </w:pPr>
      <w:r>
        <w:t>personal representative</w:t>
      </w:r>
    </w:p>
    <w:p w14:paraId="4FA544DD" w14:textId="6DC1526D" w:rsidR="00A57460" w:rsidRDefault="00A57460" w:rsidP="00D804CC">
      <w:pPr>
        <w:pStyle w:val="paragraph"/>
        <w:numPr>
          <w:ilvl w:val="1"/>
          <w:numId w:val="10"/>
        </w:numPr>
        <w:spacing w:before="0" w:beforeAutospacing="0" w:after="0" w:afterAutospacing="0"/>
        <w:textAlignment w:val="baseline"/>
      </w:pPr>
      <w:r>
        <w:t>attorney in fact</w:t>
      </w:r>
    </w:p>
    <w:p w14:paraId="75AA38B4" w14:textId="1E4E3B91" w:rsidR="00D804CC" w:rsidRDefault="00D804CC" w:rsidP="00D804CC">
      <w:pPr>
        <w:pStyle w:val="paragraph"/>
        <w:spacing w:before="0" w:beforeAutospacing="0" w:after="0" w:afterAutospacing="0"/>
        <w:textAlignment w:val="baseline"/>
      </w:pPr>
    </w:p>
    <w:p w14:paraId="3A4FEBFD" w14:textId="7F110402" w:rsidR="00D804CC" w:rsidRDefault="00A57460" w:rsidP="00D804CC">
      <w:pPr>
        <w:pStyle w:val="paragraph"/>
        <w:numPr>
          <w:ilvl w:val="0"/>
          <w:numId w:val="10"/>
        </w:numPr>
        <w:spacing w:before="0" w:beforeAutospacing="0" w:after="0" w:afterAutospacing="0"/>
        <w:textAlignment w:val="baseline"/>
      </w:pPr>
      <w:r>
        <w:lastRenderedPageBreak/>
        <w:t>As a legal assistant, the attorney you work for is not responsible for any unethical actions you perform on the attorney’s behalf.</w:t>
      </w:r>
    </w:p>
    <w:p w14:paraId="745A1C55" w14:textId="1E951705" w:rsidR="009D3AC6" w:rsidRDefault="00A57460" w:rsidP="00071ACA">
      <w:pPr>
        <w:pStyle w:val="paragraph"/>
        <w:numPr>
          <w:ilvl w:val="1"/>
          <w:numId w:val="10"/>
        </w:numPr>
        <w:spacing w:before="0" w:beforeAutospacing="0" w:after="0" w:afterAutospacing="0"/>
        <w:textAlignment w:val="baseline"/>
      </w:pPr>
      <w:r>
        <w:t>true</w:t>
      </w:r>
    </w:p>
    <w:p w14:paraId="58A0EE5C" w14:textId="4EABE065" w:rsidR="00A57460" w:rsidRDefault="00A57460" w:rsidP="00071ACA">
      <w:pPr>
        <w:pStyle w:val="paragraph"/>
        <w:numPr>
          <w:ilvl w:val="1"/>
          <w:numId w:val="10"/>
        </w:numPr>
        <w:spacing w:before="0" w:beforeAutospacing="0" w:after="0" w:afterAutospacing="0"/>
        <w:textAlignment w:val="baseline"/>
      </w:pPr>
      <w:r>
        <w:t>false</w:t>
      </w:r>
    </w:p>
    <w:p w14:paraId="5340528F" w14:textId="65AC2352" w:rsidR="00071ACA" w:rsidRDefault="00071ACA" w:rsidP="00071ACA">
      <w:pPr>
        <w:pStyle w:val="paragraph"/>
        <w:spacing w:before="0" w:beforeAutospacing="0" w:after="0" w:afterAutospacing="0"/>
        <w:textAlignment w:val="baseline"/>
      </w:pPr>
    </w:p>
    <w:p w14:paraId="17D3E5CC" w14:textId="444E47D2" w:rsidR="00071ACA" w:rsidRDefault="00A57460" w:rsidP="00071ACA">
      <w:pPr>
        <w:pStyle w:val="paragraph"/>
        <w:numPr>
          <w:ilvl w:val="0"/>
          <w:numId w:val="10"/>
        </w:numPr>
        <w:spacing w:before="0" w:beforeAutospacing="0" w:after="0" w:afterAutospacing="0"/>
        <w:textAlignment w:val="baseline"/>
      </w:pPr>
      <w:r>
        <w:t>A formal written argument submitted to the court which outlines the main points of the party’s argument with supporting evidence and legal precedents is a:</w:t>
      </w:r>
    </w:p>
    <w:p w14:paraId="7E100CD4" w14:textId="5C57F468" w:rsidR="009D3AC6" w:rsidRDefault="00A57460" w:rsidP="00071ACA">
      <w:pPr>
        <w:pStyle w:val="paragraph"/>
        <w:numPr>
          <w:ilvl w:val="1"/>
          <w:numId w:val="10"/>
        </w:numPr>
        <w:spacing w:before="0" w:beforeAutospacing="0" w:after="0" w:afterAutospacing="0"/>
        <w:textAlignment w:val="baseline"/>
      </w:pPr>
      <w:r>
        <w:t>legal research report</w:t>
      </w:r>
    </w:p>
    <w:p w14:paraId="35482FB8" w14:textId="3C93D676" w:rsidR="00A57460" w:rsidRDefault="00A57460" w:rsidP="00071ACA">
      <w:pPr>
        <w:pStyle w:val="paragraph"/>
        <w:numPr>
          <w:ilvl w:val="1"/>
          <w:numId w:val="10"/>
        </w:numPr>
        <w:spacing w:before="0" w:beforeAutospacing="0" w:after="0" w:afterAutospacing="0"/>
        <w:textAlignment w:val="baseline"/>
      </w:pPr>
      <w:r>
        <w:t>presentation of law</w:t>
      </w:r>
    </w:p>
    <w:p w14:paraId="0E974E34" w14:textId="5EA3C619" w:rsidR="00A57460" w:rsidRDefault="00A57460" w:rsidP="00071ACA">
      <w:pPr>
        <w:pStyle w:val="paragraph"/>
        <w:numPr>
          <w:ilvl w:val="1"/>
          <w:numId w:val="10"/>
        </w:numPr>
        <w:spacing w:before="0" w:beforeAutospacing="0" w:after="0" w:afterAutospacing="0"/>
        <w:textAlignment w:val="baseline"/>
      </w:pPr>
      <w:r>
        <w:t>legal transcript</w:t>
      </w:r>
    </w:p>
    <w:p w14:paraId="4BF387D2" w14:textId="01D1A76D" w:rsidR="00A57460" w:rsidRDefault="00A57460" w:rsidP="00071ACA">
      <w:pPr>
        <w:pStyle w:val="paragraph"/>
        <w:numPr>
          <w:ilvl w:val="1"/>
          <w:numId w:val="10"/>
        </w:numPr>
        <w:spacing w:before="0" w:beforeAutospacing="0" w:after="0" w:afterAutospacing="0"/>
        <w:textAlignment w:val="baseline"/>
      </w:pPr>
      <w:r>
        <w:t>legal brief</w:t>
      </w:r>
    </w:p>
    <w:p w14:paraId="372B1DA3" w14:textId="0C1CBB87" w:rsidR="009D3AC6" w:rsidRDefault="009D3AC6" w:rsidP="009D3AC6">
      <w:pPr>
        <w:pStyle w:val="paragraph"/>
        <w:spacing w:before="0" w:beforeAutospacing="0" w:after="0" w:afterAutospacing="0"/>
        <w:textAlignment w:val="baseline"/>
      </w:pPr>
    </w:p>
    <w:p w14:paraId="3330B4CD" w14:textId="2633EBCB" w:rsidR="00071ACA" w:rsidRDefault="00A57460" w:rsidP="00071ACA">
      <w:pPr>
        <w:pStyle w:val="paragraph"/>
        <w:numPr>
          <w:ilvl w:val="0"/>
          <w:numId w:val="10"/>
        </w:numPr>
        <w:spacing w:before="0" w:beforeAutospacing="0" w:after="0" w:afterAutospacing="0"/>
        <w:textAlignment w:val="baseline"/>
      </w:pPr>
      <w:r>
        <w:t>Which of the courts listed below is a federal court?</w:t>
      </w:r>
    </w:p>
    <w:p w14:paraId="278C647B" w14:textId="60365ED5" w:rsidR="009D3AC6" w:rsidRDefault="00A57460" w:rsidP="00071ACA">
      <w:pPr>
        <w:pStyle w:val="paragraph"/>
        <w:numPr>
          <w:ilvl w:val="1"/>
          <w:numId w:val="10"/>
        </w:numPr>
        <w:spacing w:before="0" w:beforeAutospacing="0" w:after="0" w:afterAutospacing="0"/>
        <w:textAlignment w:val="baseline"/>
      </w:pPr>
      <w:r>
        <w:t>probate court</w:t>
      </w:r>
    </w:p>
    <w:p w14:paraId="20E107FE" w14:textId="4FF88E16" w:rsidR="00A57460" w:rsidRDefault="00A57460" w:rsidP="00071ACA">
      <w:pPr>
        <w:pStyle w:val="paragraph"/>
        <w:numPr>
          <w:ilvl w:val="1"/>
          <w:numId w:val="10"/>
        </w:numPr>
        <w:spacing w:before="0" w:beforeAutospacing="0" w:after="0" w:afterAutospacing="0"/>
        <w:textAlignment w:val="baseline"/>
      </w:pPr>
      <w:r>
        <w:t>family court</w:t>
      </w:r>
    </w:p>
    <w:p w14:paraId="0D6FB311" w14:textId="2FFAB27B" w:rsidR="00A57460" w:rsidRDefault="00A57460" w:rsidP="00071ACA">
      <w:pPr>
        <w:pStyle w:val="paragraph"/>
        <w:numPr>
          <w:ilvl w:val="1"/>
          <w:numId w:val="10"/>
        </w:numPr>
        <w:spacing w:before="0" w:beforeAutospacing="0" w:after="0" w:afterAutospacing="0"/>
        <w:textAlignment w:val="baseline"/>
      </w:pPr>
      <w:r>
        <w:t>small claims court</w:t>
      </w:r>
    </w:p>
    <w:p w14:paraId="3F9DF3B9" w14:textId="36DAB0B9" w:rsidR="00A57460" w:rsidRDefault="00A57460" w:rsidP="00071ACA">
      <w:pPr>
        <w:pStyle w:val="paragraph"/>
        <w:numPr>
          <w:ilvl w:val="1"/>
          <w:numId w:val="10"/>
        </w:numPr>
        <w:spacing w:before="0" w:beforeAutospacing="0" w:after="0" w:afterAutospacing="0"/>
        <w:textAlignment w:val="baseline"/>
      </w:pPr>
      <w:r>
        <w:t>bankruptcy court</w:t>
      </w:r>
    </w:p>
    <w:p w14:paraId="1E59411C" w14:textId="469AB09E" w:rsidR="00595DFE" w:rsidRDefault="00595DFE" w:rsidP="00943A30">
      <w:pPr>
        <w:spacing w:after="0" w:line="240" w:lineRule="auto"/>
        <w:rPr>
          <w:rFonts w:ascii="Times New Roman" w:hAnsi="Times New Roman" w:cs="Times New Roman"/>
          <w:b/>
          <w:sz w:val="24"/>
          <w:szCs w:val="24"/>
        </w:rPr>
      </w:pPr>
    </w:p>
    <w:p w14:paraId="36E33D9A" w14:textId="77777777" w:rsidR="009D3AC6" w:rsidRDefault="009D3AC6">
      <w:pPr>
        <w:rPr>
          <w:rFonts w:ascii="Times New Roman" w:hAnsi="Times New Roman" w:cs="Times New Roman"/>
          <w:b/>
          <w:sz w:val="24"/>
          <w:szCs w:val="24"/>
        </w:rPr>
      </w:pPr>
      <w:r>
        <w:rPr>
          <w:rFonts w:ascii="Times New Roman" w:hAnsi="Times New Roman" w:cs="Times New Roman"/>
          <w:b/>
          <w:sz w:val="24"/>
          <w:szCs w:val="24"/>
        </w:rPr>
        <w:br w:type="page"/>
      </w:r>
    </w:p>
    <w:p w14:paraId="5CBAA668" w14:textId="5C294905" w:rsidR="00CF167D" w:rsidRDefault="00CF167D" w:rsidP="00CF167D">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Production</w:t>
      </w:r>
    </w:p>
    <w:p w14:paraId="37766674" w14:textId="77777777" w:rsidR="00610D6A" w:rsidRDefault="00610D6A" w:rsidP="00943A30">
      <w:pPr>
        <w:spacing w:after="0" w:line="240" w:lineRule="auto"/>
        <w:rPr>
          <w:rFonts w:ascii="Times New Roman" w:hAnsi="Times New Roman" w:cs="Times New Roman"/>
          <w:b/>
          <w:sz w:val="24"/>
          <w:szCs w:val="24"/>
        </w:rPr>
      </w:pPr>
    </w:p>
    <w:p w14:paraId="6FB8D06B" w14:textId="2CF8763E" w:rsidR="00943A30" w:rsidRDefault="00943A30"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Job 1: </w:t>
      </w:r>
      <w:r w:rsidR="00A446EB">
        <w:rPr>
          <w:rFonts w:ascii="Times New Roman" w:hAnsi="Times New Roman" w:cs="Times New Roman"/>
          <w:b/>
          <w:sz w:val="24"/>
          <w:szCs w:val="24"/>
        </w:rPr>
        <w:t>Interrogatories</w:t>
      </w:r>
    </w:p>
    <w:p w14:paraId="1B2DABDE" w14:textId="77777777" w:rsidR="008628AE" w:rsidRDefault="008628AE" w:rsidP="00943A30">
      <w:pPr>
        <w:spacing w:after="0" w:line="240" w:lineRule="auto"/>
        <w:rPr>
          <w:rFonts w:ascii="Times New Roman" w:hAnsi="Times New Roman" w:cs="Times New Roman"/>
          <w:b/>
          <w:sz w:val="24"/>
          <w:szCs w:val="24"/>
        </w:rPr>
      </w:pPr>
    </w:p>
    <w:p w14:paraId="1838C964" w14:textId="47BBCEBA" w:rsidR="00F45EFE" w:rsidRDefault="00F45EFE" w:rsidP="00F45EFE">
      <w:pPr>
        <w:rPr>
          <w:rFonts w:ascii="Times New Roman" w:hAnsi="Times New Roman" w:cs="Times New Roman"/>
          <w:sz w:val="24"/>
          <w:szCs w:val="24"/>
        </w:rPr>
      </w:pPr>
      <w:r>
        <w:rPr>
          <w:rFonts w:ascii="Times New Roman" w:hAnsi="Times New Roman" w:cs="Times New Roman"/>
          <w:sz w:val="24"/>
          <w:szCs w:val="24"/>
        </w:rPr>
        <w:t xml:space="preserve">As a legal assistant for Attorney Keisha Johnson, you are to prepare a set of Interrogatories, using the information found below.  Follow the format from the </w:t>
      </w:r>
      <w:r>
        <w:rPr>
          <w:rFonts w:ascii="Times New Roman" w:hAnsi="Times New Roman" w:cs="Times New Roman"/>
          <w:i/>
          <w:sz w:val="24"/>
          <w:szCs w:val="24"/>
        </w:rPr>
        <w:t>Style &amp; Reference Manual</w:t>
      </w:r>
      <w:r>
        <w:rPr>
          <w:rFonts w:ascii="Times New Roman" w:hAnsi="Times New Roman" w:cs="Times New Roman"/>
          <w:sz w:val="24"/>
          <w:szCs w:val="24"/>
        </w:rPr>
        <w:t>.</w:t>
      </w:r>
    </w:p>
    <w:p w14:paraId="0AF67FC1" w14:textId="6FD3320F" w:rsidR="00F45EFE" w:rsidRDefault="00F45EFE" w:rsidP="00F45EFE">
      <w:pPr>
        <w:pStyle w:val="NoSpacing"/>
        <w:rPr>
          <w:rFonts w:ascii="Times New Roman" w:hAnsi="Times New Roman" w:cs="Times New Roman"/>
          <w:sz w:val="24"/>
          <w:szCs w:val="24"/>
        </w:rPr>
      </w:pPr>
      <w:r>
        <w:rPr>
          <w:rFonts w:ascii="Times New Roman" w:hAnsi="Times New Roman" w:cs="Times New Roman"/>
          <w:sz w:val="24"/>
          <w:szCs w:val="24"/>
        </w:rPr>
        <w:t xml:space="preserve">Venue:  </w:t>
      </w:r>
      <w:r>
        <w:rPr>
          <w:rFonts w:ascii="Times New Roman" w:hAnsi="Times New Roman" w:cs="Times New Roman"/>
          <w:sz w:val="24"/>
          <w:szCs w:val="24"/>
        </w:rPr>
        <w:tab/>
        <w:t>13th Judicial Circuit for Grand Traverse County, Michigan</w:t>
      </w:r>
    </w:p>
    <w:p w14:paraId="5917E148" w14:textId="5DAFBEB4" w:rsidR="00F45EFE" w:rsidRDefault="00F45EFE" w:rsidP="00F45EFE">
      <w:pPr>
        <w:pStyle w:val="NoSpacing"/>
        <w:rPr>
          <w:rFonts w:ascii="Times New Roman" w:hAnsi="Times New Roman" w:cs="Times New Roman"/>
          <w:sz w:val="24"/>
          <w:szCs w:val="24"/>
        </w:rPr>
      </w:pPr>
      <w:r>
        <w:rPr>
          <w:rFonts w:ascii="Times New Roman" w:hAnsi="Times New Roman" w:cs="Times New Roman"/>
          <w:sz w:val="24"/>
          <w:szCs w:val="24"/>
        </w:rPr>
        <w:t>Case No.</w:t>
      </w:r>
      <w:r>
        <w:rPr>
          <w:rFonts w:ascii="Times New Roman" w:hAnsi="Times New Roman" w:cs="Times New Roman"/>
          <w:sz w:val="24"/>
          <w:szCs w:val="24"/>
        </w:rPr>
        <w:tab/>
        <w:t>2023-12345-NI</w:t>
      </w:r>
    </w:p>
    <w:p w14:paraId="4F11ABE2" w14:textId="12D6E4E5" w:rsidR="00F45EFE" w:rsidRDefault="00F45EFE" w:rsidP="00F45EFE">
      <w:pPr>
        <w:pStyle w:val="NoSpacing"/>
        <w:rPr>
          <w:rFonts w:ascii="Times New Roman" w:hAnsi="Times New Roman" w:cs="Times New Roman"/>
          <w:sz w:val="24"/>
          <w:szCs w:val="24"/>
        </w:rPr>
      </w:pPr>
      <w:r>
        <w:rPr>
          <w:rFonts w:ascii="Times New Roman" w:hAnsi="Times New Roman" w:cs="Times New Roman"/>
          <w:sz w:val="24"/>
          <w:szCs w:val="24"/>
        </w:rPr>
        <w:t>Plaintiff:</w:t>
      </w:r>
      <w:r>
        <w:rPr>
          <w:rFonts w:ascii="Times New Roman" w:hAnsi="Times New Roman" w:cs="Times New Roman"/>
          <w:sz w:val="24"/>
          <w:szCs w:val="24"/>
        </w:rPr>
        <w:tab/>
        <w:t>Myra Reddy</w:t>
      </w:r>
    </w:p>
    <w:p w14:paraId="72F7C03A" w14:textId="42069D8C" w:rsidR="00F45EFE" w:rsidRPr="00F45EFE" w:rsidRDefault="00F45EFE" w:rsidP="00F45EFE">
      <w:pPr>
        <w:pStyle w:val="NoSpacing"/>
        <w:rPr>
          <w:rFonts w:ascii="Times New Roman" w:hAnsi="Times New Roman" w:cs="Times New Roman"/>
          <w:sz w:val="24"/>
          <w:szCs w:val="24"/>
        </w:rPr>
      </w:pPr>
      <w:r>
        <w:rPr>
          <w:rFonts w:ascii="Times New Roman" w:hAnsi="Times New Roman" w:cs="Times New Roman"/>
          <w:sz w:val="24"/>
          <w:szCs w:val="24"/>
        </w:rPr>
        <w:t>Defendant:</w:t>
      </w:r>
      <w:r>
        <w:rPr>
          <w:rFonts w:ascii="Times New Roman" w:hAnsi="Times New Roman" w:cs="Times New Roman"/>
          <w:sz w:val="24"/>
          <w:szCs w:val="24"/>
        </w:rPr>
        <w:tab/>
        <w:t>Elton Watkins</w:t>
      </w:r>
    </w:p>
    <w:p w14:paraId="1E9DA2EC" w14:textId="3177D85D" w:rsidR="007C3ACE" w:rsidRDefault="007C3ACE" w:rsidP="00943A30">
      <w:pPr>
        <w:spacing w:after="0" w:line="240" w:lineRule="auto"/>
        <w:rPr>
          <w:rFonts w:ascii="Times New Roman" w:hAnsi="Times New Roman" w:cs="Times New Roman"/>
          <w:b/>
          <w:sz w:val="24"/>
          <w:szCs w:val="24"/>
        </w:rPr>
      </w:pPr>
    </w:p>
    <w:p w14:paraId="731CBC21" w14:textId="2F4B52AB" w:rsidR="00731F75" w:rsidRPr="00F45EFE" w:rsidRDefault="00731F75" w:rsidP="004E54B4">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Please state your name and current address.</w:t>
      </w:r>
    </w:p>
    <w:p w14:paraId="56C92608" w14:textId="18694A82" w:rsidR="00731F75" w:rsidRPr="00F45EFE" w:rsidRDefault="00731F75" w:rsidP="00E24D66">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List all former names and when you were known by those names.  State all addresses where you have lived for the past ten (10) years, the dates you lived at each address, your Social Security number, and your date of birth.</w:t>
      </w:r>
    </w:p>
    <w:p w14:paraId="0D40B3FD" w14:textId="01D8BA6A" w:rsidR="00731F75" w:rsidRPr="00F45EFE" w:rsidRDefault="00731F75" w:rsidP="00717674">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Identify any and all insurance carriers, including the name, address, policy numbers and policy limits for any insurance policy that may have provided coverage on you or the vehicle in question on the date of the accident.</w:t>
      </w:r>
    </w:p>
    <w:p w14:paraId="0768D9C2" w14:textId="5F1DBA52" w:rsidR="00731F75" w:rsidRPr="00F45EFE" w:rsidRDefault="00731F75" w:rsidP="00D50BBF">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State the make, model, and year of the vehicle you were driving at the time of the accident, and state the full name of the owner(s) on the title of said vehicle.</w:t>
      </w:r>
    </w:p>
    <w:p w14:paraId="5CC74060" w14:textId="172E9B9F" w:rsidR="00731F75" w:rsidRPr="00F45EFE" w:rsidRDefault="00731F75" w:rsidP="00412BEA">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Describe your activities on the day of the accident in question in this case, from the moment you awoke in the morning until the time the accident occurred. Include approximate times for each activity.</w:t>
      </w:r>
    </w:p>
    <w:p w14:paraId="31EB470D" w14:textId="510C2D4F" w:rsidR="00731F75" w:rsidRPr="00F45EFE" w:rsidRDefault="00731F75" w:rsidP="0089777C">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Describe in specific detail how you believe the accident took place, including your actions and the actions of the Plaintiff and other drivers leading up to the accident.</w:t>
      </w:r>
    </w:p>
    <w:p w14:paraId="2E971441" w14:textId="3C807AD3" w:rsidR="00731F75" w:rsidRPr="00F45EFE" w:rsidRDefault="00731F75" w:rsidP="001B3040">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If it is your assertion that any other person was responsible or partially responsible for the occurrence and the Plaintiff’s injuries in this accident, identify the person by name, and include the facts you will rely upon regarding that assertion.</w:t>
      </w:r>
    </w:p>
    <w:p w14:paraId="0D4CC4AF" w14:textId="582E96E4" w:rsidR="00731F75" w:rsidRPr="00F45EFE" w:rsidRDefault="00731F75" w:rsidP="000213BB">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If you consumed any alcoholic beverage of any type or any drug, medicine or pill of any kind during the 24 hours immediately preceding the accident in question, state the beverage or drug consumed, quantity, dosage, and any other information about the beverage or drug.</w:t>
      </w:r>
    </w:p>
    <w:p w14:paraId="3A07C4B0" w14:textId="77777777" w:rsidR="00F45EFE" w:rsidRDefault="00731F75" w:rsidP="004375B1">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List any and all traffic infractions and other offenses with which you have been charged since you first obtained your driver’s license.  State the nature of the infraction or offense, the date of disposition of the case, and the name and location of the court where the infraction was processed.</w:t>
      </w:r>
    </w:p>
    <w:p w14:paraId="7716AA72" w14:textId="1EEEEF3E" w:rsidR="00731F75" w:rsidRPr="00F45EFE" w:rsidRDefault="00731F75" w:rsidP="004375B1">
      <w:pPr>
        <w:pStyle w:val="NoSpacing"/>
        <w:numPr>
          <w:ilvl w:val="0"/>
          <w:numId w:val="12"/>
        </w:numPr>
        <w:ind w:left="360"/>
        <w:rPr>
          <w:rFonts w:ascii="Times New Roman" w:hAnsi="Times New Roman" w:cs="Times New Roman"/>
          <w:sz w:val="24"/>
          <w:szCs w:val="24"/>
        </w:rPr>
      </w:pPr>
      <w:r w:rsidRPr="00F45EFE">
        <w:rPr>
          <w:rFonts w:ascii="Times New Roman" w:hAnsi="Times New Roman" w:cs="Times New Roman"/>
          <w:sz w:val="24"/>
          <w:szCs w:val="24"/>
        </w:rPr>
        <w:t>Please state if you have ever been a party, either plaintiff or defendant, in a lawsuit other than the current matter and if so, state whether you were plaintiff or defendant, the nature of the action, and the date and court in which such suit was filed.</w:t>
      </w:r>
    </w:p>
    <w:p w14:paraId="663485E8" w14:textId="08020F1E" w:rsidR="00A446EB" w:rsidRDefault="00A446EB" w:rsidP="00943A30">
      <w:pPr>
        <w:spacing w:after="0" w:line="240" w:lineRule="auto"/>
        <w:rPr>
          <w:rFonts w:ascii="Times New Roman" w:hAnsi="Times New Roman" w:cs="Times New Roman"/>
          <w:b/>
          <w:sz w:val="24"/>
          <w:szCs w:val="24"/>
        </w:rPr>
      </w:pPr>
    </w:p>
    <w:p w14:paraId="520AB2B6" w14:textId="3594E5C0" w:rsidR="00DA7298" w:rsidRDefault="00DA7298">
      <w:pPr>
        <w:rPr>
          <w:rFonts w:ascii="Times New Roman" w:hAnsi="Times New Roman" w:cs="Times New Roman"/>
          <w:b/>
          <w:sz w:val="24"/>
          <w:szCs w:val="24"/>
        </w:rPr>
      </w:pPr>
      <w:r>
        <w:rPr>
          <w:rFonts w:ascii="Times New Roman" w:hAnsi="Times New Roman" w:cs="Times New Roman"/>
          <w:b/>
          <w:sz w:val="24"/>
          <w:szCs w:val="24"/>
        </w:rPr>
        <w:br w:type="page"/>
      </w:r>
    </w:p>
    <w:p w14:paraId="2C3EBC23" w14:textId="77777777" w:rsidR="00A446EB" w:rsidRDefault="00A446EB" w:rsidP="00943A30">
      <w:pPr>
        <w:spacing w:after="0" w:line="240" w:lineRule="auto"/>
        <w:rPr>
          <w:rFonts w:ascii="Times New Roman" w:hAnsi="Times New Roman" w:cs="Times New Roman"/>
          <w:b/>
          <w:sz w:val="24"/>
          <w:szCs w:val="24"/>
        </w:rPr>
      </w:pPr>
    </w:p>
    <w:p w14:paraId="0BDDE5CA" w14:textId="77777777" w:rsidR="00A446EB" w:rsidRDefault="00A446EB" w:rsidP="00943A30">
      <w:pPr>
        <w:spacing w:after="0" w:line="240" w:lineRule="auto"/>
        <w:rPr>
          <w:rFonts w:ascii="Times New Roman" w:hAnsi="Times New Roman" w:cs="Times New Roman"/>
          <w:b/>
          <w:sz w:val="24"/>
          <w:szCs w:val="24"/>
        </w:rPr>
      </w:pPr>
    </w:p>
    <w:p w14:paraId="3EDDB60A" w14:textId="7DC445D4" w:rsidR="00943A30" w:rsidRDefault="008628AE" w:rsidP="00610D6A">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Job 2: </w:t>
      </w:r>
      <w:bookmarkEnd w:id="0"/>
      <w:r w:rsidR="00A446EB">
        <w:rPr>
          <w:rFonts w:ascii="Times New Roman" w:hAnsi="Times New Roman" w:cs="Times New Roman"/>
          <w:b/>
          <w:sz w:val="24"/>
          <w:szCs w:val="24"/>
        </w:rPr>
        <w:t>Final Judgment</w:t>
      </w:r>
    </w:p>
    <w:p w14:paraId="6DB7E247" w14:textId="4270BF32" w:rsidR="00DA7298" w:rsidRDefault="00DA7298" w:rsidP="00610D6A">
      <w:pPr>
        <w:spacing w:after="0" w:line="240" w:lineRule="auto"/>
        <w:rPr>
          <w:rFonts w:ascii="Times New Roman" w:hAnsi="Times New Roman" w:cs="Times New Roman"/>
          <w:bCs/>
          <w:sz w:val="24"/>
          <w:szCs w:val="24"/>
        </w:rPr>
      </w:pPr>
    </w:p>
    <w:p w14:paraId="1AA1F7AF" w14:textId="3A37A67B" w:rsidR="00DA7298" w:rsidRDefault="00DA7298" w:rsidP="00DA729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will also need to prepare a Final Judgment in a separate case.  The information for that Final Judgment is located below.  Follow the format from the </w:t>
      </w:r>
      <w:r>
        <w:rPr>
          <w:rFonts w:ascii="Times New Roman" w:hAnsi="Times New Roman" w:cs="Times New Roman"/>
          <w:i/>
          <w:sz w:val="24"/>
          <w:szCs w:val="24"/>
        </w:rPr>
        <w:t>Style &amp; Reference Manual</w:t>
      </w:r>
      <w:r>
        <w:rPr>
          <w:rFonts w:ascii="Times New Roman" w:hAnsi="Times New Roman" w:cs="Times New Roman"/>
          <w:sz w:val="24"/>
          <w:szCs w:val="24"/>
        </w:rPr>
        <w:t>.</w:t>
      </w:r>
    </w:p>
    <w:p w14:paraId="03FA8272" w14:textId="3C6B0703" w:rsidR="00DA7298" w:rsidRDefault="00DA7298" w:rsidP="00DA7298">
      <w:pPr>
        <w:spacing w:after="0" w:line="240" w:lineRule="auto"/>
        <w:rPr>
          <w:rFonts w:ascii="Times New Roman" w:hAnsi="Times New Roman" w:cs="Times New Roman"/>
          <w:sz w:val="24"/>
          <w:szCs w:val="24"/>
        </w:rPr>
      </w:pPr>
    </w:p>
    <w:p w14:paraId="5709CA7C" w14:textId="31F88180" w:rsidR="00DA7298" w:rsidRDefault="00DA7298" w:rsidP="00A90EC9">
      <w:pPr>
        <w:spacing w:after="0" w:line="240" w:lineRule="auto"/>
        <w:ind w:left="2160" w:hanging="2160"/>
        <w:rPr>
          <w:rFonts w:ascii="Times New Roman" w:hAnsi="Times New Roman" w:cs="Times New Roman"/>
          <w:sz w:val="24"/>
          <w:szCs w:val="24"/>
        </w:rPr>
      </w:pPr>
      <w:r>
        <w:rPr>
          <w:rFonts w:ascii="Times New Roman" w:hAnsi="Times New Roman" w:cs="Times New Roman"/>
          <w:sz w:val="24"/>
          <w:szCs w:val="24"/>
        </w:rPr>
        <w:t>Venue:</w:t>
      </w:r>
      <w:r>
        <w:rPr>
          <w:rFonts w:ascii="Times New Roman" w:hAnsi="Times New Roman" w:cs="Times New Roman"/>
          <w:sz w:val="24"/>
          <w:szCs w:val="24"/>
        </w:rPr>
        <w:tab/>
        <w:t>13th Circuit Court for Grand Traverse County, Michigan, located in the city of Traverse City, Michigan</w:t>
      </w:r>
    </w:p>
    <w:p w14:paraId="4EFA3060" w14:textId="4D909EDD" w:rsidR="00DA7298" w:rsidRDefault="00DA7298" w:rsidP="00DA7298">
      <w:pPr>
        <w:spacing w:after="0" w:line="240" w:lineRule="auto"/>
        <w:ind w:left="1440" w:hanging="1440"/>
        <w:rPr>
          <w:rFonts w:ascii="Times New Roman" w:hAnsi="Times New Roman" w:cs="Times New Roman"/>
          <w:sz w:val="24"/>
          <w:szCs w:val="24"/>
        </w:rPr>
      </w:pPr>
      <w:r>
        <w:rPr>
          <w:rFonts w:ascii="Times New Roman" w:hAnsi="Times New Roman" w:cs="Times New Roman"/>
          <w:sz w:val="24"/>
          <w:szCs w:val="24"/>
        </w:rPr>
        <w:t>Defendant:</w:t>
      </w:r>
      <w:r>
        <w:rPr>
          <w:rFonts w:ascii="Times New Roman" w:hAnsi="Times New Roman" w:cs="Times New Roman"/>
          <w:sz w:val="24"/>
          <w:szCs w:val="24"/>
        </w:rPr>
        <w:tab/>
      </w:r>
      <w:r w:rsidR="00A90EC9">
        <w:rPr>
          <w:rFonts w:ascii="Times New Roman" w:hAnsi="Times New Roman" w:cs="Times New Roman"/>
          <w:sz w:val="24"/>
          <w:szCs w:val="24"/>
        </w:rPr>
        <w:tab/>
      </w:r>
      <w:r>
        <w:rPr>
          <w:rFonts w:ascii="Times New Roman" w:hAnsi="Times New Roman" w:cs="Times New Roman"/>
          <w:sz w:val="24"/>
          <w:szCs w:val="24"/>
        </w:rPr>
        <w:t>Sa</w:t>
      </w:r>
      <w:r w:rsidR="001E3589">
        <w:rPr>
          <w:rFonts w:ascii="Times New Roman" w:hAnsi="Times New Roman" w:cs="Times New Roman"/>
          <w:sz w:val="24"/>
          <w:szCs w:val="24"/>
        </w:rPr>
        <w:t>lani</w:t>
      </w:r>
      <w:r>
        <w:rPr>
          <w:rFonts w:ascii="Times New Roman" w:hAnsi="Times New Roman" w:cs="Times New Roman"/>
          <w:sz w:val="24"/>
          <w:szCs w:val="24"/>
        </w:rPr>
        <w:t xml:space="preserve"> Billings</w:t>
      </w:r>
    </w:p>
    <w:p w14:paraId="7915670A" w14:textId="24EE9E54" w:rsidR="00DA7298" w:rsidRDefault="00DA7298" w:rsidP="00DA7298">
      <w:pPr>
        <w:spacing w:after="0" w:line="240" w:lineRule="auto"/>
        <w:ind w:left="1440" w:hanging="1440"/>
        <w:rPr>
          <w:rFonts w:ascii="Times New Roman" w:hAnsi="Times New Roman" w:cs="Times New Roman"/>
          <w:sz w:val="24"/>
          <w:szCs w:val="24"/>
        </w:rPr>
      </w:pPr>
      <w:r>
        <w:rPr>
          <w:rFonts w:ascii="Times New Roman" w:hAnsi="Times New Roman" w:cs="Times New Roman"/>
          <w:sz w:val="24"/>
          <w:szCs w:val="24"/>
        </w:rPr>
        <w:t>Plaintiff:</w:t>
      </w:r>
      <w:r>
        <w:rPr>
          <w:rFonts w:ascii="Times New Roman" w:hAnsi="Times New Roman" w:cs="Times New Roman"/>
          <w:sz w:val="24"/>
          <w:szCs w:val="24"/>
        </w:rPr>
        <w:tab/>
      </w:r>
      <w:r w:rsidR="00A90EC9">
        <w:rPr>
          <w:rFonts w:ascii="Times New Roman" w:hAnsi="Times New Roman" w:cs="Times New Roman"/>
          <w:sz w:val="24"/>
          <w:szCs w:val="24"/>
        </w:rPr>
        <w:tab/>
      </w:r>
      <w:r>
        <w:rPr>
          <w:rFonts w:ascii="Times New Roman" w:hAnsi="Times New Roman" w:cs="Times New Roman"/>
          <w:sz w:val="24"/>
          <w:szCs w:val="24"/>
        </w:rPr>
        <w:t>Carlos Medina</w:t>
      </w:r>
    </w:p>
    <w:p w14:paraId="17C0E3DB" w14:textId="713CC57E" w:rsidR="00DA7298" w:rsidRDefault="00DA7298" w:rsidP="00DA7298">
      <w:pPr>
        <w:spacing w:after="0" w:line="240" w:lineRule="auto"/>
        <w:ind w:left="1440" w:hanging="1440"/>
        <w:rPr>
          <w:rFonts w:ascii="Times New Roman" w:hAnsi="Times New Roman" w:cs="Times New Roman"/>
          <w:sz w:val="24"/>
          <w:szCs w:val="24"/>
        </w:rPr>
      </w:pPr>
      <w:r>
        <w:rPr>
          <w:rFonts w:ascii="Times New Roman" w:hAnsi="Times New Roman" w:cs="Times New Roman"/>
          <w:sz w:val="24"/>
          <w:szCs w:val="24"/>
        </w:rPr>
        <w:t>Case No.:</w:t>
      </w:r>
      <w:r>
        <w:rPr>
          <w:rFonts w:ascii="Times New Roman" w:hAnsi="Times New Roman" w:cs="Times New Roman"/>
          <w:sz w:val="24"/>
          <w:szCs w:val="24"/>
        </w:rPr>
        <w:tab/>
      </w:r>
      <w:r w:rsidR="00A90EC9">
        <w:rPr>
          <w:rFonts w:ascii="Times New Roman" w:hAnsi="Times New Roman" w:cs="Times New Roman"/>
          <w:sz w:val="24"/>
          <w:szCs w:val="24"/>
        </w:rPr>
        <w:tab/>
      </w:r>
      <w:r>
        <w:rPr>
          <w:rFonts w:ascii="Times New Roman" w:hAnsi="Times New Roman" w:cs="Times New Roman"/>
          <w:sz w:val="24"/>
          <w:szCs w:val="24"/>
        </w:rPr>
        <w:t>2023-23446-NI</w:t>
      </w:r>
    </w:p>
    <w:p w14:paraId="47F0FC30" w14:textId="43716FD4" w:rsidR="00A90EC9" w:rsidRDefault="00A90EC9" w:rsidP="00DA7298">
      <w:pPr>
        <w:spacing w:after="0" w:line="240" w:lineRule="auto"/>
        <w:ind w:left="1440" w:hanging="1440"/>
        <w:rPr>
          <w:rFonts w:ascii="Times New Roman" w:hAnsi="Times New Roman" w:cs="Times New Roman"/>
          <w:sz w:val="24"/>
          <w:szCs w:val="24"/>
        </w:rPr>
      </w:pPr>
      <w:r>
        <w:rPr>
          <w:rFonts w:ascii="Times New Roman" w:hAnsi="Times New Roman" w:cs="Times New Roman"/>
          <w:sz w:val="24"/>
          <w:szCs w:val="24"/>
        </w:rPr>
        <w:t>Trial Date:</w:t>
      </w:r>
      <w:r>
        <w:rPr>
          <w:rFonts w:ascii="Times New Roman" w:hAnsi="Times New Roman" w:cs="Times New Roman"/>
          <w:sz w:val="24"/>
          <w:szCs w:val="24"/>
        </w:rPr>
        <w:tab/>
      </w:r>
      <w:r>
        <w:rPr>
          <w:rFonts w:ascii="Times New Roman" w:hAnsi="Times New Roman" w:cs="Times New Roman"/>
          <w:sz w:val="24"/>
          <w:szCs w:val="24"/>
        </w:rPr>
        <w:tab/>
        <w:t>April 12, 2023</w:t>
      </w:r>
    </w:p>
    <w:p w14:paraId="0205B2D8" w14:textId="05562274" w:rsidR="00A90EC9" w:rsidRDefault="00A90EC9" w:rsidP="00DA7298">
      <w:pPr>
        <w:spacing w:after="0" w:line="240" w:lineRule="auto"/>
        <w:ind w:left="1440" w:hanging="1440"/>
        <w:rPr>
          <w:rFonts w:ascii="Times New Roman" w:hAnsi="Times New Roman" w:cs="Times New Roman"/>
          <w:sz w:val="24"/>
          <w:szCs w:val="24"/>
        </w:rPr>
      </w:pPr>
      <w:r>
        <w:rPr>
          <w:rFonts w:ascii="Times New Roman" w:hAnsi="Times New Roman" w:cs="Times New Roman"/>
          <w:sz w:val="24"/>
          <w:szCs w:val="24"/>
        </w:rPr>
        <w:t>Judgment Amount:</w:t>
      </w:r>
      <w:r>
        <w:rPr>
          <w:rFonts w:ascii="Times New Roman" w:hAnsi="Times New Roman" w:cs="Times New Roman"/>
          <w:sz w:val="24"/>
          <w:szCs w:val="24"/>
        </w:rPr>
        <w:tab/>
        <w:t>$30,000</w:t>
      </w:r>
    </w:p>
    <w:p w14:paraId="54745D7C" w14:textId="1774A08E" w:rsidR="00A90EC9" w:rsidRDefault="00A90EC9" w:rsidP="00DA7298">
      <w:pPr>
        <w:spacing w:after="0" w:line="240" w:lineRule="auto"/>
        <w:ind w:left="1440" w:hanging="1440"/>
        <w:rPr>
          <w:rFonts w:ascii="Times New Roman" w:hAnsi="Times New Roman" w:cs="Times New Roman"/>
          <w:sz w:val="24"/>
          <w:szCs w:val="24"/>
        </w:rPr>
      </w:pPr>
      <w:r>
        <w:rPr>
          <w:rFonts w:ascii="Times New Roman" w:hAnsi="Times New Roman" w:cs="Times New Roman"/>
          <w:sz w:val="24"/>
          <w:szCs w:val="24"/>
        </w:rPr>
        <w:t>Interest on Judgment:</w:t>
      </w:r>
      <w:r>
        <w:rPr>
          <w:rFonts w:ascii="Times New Roman" w:hAnsi="Times New Roman" w:cs="Times New Roman"/>
          <w:sz w:val="24"/>
          <w:szCs w:val="24"/>
        </w:rPr>
        <w:tab/>
        <w:t>6%</w:t>
      </w:r>
    </w:p>
    <w:p w14:paraId="70401C2F" w14:textId="1C4B8881" w:rsidR="00A90EC9" w:rsidRDefault="00A90EC9" w:rsidP="00DA7298">
      <w:pPr>
        <w:spacing w:after="0" w:line="240" w:lineRule="auto"/>
        <w:ind w:left="1440" w:hanging="1440"/>
        <w:rPr>
          <w:rFonts w:ascii="Times New Roman" w:hAnsi="Times New Roman" w:cs="Times New Roman"/>
          <w:sz w:val="24"/>
          <w:szCs w:val="24"/>
        </w:rPr>
      </w:pPr>
      <w:r>
        <w:rPr>
          <w:rFonts w:ascii="Times New Roman" w:hAnsi="Times New Roman" w:cs="Times New Roman"/>
          <w:sz w:val="24"/>
          <w:szCs w:val="24"/>
        </w:rPr>
        <w:t>Judge:</w:t>
      </w:r>
      <w:r>
        <w:rPr>
          <w:rFonts w:ascii="Times New Roman" w:hAnsi="Times New Roman" w:cs="Times New Roman"/>
          <w:sz w:val="24"/>
          <w:szCs w:val="24"/>
        </w:rPr>
        <w:tab/>
      </w:r>
      <w:r>
        <w:rPr>
          <w:rFonts w:ascii="Times New Roman" w:hAnsi="Times New Roman" w:cs="Times New Roman"/>
          <w:sz w:val="24"/>
          <w:szCs w:val="24"/>
        </w:rPr>
        <w:tab/>
        <w:t>Kathryn Mullins</w:t>
      </w:r>
    </w:p>
    <w:p w14:paraId="57C173C1" w14:textId="77777777" w:rsidR="00A90EC9" w:rsidRDefault="00A90EC9" w:rsidP="00DA7298">
      <w:pPr>
        <w:spacing w:after="0" w:line="240" w:lineRule="auto"/>
        <w:ind w:left="1440" w:hanging="1440"/>
        <w:rPr>
          <w:rFonts w:ascii="Times New Roman" w:hAnsi="Times New Roman" w:cs="Times New Roman"/>
          <w:sz w:val="24"/>
          <w:szCs w:val="24"/>
        </w:rPr>
      </w:pPr>
    </w:p>
    <w:p w14:paraId="7A63AF50" w14:textId="49A4A7B7" w:rsidR="00DA7298" w:rsidRDefault="00DA7298" w:rsidP="00610D6A">
      <w:pPr>
        <w:spacing w:after="0" w:line="240" w:lineRule="auto"/>
        <w:rPr>
          <w:rFonts w:ascii="Times New Roman" w:hAnsi="Times New Roman" w:cs="Times New Roman"/>
          <w:bCs/>
          <w:sz w:val="24"/>
          <w:szCs w:val="24"/>
        </w:rPr>
      </w:pPr>
    </w:p>
    <w:p w14:paraId="4CC2F25E" w14:textId="77777777" w:rsidR="00DA7298" w:rsidRDefault="00DA7298" w:rsidP="00610D6A">
      <w:pPr>
        <w:spacing w:after="0" w:line="240" w:lineRule="auto"/>
        <w:rPr>
          <w:rFonts w:ascii="Times New Roman" w:hAnsi="Times New Roman" w:cs="Times New Roman"/>
          <w:bCs/>
          <w:sz w:val="24"/>
          <w:szCs w:val="24"/>
        </w:rPr>
      </w:pPr>
    </w:p>
    <w:sectPr w:rsidR="00DA7298" w:rsidSect="00450C5E">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AD286" w14:textId="77777777" w:rsidR="00450C5E" w:rsidRDefault="00450C5E" w:rsidP="004E452E">
      <w:pPr>
        <w:spacing w:after="0" w:line="240" w:lineRule="auto"/>
      </w:pPr>
      <w:r>
        <w:separator/>
      </w:r>
    </w:p>
  </w:endnote>
  <w:endnote w:type="continuationSeparator" w:id="0">
    <w:p w14:paraId="52A283A5" w14:textId="77777777" w:rsidR="00450C5E" w:rsidRDefault="00450C5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752" behindDoc="1" locked="0" layoutInCell="1" allowOverlap="1" wp14:anchorId="6540D09E" wp14:editId="37E7D9FB">
          <wp:simplePos x="0" y="0"/>
          <wp:positionH relativeFrom="column">
            <wp:posOffset>5028365</wp:posOffset>
          </wp:positionH>
          <wp:positionV relativeFrom="paragraph">
            <wp:posOffset>-134987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366F5" w14:textId="77777777" w:rsidR="00450C5E" w:rsidRDefault="00450C5E" w:rsidP="004E452E">
      <w:pPr>
        <w:spacing w:after="0" w:line="240" w:lineRule="auto"/>
      </w:pPr>
      <w:r>
        <w:separator/>
      </w:r>
    </w:p>
  </w:footnote>
  <w:footnote w:type="continuationSeparator" w:id="0">
    <w:p w14:paraId="79C056DB" w14:textId="77777777" w:rsidR="00450C5E" w:rsidRDefault="00450C5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7493812A" w:rsidR="004E452E" w:rsidRPr="006F5949" w:rsidRDefault="006F5949" w:rsidP="004E452E">
    <w:pPr>
      <w:pStyle w:val="Header"/>
      <w:ind w:left="-810"/>
      <w:rPr>
        <w:rFonts w:ascii="Times New Roman" w:hAnsi="Times New Roman" w:cs="Times New Roman"/>
        <w:szCs w:val="24"/>
      </w:rPr>
    </w:pPr>
    <w:r w:rsidRPr="006F5949">
      <w:rPr>
        <w:rFonts w:ascii="Times New Roman" w:hAnsi="Times New Roman" w:cs="Times New Roman"/>
        <w:szCs w:val="24"/>
      </w:rPr>
      <w:t>LEGAL OFFICE PROCEDURES</w:t>
    </w:r>
  </w:p>
  <w:p w14:paraId="41F26122" w14:textId="065BDC80" w:rsidR="004E452E" w:rsidRPr="001A2C02" w:rsidRDefault="00B43EFF" w:rsidP="004E452E">
    <w:pPr>
      <w:pStyle w:val="Header"/>
      <w:ind w:left="-810"/>
      <w:rPr>
        <w:rFonts w:ascii="Times New Roman" w:hAnsi="Times New Roman" w:cs="Times New Roman"/>
        <w:szCs w:val="24"/>
      </w:rPr>
    </w:pPr>
    <w:r>
      <w:rPr>
        <w:rFonts w:ascii="Times New Roman" w:hAnsi="Times New Roman" w:cs="Times New Roman"/>
        <w:szCs w:val="24"/>
      </w:rPr>
      <w:t xml:space="preserve">NATIONAL </w:t>
    </w:r>
    <w:r w:rsidR="008628AE" w:rsidRPr="006F5949">
      <w:rPr>
        <w:rFonts w:ascii="Times New Roman" w:hAnsi="Times New Roman" w:cs="Times New Roman"/>
        <w:szCs w:val="24"/>
      </w:rPr>
      <w:t>2024</w:t>
    </w:r>
  </w:p>
  <w:p w14:paraId="0A852D05"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250A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250A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528C"/>
    <w:multiLevelType w:val="multilevel"/>
    <w:tmpl w:val="03E4BF3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B154D9C"/>
    <w:multiLevelType w:val="hybridMultilevel"/>
    <w:tmpl w:val="8878C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F29AB"/>
    <w:multiLevelType w:val="multilevel"/>
    <w:tmpl w:val="6DB8A5AA"/>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301E289D"/>
    <w:multiLevelType w:val="hybridMultilevel"/>
    <w:tmpl w:val="9BE4F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B243DB"/>
    <w:multiLevelType w:val="multilevel"/>
    <w:tmpl w:val="E9CA73A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394435E2"/>
    <w:multiLevelType w:val="hybridMultilevel"/>
    <w:tmpl w:val="15BC5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66D1E"/>
    <w:multiLevelType w:val="multilevel"/>
    <w:tmpl w:val="E98E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591FCA"/>
    <w:multiLevelType w:val="hybridMultilevel"/>
    <w:tmpl w:val="D08C334C"/>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F27AA7"/>
    <w:multiLevelType w:val="hybridMultilevel"/>
    <w:tmpl w:val="EED63734"/>
    <w:lvl w:ilvl="0" w:tplc="8B74460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F86E05"/>
    <w:multiLevelType w:val="hybridMultilevel"/>
    <w:tmpl w:val="B90EE352"/>
    <w:lvl w:ilvl="0" w:tplc="85CA380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D31112"/>
    <w:multiLevelType w:val="multilevel"/>
    <w:tmpl w:val="49326B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862982659">
    <w:abstractNumId w:val="9"/>
  </w:num>
  <w:num w:numId="2" w16cid:durableId="2128769282">
    <w:abstractNumId w:val="12"/>
  </w:num>
  <w:num w:numId="3" w16cid:durableId="199057245">
    <w:abstractNumId w:val="10"/>
  </w:num>
  <w:num w:numId="4" w16cid:durableId="441144324">
    <w:abstractNumId w:val="6"/>
  </w:num>
  <w:num w:numId="5" w16cid:durableId="602611865">
    <w:abstractNumId w:val="13"/>
  </w:num>
  <w:num w:numId="6" w16cid:durableId="1316758880">
    <w:abstractNumId w:val="0"/>
  </w:num>
  <w:num w:numId="7" w16cid:durableId="1056197324">
    <w:abstractNumId w:val="4"/>
  </w:num>
  <w:num w:numId="8" w16cid:durableId="88626960">
    <w:abstractNumId w:val="2"/>
  </w:num>
  <w:num w:numId="9" w16cid:durableId="1292437489">
    <w:abstractNumId w:val="11"/>
  </w:num>
  <w:num w:numId="10" w16cid:durableId="2085638420">
    <w:abstractNumId w:val="7"/>
  </w:num>
  <w:num w:numId="11" w16cid:durableId="1617831802">
    <w:abstractNumId w:val="8"/>
  </w:num>
  <w:num w:numId="12" w16cid:durableId="708575881">
    <w:abstractNumId w:val="1"/>
  </w:num>
  <w:num w:numId="13" w16cid:durableId="1257131424">
    <w:abstractNumId w:val="3"/>
  </w:num>
  <w:num w:numId="14" w16cid:durableId="1920165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71ACA"/>
    <w:rsid w:val="000B1B6A"/>
    <w:rsid w:val="00115E95"/>
    <w:rsid w:val="001250AD"/>
    <w:rsid w:val="00131266"/>
    <w:rsid w:val="00131B40"/>
    <w:rsid w:val="00146A8A"/>
    <w:rsid w:val="0019248A"/>
    <w:rsid w:val="001964AD"/>
    <w:rsid w:val="001A2C02"/>
    <w:rsid w:val="001E3589"/>
    <w:rsid w:val="001F0AA3"/>
    <w:rsid w:val="001F5CC6"/>
    <w:rsid w:val="0022072E"/>
    <w:rsid w:val="00226696"/>
    <w:rsid w:val="00250780"/>
    <w:rsid w:val="00253CBF"/>
    <w:rsid w:val="00287445"/>
    <w:rsid w:val="00294432"/>
    <w:rsid w:val="00296A1C"/>
    <w:rsid w:val="002B0A54"/>
    <w:rsid w:val="002B5C59"/>
    <w:rsid w:val="002D40E9"/>
    <w:rsid w:val="002E186E"/>
    <w:rsid w:val="002F7937"/>
    <w:rsid w:val="003410EE"/>
    <w:rsid w:val="00360E75"/>
    <w:rsid w:val="003D07FA"/>
    <w:rsid w:val="003D1F2E"/>
    <w:rsid w:val="003F4572"/>
    <w:rsid w:val="003F66B3"/>
    <w:rsid w:val="00403993"/>
    <w:rsid w:val="00406CB9"/>
    <w:rsid w:val="00450C5E"/>
    <w:rsid w:val="004575DA"/>
    <w:rsid w:val="00484012"/>
    <w:rsid w:val="004916BA"/>
    <w:rsid w:val="00497B4B"/>
    <w:rsid w:val="004D0CCC"/>
    <w:rsid w:val="004E452E"/>
    <w:rsid w:val="00550712"/>
    <w:rsid w:val="00566850"/>
    <w:rsid w:val="005917B2"/>
    <w:rsid w:val="00595DFE"/>
    <w:rsid w:val="005A0C1B"/>
    <w:rsid w:val="005A0D13"/>
    <w:rsid w:val="005A4F28"/>
    <w:rsid w:val="005C37CD"/>
    <w:rsid w:val="005C524D"/>
    <w:rsid w:val="005D46F2"/>
    <w:rsid w:val="005F742C"/>
    <w:rsid w:val="00610D6A"/>
    <w:rsid w:val="00646DA2"/>
    <w:rsid w:val="00671CCB"/>
    <w:rsid w:val="00672D4D"/>
    <w:rsid w:val="006C3B7E"/>
    <w:rsid w:val="006C5DDB"/>
    <w:rsid w:val="006F5949"/>
    <w:rsid w:val="00731F75"/>
    <w:rsid w:val="00744E1D"/>
    <w:rsid w:val="007549A3"/>
    <w:rsid w:val="007A6C8F"/>
    <w:rsid w:val="007C3ACE"/>
    <w:rsid w:val="007E6CED"/>
    <w:rsid w:val="007F2F1D"/>
    <w:rsid w:val="00807D4A"/>
    <w:rsid w:val="00836330"/>
    <w:rsid w:val="00837D86"/>
    <w:rsid w:val="00842DA2"/>
    <w:rsid w:val="008628AE"/>
    <w:rsid w:val="00886874"/>
    <w:rsid w:val="00901A70"/>
    <w:rsid w:val="00943A30"/>
    <w:rsid w:val="00951AF8"/>
    <w:rsid w:val="009810DE"/>
    <w:rsid w:val="009A2639"/>
    <w:rsid w:val="009A3A61"/>
    <w:rsid w:val="009B5491"/>
    <w:rsid w:val="009D3AC6"/>
    <w:rsid w:val="009D4476"/>
    <w:rsid w:val="009F5BBD"/>
    <w:rsid w:val="00A446EB"/>
    <w:rsid w:val="00A517D0"/>
    <w:rsid w:val="00A51A00"/>
    <w:rsid w:val="00A57460"/>
    <w:rsid w:val="00A7371D"/>
    <w:rsid w:val="00A90EC9"/>
    <w:rsid w:val="00AB17A5"/>
    <w:rsid w:val="00AB23DD"/>
    <w:rsid w:val="00AE3AF5"/>
    <w:rsid w:val="00B22F41"/>
    <w:rsid w:val="00B264EF"/>
    <w:rsid w:val="00B30D79"/>
    <w:rsid w:val="00B43EFF"/>
    <w:rsid w:val="00B533F1"/>
    <w:rsid w:val="00B70903"/>
    <w:rsid w:val="00B802F6"/>
    <w:rsid w:val="00B80B95"/>
    <w:rsid w:val="00BD03C7"/>
    <w:rsid w:val="00C34324"/>
    <w:rsid w:val="00C35460"/>
    <w:rsid w:val="00C81BE9"/>
    <w:rsid w:val="00C956A9"/>
    <w:rsid w:val="00CE1D22"/>
    <w:rsid w:val="00CE51C6"/>
    <w:rsid w:val="00CF167D"/>
    <w:rsid w:val="00D27329"/>
    <w:rsid w:val="00D675F3"/>
    <w:rsid w:val="00D804CC"/>
    <w:rsid w:val="00D80E8F"/>
    <w:rsid w:val="00DA7298"/>
    <w:rsid w:val="00DF7483"/>
    <w:rsid w:val="00E76DB3"/>
    <w:rsid w:val="00E815D1"/>
    <w:rsid w:val="00F212DB"/>
    <w:rsid w:val="00F25635"/>
    <w:rsid w:val="00F45EFE"/>
    <w:rsid w:val="00F75A86"/>
    <w:rsid w:val="00FB2B9D"/>
    <w:rsid w:val="00FC1652"/>
    <w:rsid w:val="00FC3E9A"/>
    <w:rsid w:val="00FE5DC0"/>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customStyle="1" w:styleId="paragraph">
    <w:name w:val="paragraph"/>
    <w:basedOn w:val="Normal"/>
    <w:rsid w:val="00B30D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30D79"/>
  </w:style>
  <w:style w:type="character" w:customStyle="1" w:styleId="eop">
    <w:name w:val="eop"/>
    <w:basedOn w:val="DefaultParagraphFont"/>
    <w:rsid w:val="00B30D79"/>
  </w:style>
  <w:style w:type="character" w:customStyle="1" w:styleId="tabchar">
    <w:name w:val="tabchar"/>
    <w:basedOn w:val="DefaultParagraphFont"/>
    <w:rsid w:val="00B30D79"/>
  </w:style>
  <w:style w:type="paragraph" w:styleId="NoSpacing">
    <w:name w:val="No Spacing"/>
    <w:uiPriority w:val="1"/>
    <w:qFormat/>
    <w:rsid w:val="00731F75"/>
    <w:pPr>
      <w:spacing w:after="0" w:line="240" w:lineRule="auto"/>
    </w:pPr>
  </w:style>
  <w:style w:type="paragraph" w:styleId="Revision">
    <w:name w:val="Revision"/>
    <w:hidden/>
    <w:uiPriority w:val="99"/>
    <w:semiHidden/>
    <w:rsid w:val="00744E1D"/>
    <w:pPr>
      <w:spacing w:after="0" w:line="240" w:lineRule="auto"/>
    </w:pPr>
  </w:style>
  <w:style w:type="paragraph" w:customStyle="1" w:styleId="Default">
    <w:name w:val="Default"/>
    <w:rsid w:val="003D1F2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418683">
      <w:bodyDiv w:val="1"/>
      <w:marLeft w:val="0"/>
      <w:marRight w:val="0"/>
      <w:marTop w:val="0"/>
      <w:marBottom w:val="0"/>
      <w:divBdr>
        <w:top w:val="none" w:sz="0" w:space="0" w:color="auto"/>
        <w:left w:val="none" w:sz="0" w:space="0" w:color="auto"/>
        <w:bottom w:val="none" w:sz="0" w:space="0" w:color="auto"/>
        <w:right w:val="none" w:sz="0" w:space="0" w:color="auto"/>
      </w:divBdr>
      <w:divsChild>
        <w:div w:id="1481769397">
          <w:marLeft w:val="0"/>
          <w:marRight w:val="0"/>
          <w:marTop w:val="0"/>
          <w:marBottom w:val="0"/>
          <w:divBdr>
            <w:top w:val="none" w:sz="0" w:space="0" w:color="auto"/>
            <w:left w:val="none" w:sz="0" w:space="0" w:color="auto"/>
            <w:bottom w:val="none" w:sz="0" w:space="0" w:color="auto"/>
            <w:right w:val="none" w:sz="0" w:space="0" w:color="auto"/>
          </w:divBdr>
        </w:div>
        <w:div w:id="290944634">
          <w:marLeft w:val="0"/>
          <w:marRight w:val="0"/>
          <w:marTop w:val="0"/>
          <w:marBottom w:val="0"/>
          <w:divBdr>
            <w:top w:val="none" w:sz="0" w:space="0" w:color="auto"/>
            <w:left w:val="none" w:sz="0" w:space="0" w:color="auto"/>
            <w:bottom w:val="none" w:sz="0" w:space="0" w:color="auto"/>
            <w:right w:val="none" w:sz="0" w:space="0" w:color="auto"/>
          </w:divBdr>
        </w:div>
        <w:div w:id="1163353507">
          <w:marLeft w:val="0"/>
          <w:marRight w:val="0"/>
          <w:marTop w:val="0"/>
          <w:marBottom w:val="0"/>
          <w:divBdr>
            <w:top w:val="none" w:sz="0" w:space="0" w:color="auto"/>
            <w:left w:val="none" w:sz="0" w:space="0" w:color="auto"/>
            <w:bottom w:val="none" w:sz="0" w:space="0" w:color="auto"/>
            <w:right w:val="none" w:sz="0" w:space="0" w:color="auto"/>
          </w:divBdr>
        </w:div>
        <w:div w:id="1494103854">
          <w:marLeft w:val="0"/>
          <w:marRight w:val="0"/>
          <w:marTop w:val="0"/>
          <w:marBottom w:val="0"/>
          <w:divBdr>
            <w:top w:val="none" w:sz="0" w:space="0" w:color="auto"/>
            <w:left w:val="none" w:sz="0" w:space="0" w:color="auto"/>
            <w:bottom w:val="none" w:sz="0" w:space="0" w:color="auto"/>
            <w:right w:val="none" w:sz="0" w:space="0" w:color="auto"/>
          </w:divBdr>
        </w:div>
        <w:div w:id="2079937563">
          <w:marLeft w:val="0"/>
          <w:marRight w:val="0"/>
          <w:marTop w:val="0"/>
          <w:marBottom w:val="0"/>
          <w:divBdr>
            <w:top w:val="none" w:sz="0" w:space="0" w:color="auto"/>
            <w:left w:val="none" w:sz="0" w:space="0" w:color="auto"/>
            <w:bottom w:val="none" w:sz="0" w:space="0" w:color="auto"/>
            <w:right w:val="none" w:sz="0" w:space="0" w:color="auto"/>
          </w:divBdr>
        </w:div>
        <w:div w:id="614755460">
          <w:marLeft w:val="0"/>
          <w:marRight w:val="0"/>
          <w:marTop w:val="0"/>
          <w:marBottom w:val="0"/>
          <w:divBdr>
            <w:top w:val="none" w:sz="0" w:space="0" w:color="auto"/>
            <w:left w:val="none" w:sz="0" w:space="0" w:color="auto"/>
            <w:bottom w:val="none" w:sz="0" w:space="0" w:color="auto"/>
            <w:right w:val="none" w:sz="0" w:space="0" w:color="auto"/>
          </w:divBdr>
        </w:div>
      </w:divsChild>
    </w:div>
    <w:div w:id="743526784">
      <w:bodyDiv w:val="1"/>
      <w:marLeft w:val="0"/>
      <w:marRight w:val="0"/>
      <w:marTop w:val="0"/>
      <w:marBottom w:val="0"/>
      <w:divBdr>
        <w:top w:val="none" w:sz="0" w:space="0" w:color="auto"/>
        <w:left w:val="none" w:sz="0" w:space="0" w:color="auto"/>
        <w:bottom w:val="none" w:sz="0" w:space="0" w:color="auto"/>
        <w:right w:val="none" w:sz="0" w:space="0" w:color="auto"/>
      </w:divBdr>
      <w:divsChild>
        <w:div w:id="1251936126">
          <w:marLeft w:val="0"/>
          <w:marRight w:val="0"/>
          <w:marTop w:val="0"/>
          <w:marBottom w:val="0"/>
          <w:divBdr>
            <w:top w:val="none" w:sz="0" w:space="0" w:color="auto"/>
            <w:left w:val="none" w:sz="0" w:space="0" w:color="auto"/>
            <w:bottom w:val="none" w:sz="0" w:space="0" w:color="auto"/>
            <w:right w:val="none" w:sz="0" w:space="0" w:color="auto"/>
          </w:divBdr>
        </w:div>
        <w:div w:id="1703938232">
          <w:marLeft w:val="0"/>
          <w:marRight w:val="0"/>
          <w:marTop w:val="0"/>
          <w:marBottom w:val="0"/>
          <w:divBdr>
            <w:top w:val="none" w:sz="0" w:space="0" w:color="auto"/>
            <w:left w:val="none" w:sz="0" w:space="0" w:color="auto"/>
            <w:bottom w:val="none" w:sz="0" w:space="0" w:color="auto"/>
            <w:right w:val="none" w:sz="0" w:space="0" w:color="auto"/>
          </w:divBdr>
        </w:div>
        <w:div w:id="1938782398">
          <w:marLeft w:val="0"/>
          <w:marRight w:val="0"/>
          <w:marTop w:val="0"/>
          <w:marBottom w:val="0"/>
          <w:divBdr>
            <w:top w:val="none" w:sz="0" w:space="0" w:color="auto"/>
            <w:left w:val="none" w:sz="0" w:space="0" w:color="auto"/>
            <w:bottom w:val="none" w:sz="0" w:space="0" w:color="auto"/>
            <w:right w:val="none" w:sz="0" w:space="0" w:color="auto"/>
          </w:divBdr>
        </w:div>
        <w:div w:id="396516856">
          <w:marLeft w:val="0"/>
          <w:marRight w:val="0"/>
          <w:marTop w:val="0"/>
          <w:marBottom w:val="0"/>
          <w:divBdr>
            <w:top w:val="none" w:sz="0" w:space="0" w:color="auto"/>
            <w:left w:val="none" w:sz="0" w:space="0" w:color="auto"/>
            <w:bottom w:val="none" w:sz="0" w:space="0" w:color="auto"/>
            <w:right w:val="none" w:sz="0" w:space="0" w:color="auto"/>
          </w:divBdr>
        </w:div>
        <w:div w:id="1689603092">
          <w:marLeft w:val="0"/>
          <w:marRight w:val="0"/>
          <w:marTop w:val="0"/>
          <w:marBottom w:val="0"/>
          <w:divBdr>
            <w:top w:val="none" w:sz="0" w:space="0" w:color="auto"/>
            <w:left w:val="none" w:sz="0" w:space="0" w:color="auto"/>
            <w:bottom w:val="none" w:sz="0" w:space="0" w:color="auto"/>
            <w:right w:val="none" w:sz="0" w:space="0" w:color="auto"/>
          </w:divBdr>
        </w:div>
      </w:divsChild>
    </w:div>
    <w:div w:id="961957735">
      <w:bodyDiv w:val="1"/>
      <w:marLeft w:val="0"/>
      <w:marRight w:val="0"/>
      <w:marTop w:val="0"/>
      <w:marBottom w:val="0"/>
      <w:divBdr>
        <w:top w:val="none" w:sz="0" w:space="0" w:color="auto"/>
        <w:left w:val="none" w:sz="0" w:space="0" w:color="auto"/>
        <w:bottom w:val="none" w:sz="0" w:space="0" w:color="auto"/>
        <w:right w:val="none" w:sz="0" w:space="0" w:color="auto"/>
      </w:divBdr>
      <w:divsChild>
        <w:div w:id="1923098456">
          <w:marLeft w:val="0"/>
          <w:marRight w:val="0"/>
          <w:marTop w:val="0"/>
          <w:marBottom w:val="0"/>
          <w:divBdr>
            <w:top w:val="none" w:sz="0" w:space="0" w:color="auto"/>
            <w:left w:val="none" w:sz="0" w:space="0" w:color="auto"/>
            <w:bottom w:val="none" w:sz="0" w:space="0" w:color="auto"/>
            <w:right w:val="none" w:sz="0" w:space="0" w:color="auto"/>
          </w:divBdr>
        </w:div>
        <w:div w:id="2118673175">
          <w:marLeft w:val="0"/>
          <w:marRight w:val="0"/>
          <w:marTop w:val="0"/>
          <w:marBottom w:val="0"/>
          <w:divBdr>
            <w:top w:val="none" w:sz="0" w:space="0" w:color="auto"/>
            <w:left w:val="none" w:sz="0" w:space="0" w:color="auto"/>
            <w:bottom w:val="none" w:sz="0" w:space="0" w:color="auto"/>
            <w:right w:val="none" w:sz="0" w:space="0" w:color="auto"/>
          </w:divBdr>
        </w:div>
        <w:div w:id="150217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63FE6434-F4BE-4C8E-8907-FF87B54FC400}">
  <ds:schemaRefs>
    <ds:schemaRef ds:uri="http://schemas.microsoft.com/sharepoint/v3/contenttype/forms"/>
  </ds:schemaRefs>
</ds:datastoreItem>
</file>

<file path=customXml/itemProps3.xml><?xml version="1.0" encoding="utf-8"?>
<ds:datastoreItem xmlns:ds="http://schemas.openxmlformats.org/officeDocument/2006/customXml" ds:itemID="{61977B2C-24F9-41ED-95DB-A3F6E83F75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1634</Words>
  <Characters>9319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2023-01-28T19:39:00Z</cp:lastPrinted>
  <dcterms:created xsi:type="dcterms:W3CDTF">2024-03-22T13:07:00Z</dcterms:created>
  <dcterms:modified xsi:type="dcterms:W3CDTF">2024-03-22T13:07:00Z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