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7A4FB" w14:textId="77777777" w:rsidR="006B0699" w:rsidRDefault="003D69BA">
      <w:r>
        <w:tab/>
      </w:r>
      <w:r>
        <w:tab/>
      </w:r>
      <w:r>
        <w:tab/>
      </w:r>
      <w:r>
        <w:tab/>
      </w:r>
      <w:r>
        <w:tab/>
      </w:r>
      <w:r>
        <w:tab/>
      </w:r>
      <w:r>
        <w:rPr>
          <w:noProof/>
        </w:rPr>
        <mc:AlternateContent>
          <mc:Choice Requires="wpg">
            <w:drawing>
              <wp:anchor distT="0" distB="0" distL="0" distR="0" simplePos="0" relativeHeight="251658240" behindDoc="1" locked="0" layoutInCell="1" hidden="0" allowOverlap="1" wp14:anchorId="11EE1DE0" wp14:editId="76FCD1AB">
                <wp:simplePos x="0" y="0"/>
                <wp:positionH relativeFrom="column">
                  <wp:posOffset>3340100</wp:posOffset>
                </wp:positionH>
                <wp:positionV relativeFrom="paragraph">
                  <wp:posOffset>-482599</wp:posOffset>
                </wp:positionV>
                <wp:extent cx="3124200" cy="1133475"/>
                <wp:effectExtent l="0" t="0" r="0" b="0"/>
                <wp:wrapNone/>
                <wp:docPr id="221" name="Rectangle 221"/>
                <wp:cNvGraphicFramePr/>
                <a:graphic xmlns:a="http://schemas.openxmlformats.org/drawingml/2006/main">
                  <a:graphicData uri="http://schemas.microsoft.com/office/word/2010/wordprocessingShape">
                    <wps:wsp>
                      <wps:cNvSpPr/>
                      <wps:spPr>
                        <a:xfrm>
                          <a:off x="3788663" y="3218025"/>
                          <a:ext cx="3114675" cy="1123950"/>
                        </a:xfrm>
                        <a:prstGeom prst="rect">
                          <a:avLst/>
                        </a:prstGeom>
                        <a:solidFill>
                          <a:srgbClr val="FFFFFF"/>
                        </a:solidFill>
                        <a:ln>
                          <a:noFill/>
                        </a:ln>
                      </wps:spPr>
                      <wps:txbx>
                        <w:txbxContent>
                          <w:p w14:paraId="7AAA8523" w14:textId="77777777" w:rsidR="006B0699" w:rsidRDefault="003D69BA">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7AC29442" w14:textId="77777777" w:rsidR="006B0699" w:rsidRDefault="003D69BA">
                            <w:pPr>
                              <w:spacing w:line="258" w:lineRule="auto"/>
                              <w:jc w:val="right"/>
                              <w:textDirection w:val="btLr"/>
                            </w:pPr>
                            <w:r>
                              <w:rPr>
                                <w:rFonts w:ascii="Times New Roman" w:eastAsia="Times New Roman" w:hAnsi="Times New Roman" w:cs="Times New Roman"/>
                                <w:b/>
                                <w:color w:val="000000"/>
                                <w:sz w:val="24"/>
                              </w:rPr>
                              <w:t>Time: ___________________</w:t>
                            </w:r>
                          </w:p>
                          <w:p w14:paraId="15BEB49F" w14:textId="77777777" w:rsidR="006B0699" w:rsidRDefault="003D69BA">
                            <w:pPr>
                              <w:spacing w:line="258" w:lineRule="auto"/>
                              <w:jc w:val="right"/>
                              <w:textDirection w:val="btLr"/>
                            </w:pPr>
                            <w:r>
                              <w:rPr>
                                <w:rFonts w:ascii="Times New Roman" w:eastAsia="Times New Roman" w:hAnsi="Times New Roman" w:cs="Times New Roman"/>
                                <w:b/>
                                <w:color w:val="000000"/>
                                <w:sz w:val="24"/>
                              </w:rPr>
                              <w:t>Rank: _______________</w:t>
                            </w:r>
                          </w:p>
                          <w:p w14:paraId="5023E8FD" w14:textId="77777777" w:rsidR="006B0699" w:rsidRDefault="006B0699">
                            <w:pPr>
                              <w:spacing w:line="258" w:lineRule="auto"/>
                              <w:jc w:val="right"/>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3340100</wp:posOffset>
                </wp:positionH>
                <wp:positionV relativeFrom="paragraph">
                  <wp:posOffset>-482599</wp:posOffset>
                </wp:positionV>
                <wp:extent cx="3124200" cy="1133475"/>
                <wp:effectExtent b="0" l="0" r="0" t="0"/>
                <wp:wrapNone/>
                <wp:docPr id="22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124200" cy="1133475"/>
                        </a:xfrm>
                        <a:prstGeom prst="rect"/>
                        <a:ln/>
                      </pic:spPr>
                    </pic:pic>
                  </a:graphicData>
                </a:graphic>
              </wp:anchor>
            </w:drawing>
          </mc:Fallback>
        </mc:AlternateContent>
      </w:r>
    </w:p>
    <w:p w14:paraId="0F711810" w14:textId="77777777" w:rsidR="006B0699" w:rsidRDefault="006B0699">
      <w:pPr>
        <w:jc w:val="center"/>
        <w:rPr>
          <w:rFonts w:ascii="Times New Roman" w:eastAsia="Times New Roman" w:hAnsi="Times New Roman" w:cs="Times New Roman"/>
          <w:sz w:val="48"/>
          <w:szCs w:val="48"/>
        </w:rPr>
      </w:pPr>
    </w:p>
    <w:p w14:paraId="00B4E05A" w14:textId="77777777" w:rsidR="006B0699" w:rsidRDefault="003D69BA">
      <w:pPr>
        <w:jc w:val="center"/>
        <w:rPr>
          <w:rFonts w:ascii="Times New Roman" w:eastAsia="Times New Roman" w:hAnsi="Times New Roman" w:cs="Times New Roman"/>
          <w:sz w:val="72"/>
          <w:szCs w:val="72"/>
        </w:rPr>
      </w:pPr>
      <w:r>
        <w:rPr>
          <w:noProof/>
        </w:rPr>
        <w:drawing>
          <wp:inline distT="0" distB="0" distL="0" distR="0" wp14:anchorId="5C048F45" wp14:editId="35F9378A">
            <wp:extent cx="2937054" cy="883941"/>
            <wp:effectExtent l="0" t="0" r="0" b="0"/>
            <wp:docPr id="2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14:paraId="360F9B90" w14:textId="77777777" w:rsidR="006B0699" w:rsidRDefault="006B0699">
      <w:pPr>
        <w:jc w:val="center"/>
        <w:rPr>
          <w:rFonts w:ascii="Times New Roman" w:eastAsia="Times New Roman" w:hAnsi="Times New Roman" w:cs="Times New Roman"/>
          <w:b/>
          <w:sz w:val="40"/>
          <w:szCs w:val="40"/>
        </w:rPr>
      </w:pPr>
    </w:p>
    <w:p w14:paraId="0FCFA601" w14:textId="77777777" w:rsidR="006B0699" w:rsidRDefault="003D69BA">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HUMAN RESOURCE MANAGEMENT</w:t>
      </w:r>
    </w:p>
    <w:p w14:paraId="2C202644" w14:textId="77777777" w:rsidR="006B0699" w:rsidRDefault="003D69BA">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(535)</w:t>
      </w:r>
    </w:p>
    <w:p w14:paraId="6868D77E" w14:textId="77777777" w:rsidR="006B0699" w:rsidRDefault="006B0699">
      <w:pPr>
        <w:jc w:val="center"/>
        <w:rPr>
          <w:rFonts w:ascii="Times New Roman" w:eastAsia="Times New Roman" w:hAnsi="Times New Roman" w:cs="Times New Roman"/>
          <w:b/>
          <w:color w:val="2E75B5"/>
          <w:sz w:val="36"/>
          <w:szCs w:val="36"/>
        </w:rPr>
      </w:pPr>
    </w:p>
    <w:p w14:paraId="191FDFFB" w14:textId="120ACF41" w:rsidR="006B0699" w:rsidRDefault="003F5AC8">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NATIONAL</w:t>
      </w:r>
      <w:r w:rsidR="003D69BA">
        <w:rPr>
          <w:rFonts w:ascii="Times New Roman" w:eastAsia="Times New Roman" w:hAnsi="Times New Roman" w:cs="Times New Roman"/>
          <w:b/>
          <w:color w:val="C00000"/>
          <w:sz w:val="60"/>
          <w:szCs w:val="60"/>
        </w:rPr>
        <w:t xml:space="preserve"> 2024</w:t>
      </w:r>
    </w:p>
    <w:p w14:paraId="76E0668A" w14:textId="77777777" w:rsidR="006B0699" w:rsidRDefault="003D69BA">
      <w:pPr>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PRELIMINARY</w:t>
      </w:r>
    </w:p>
    <w:p w14:paraId="19CAAB7B" w14:textId="77777777" w:rsidR="006B0699" w:rsidRDefault="006B0699">
      <w:pPr>
        <w:rPr>
          <w:rFonts w:ascii="Times New Roman" w:eastAsia="Times New Roman" w:hAnsi="Times New Roman" w:cs="Times New Roman"/>
          <w:b/>
          <w:sz w:val="28"/>
          <w:szCs w:val="28"/>
        </w:rPr>
      </w:pPr>
    </w:p>
    <w:p w14:paraId="0F213E2A" w14:textId="77777777" w:rsidR="006B0699" w:rsidRDefault="003D69BA">
      <w:pPr>
        <w:tabs>
          <w:tab w:val="left" w:pos="2430"/>
          <w:tab w:val="right" w:pos="711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Presentation Points</w:t>
      </w:r>
      <w:r>
        <w:rPr>
          <w:rFonts w:ascii="Times New Roman" w:eastAsia="Times New Roman" w:hAnsi="Times New Roman" w:cs="Times New Roman"/>
          <w:b/>
          <w:sz w:val="24"/>
          <w:szCs w:val="24"/>
        </w:rPr>
        <w:tab/>
        <w:t>__________ (140 points)</w:t>
      </w:r>
    </w:p>
    <w:p w14:paraId="095A98BE" w14:textId="77777777" w:rsidR="006B0699" w:rsidRDefault="003D69BA">
      <w:pPr>
        <w:tabs>
          <w:tab w:val="left" w:pos="2430"/>
          <w:tab w:val="right" w:pos="711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Specification Points</w:t>
      </w:r>
      <w:r>
        <w:rPr>
          <w:rFonts w:ascii="Times New Roman" w:eastAsia="Times New Roman" w:hAnsi="Times New Roman" w:cs="Times New Roman"/>
          <w:b/>
          <w:sz w:val="24"/>
          <w:szCs w:val="24"/>
        </w:rPr>
        <w:tab/>
        <w:t>__________ (20 points)</w:t>
      </w:r>
    </w:p>
    <w:p w14:paraId="73A26F70" w14:textId="77777777" w:rsidR="006B0699" w:rsidRDefault="003D69BA">
      <w:pPr>
        <w:tabs>
          <w:tab w:val="left" w:pos="2430"/>
          <w:tab w:val="right" w:pos="711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 xml:space="preserve">TOTAL POINTS </w:t>
      </w:r>
      <w:r>
        <w:rPr>
          <w:rFonts w:ascii="Times New Roman" w:eastAsia="Times New Roman" w:hAnsi="Times New Roman" w:cs="Times New Roman"/>
          <w:b/>
          <w:sz w:val="24"/>
          <w:szCs w:val="24"/>
        </w:rPr>
        <w:tab/>
        <w:t>__________ (160 points)</w:t>
      </w:r>
    </w:p>
    <w:p w14:paraId="399A014A" w14:textId="77777777" w:rsidR="006B0699" w:rsidRDefault="006B0699">
      <w:pPr>
        <w:jc w:val="center"/>
        <w:rPr>
          <w:rFonts w:ascii="Times New Roman" w:eastAsia="Times New Roman" w:hAnsi="Times New Roman" w:cs="Times New Roman"/>
          <w:b/>
          <w:color w:val="2E75B5"/>
          <w:sz w:val="28"/>
          <w:szCs w:val="28"/>
        </w:rPr>
      </w:pPr>
    </w:p>
    <w:p w14:paraId="64305969" w14:textId="77777777" w:rsidR="006B0699" w:rsidRDefault="006B0699">
      <w:pPr>
        <w:jc w:val="center"/>
        <w:rPr>
          <w:rFonts w:ascii="Times New Roman" w:eastAsia="Times New Roman" w:hAnsi="Times New Roman" w:cs="Times New Roman"/>
          <w:b/>
          <w:sz w:val="24"/>
          <w:szCs w:val="24"/>
        </w:rPr>
      </w:pPr>
    </w:p>
    <w:p w14:paraId="2DE2EFB5" w14:textId="77777777" w:rsidR="006B0699" w:rsidRDefault="003D69BA">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Preparation Time: 20 minutes</w:t>
      </w:r>
    </w:p>
    <w:p w14:paraId="7612AF11" w14:textId="77777777" w:rsidR="006B0699" w:rsidRDefault="003D69BA">
      <w:pPr>
        <w:rPr>
          <w:rFonts w:ascii="Times New Roman" w:eastAsia="Times New Roman" w:hAnsi="Times New Roman" w:cs="Times New Roman"/>
          <w:b/>
          <w:sz w:val="52"/>
          <w:szCs w:val="52"/>
        </w:rPr>
      </w:pPr>
      <w:r>
        <w:br w:type="page"/>
      </w:r>
    </w:p>
    <w:p w14:paraId="45D327D8" w14:textId="77777777" w:rsidR="006B0699" w:rsidRDefault="003D69B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GENERAL GUIDELINES:</w:t>
      </w:r>
    </w:p>
    <w:p w14:paraId="50AC6F4C" w14:textId="77777777" w:rsidR="006B0699" w:rsidRDefault="003D69BA">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Failure to adhere to any of the following rules will result in disqualification:</w:t>
      </w:r>
    </w:p>
    <w:p w14:paraId="02368AAF" w14:textId="77777777" w:rsidR="006B0699" w:rsidRDefault="003D69BA">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Contestant must hand in this test booklet and all printouts if any. </w:t>
      </w:r>
    </w:p>
    <w:p w14:paraId="01730769" w14:textId="77777777" w:rsidR="006B0699" w:rsidRDefault="003D69BA">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equipment, supplies, or materials other than those specified for this event are allowed in the testing area. No previous BPA tests and/or sample tests (handwritten, photocopied, or keyed) are allowed in the testing area.</w:t>
      </w:r>
    </w:p>
    <w:p w14:paraId="34F00497" w14:textId="77777777" w:rsidR="006B0699" w:rsidRDefault="003D69BA">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devices will be monitored according to ACT standards.</w:t>
      </w:r>
    </w:p>
    <w:p w14:paraId="76ECDD3A" w14:textId="77777777" w:rsidR="006B0699" w:rsidRDefault="003D69B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14:paraId="77EFF8F5" w14:textId="77777777" w:rsidR="006B0699" w:rsidRDefault="003D69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 interpretation of personnel policies and knowledge of human resource management.</w:t>
      </w:r>
    </w:p>
    <w:p w14:paraId="0E767445" w14:textId="77777777" w:rsidR="003F5AC8" w:rsidRDefault="003F5AC8">
      <w:pPr>
        <w:rPr>
          <w:rFonts w:ascii="Times New Roman" w:eastAsia="Times New Roman" w:hAnsi="Times New Roman" w:cs="Times New Roman"/>
          <w:sz w:val="20"/>
          <w:szCs w:val="20"/>
        </w:rPr>
      </w:pPr>
    </w:p>
    <w:p w14:paraId="3B70EEC2" w14:textId="28A57656" w:rsidR="006B0699" w:rsidRDefault="003F5AC8">
      <w:pPr>
        <w:rPr>
          <w:rFonts w:ascii="Times New Roman" w:eastAsia="Times New Roman" w:hAnsi="Times New Roman" w:cs="Times New Roman"/>
          <w:b/>
          <w:smallCaps/>
          <w:sz w:val="24"/>
          <w:szCs w:val="24"/>
        </w:rPr>
      </w:pPr>
      <w:r w:rsidRPr="003F5AC8">
        <w:rPr>
          <w:rFonts w:ascii="Times New Roman" w:eastAsia="Times New Roman" w:hAnsi="Times New Roman" w:cs="Times New Roman"/>
          <w:b/>
          <w:smallCaps/>
          <w:sz w:val="24"/>
          <w:szCs w:val="24"/>
        </w:rPr>
        <w:t>NATIONAL</w:t>
      </w:r>
      <w:r>
        <w:rPr>
          <w:rFonts w:ascii="Times New Roman" w:eastAsia="Times New Roman" w:hAnsi="Times New Roman" w:cs="Times New Roman"/>
          <w:sz w:val="20"/>
          <w:szCs w:val="20"/>
        </w:rPr>
        <w:t xml:space="preserve"> </w:t>
      </w:r>
      <w:r w:rsidR="003D69BA">
        <w:rPr>
          <w:rFonts w:ascii="Times New Roman" w:eastAsia="Times New Roman" w:hAnsi="Times New Roman" w:cs="Times New Roman"/>
          <w:b/>
          <w:smallCaps/>
          <w:sz w:val="24"/>
          <w:szCs w:val="24"/>
        </w:rPr>
        <w:t>PRELIMINARY SCENARIO:</w:t>
      </w:r>
    </w:p>
    <w:p w14:paraId="1949DD21" w14:textId="77777777" w:rsidR="003F5AC8" w:rsidRPr="003F5AC8" w:rsidRDefault="003F5AC8" w:rsidP="003F5AC8">
      <w:pPr>
        <w:spacing w:after="0" w:line="240" w:lineRule="auto"/>
        <w:rPr>
          <w:rFonts w:ascii="Times New Roman" w:eastAsia="Times New Roman" w:hAnsi="Times New Roman" w:cs="Times New Roman"/>
          <w:sz w:val="24"/>
          <w:szCs w:val="24"/>
        </w:rPr>
      </w:pPr>
      <w:bookmarkStart w:id="0" w:name="_heading=h.azbgomy8o5ry" w:colFirst="0" w:colLast="0"/>
      <w:bookmarkEnd w:id="0"/>
      <w:r w:rsidRPr="003F5AC8">
        <w:rPr>
          <w:rFonts w:ascii="Times New Roman" w:eastAsia="Times New Roman" w:hAnsi="Times New Roman" w:cs="Times New Roman"/>
          <w:sz w:val="24"/>
          <w:szCs w:val="24"/>
        </w:rPr>
        <w:t>Vickie, who works in the Marketing Department at Digital Solutions, has 11 years of employment with the company and an outstanding track record since Day 1.  Vickie has a friend who is getting married and needs to take two Paid Time Off (PTO) days.  Vickie has used all her PTO for the current year.  She asks her supervisor, Roger Meyer, if she can “borrow” two PTOs from next year’s allocation.  Roger approves the request and grants the additional PTOs to Vickie.</w:t>
      </w:r>
    </w:p>
    <w:p w14:paraId="41B4FDD3" w14:textId="77777777" w:rsidR="003F5AC8" w:rsidRPr="003F5AC8" w:rsidRDefault="003F5AC8" w:rsidP="003F5AC8">
      <w:pPr>
        <w:spacing w:after="0" w:line="240" w:lineRule="auto"/>
        <w:rPr>
          <w:rFonts w:ascii="Times New Roman" w:eastAsia="Times New Roman" w:hAnsi="Times New Roman" w:cs="Times New Roman"/>
          <w:sz w:val="24"/>
          <w:szCs w:val="24"/>
        </w:rPr>
      </w:pPr>
    </w:p>
    <w:p w14:paraId="6F2646C5" w14:textId="577A6264" w:rsidR="006B0699" w:rsidRDefault="003F5AC8" w:rsidP="003F5AC8">
      <w:pPr>
        <w:spacing w:after="0" w:line="240" w:lineRule="auto"/>
        <w:rPr>
          <w:rFonts w:ascii="Times New Roman" w:eastAsia="Times New Roman" w:hAnsi="Times New Roman" w:cs="Times New Roman"/>
          <w:sz w:val="24"/>
          <w:szCs w:val="24"/>
        </w:rPr>
      </w:pPr>
      <w:r w:rsidRPr="003F5AC8">
        <w:rPr>
          <w:rFonts w:ascii="Times New Roman" w:eastAsia="Times New Roman" w:hAnsi="Times New Roman" w:cs="Times New Roman"/>
          <w:sz w:val="24"/>
          <w:szCs w:val="24"/>
        </w:rPr>
        <w:t>Gordon, a new employee, who was just reprimanded for violating the company dress code, asks for additional PTOs.  Roger does not approve the additional PTOs.  Consequently, when Gordon took his two days off, they went unpaid.  Gordon is angered by this and begins criticizing not only Vickie but Roger Meyer.  He posts an inappropriate comment about Vickie on his personal Twitter account.</w:t>
      </w:r>
    </w:p>
    <w:p w14:paraId="3D34157E" w14:textId="77777777" w:rsidR="003F5AC8" w:rsidRDefault="003F5AC8" w:rsidP="003F5AC8">
      <w:pPr>
        <w:spacing w:after="0" w:line="240" w:lineRule="auto"/>
        <w:rPr>
          <w:rFonts w:ascii="Times New Roman" w:eastAsia="Times New Roman" w:hAnsi="Times New Roman" w:cs="Times New Roman"/>
          <w:sz w:val="24"/>
          <w:szCs w:val="24"/>
        </w:rPr>
      </w:pPr>
    </w:p>
    <w:p w14:paraId="2A75EBD4" w14:textId="77777777" w:rsidR="006B0699" w:rsidRDefault="003D69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Human Resources Manager, how would you handle this situation? In your solution, include recommendations using your </w:t>
      </w:r>
      <w:r>
        <w:rPr>
          <w:rFonts w:ascii="Times New Roman" w:eastAsia="Times New Roman" w:hAnsi="Times New Roman" w:cs="Times New Roman"/>
          <w:i/>
          <w:sz w:val="24"/>
          <w:szCs w:val="24"/>
        </w:rPr>
        <w:t>Human Resources Manual</w:t>
      </w:r>
      <w:r>
        <w:rPr>
          <w:rFonts w:ascii="Times New Roman" w:eastAsia="Times New Roman" w:hAnsi="Times New Roman" w:cs="Times New Roman"/>
          <w:sz w:val="24"/>
          <w:szCs w:val="24"/>
        </w:rPr>
        <w:t xml:space="preserve"> as a guide.</w:t>
      </w:r>
    </w:p>
    <w:p w14:paraId="08E4EC07" w14:textId="77777777" w:rsidR="006B0699" w:rsidRDefault="006B0699">
      <w:pPr>
        <w:spacing w:after="0" w:line="240" w:lineRule="auto"/>
        <w:rPr>
          <w:rFonts w:ascii="Times New Roman" w:eastAsia="Times New Roman" w:hAnsi="Times New Roman" w:cs="Times New Roman"/>
          <w:sz w:val="24"/>
          <w:szCs w:val="24"/>
        </w:rPr>
      </w:pPr>
    </w:p>
    <w:p w14:paraId="513F6B02" w14:textId="77777777" w:rsidR="006B0699" w:rsidRDefault="003D69BA">
      <w:pPr>
        <w:spacing w:after="0" w:line="240" w:lineRule="auto"/>
        <w:rPr>
          <w:rFonts w:ascii="Times New Roman" w:eastAsia="Times New Roman" w:hAnsi="Times New Roman" w:cs="Times New Roman"/>
          <w:b/>
        </w:rPr>
      </w:pPr>
      <w:r>
        <w:rPr>
          <w:rFonts w:ascii="Times New Roman" w:eastAsia="Times New Roman" w:hAnsi="Times New Roman" w:cs="Times New Roman"/>
          <w:b/>
        </w:rPr>
        <w:t>A contestant will be DISQUALIFIED for violations of the Copyright and Fair Use Guidelines.</w:t>
      </w:r>
    </w:p>
    <w:p w14:paraId="08F91AD9" w14:textId="77777777" w:rsidR="006B0699" w:rsidRDefault="006B0699">
      <w:pPr>
        <w:spacing w:after="0" w:line="240" w:lineRule="auto"/>
        <w:rPr>
          <w:rFonts w:ascii="Times New Roman" w:eastAsia="Times New Roman" w:hAnsi="Times New Roman" w:cs="Times New Roman"/>
          <w:b/>
        </w:rPr>
      </w:pPr>
    </w:p>
    <w:p w14:paraId="5787B89E" w14:textId="77777777" w:rsidR="006B0699" w:rsidRDefault="003D69BA">
      <w:pPr>
        <w:spacing w:after="0" w:line="240" w:lineRule="auto"/>
        <w:rPr>
          <w:rFonts w:ascii="Times New Roman" w:eastAsia="Times New Roman" w:hAnsi="Times New Roman" w:cs="Times New Roman"/>
          <w:b/>
        </w:rPr>
      </w:pPr>
      <w:r>
        <w:rPr>
          <w:rFonts w:ascii="Times New Roman" w:eastAsia="Times New Roman" w:hAnsi="Times New Roman" w:cs="Times New Roman"/>
          <w:b/>
        </w:rPr>
        <w:t>Contestants who do not submit an entry that follows this topic will be disqualified.</w:t>
      </w:r>
    </w:p>
    <w:p w14:paraId="0CC271AC" w14:textId="77777777" w:rsidR="004A013A" w:rsidRDefault="004A013A">
      <w:pPr>
        <w:rPr>
          <w:rFonts w:ascii="Times New Roman" w:eastAsia="Times New Roman" w:hAnsi="Times New Roman" w:cs="Times New Roman"/>
          <w:b/>
          <w:sz w:val="24"/>
          <w:szCs w:val="24"/>
        </w:rPr>
      </w:pPr>
    </w:p>
    <w:p w14:paraId="1A8F9905" w14:textId="77777777" w:rsidR="006B0699" w:rsidRPr="004A013A" w:rsidRDefault="004A013A" w:rsidP="004A013A">
      <w:pPr>
        <w:tabs>
          <w:tab w:val="left" w:pos="1978"/>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6B0699" w:rsidRPr="004A013A">
      <w:headerReference w:type="default" r:id="rId13"/>
      <w:footerReference w:type="default" r:id="rId14"/>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8B25E" w14:textId="77777777" w:rsidR="003D69BA" w:rsidRDefault="003D69BA">
      <w:pPr>
        <w:spacing w:after="0" w:line="240" w:lineRule="auto"/>
      </w:pPr>
      <w:r>
        <w:separator/>
      </w:r>
    </w:p>
  </w:endnote>
  <w:endnote w:type="continuationSeparator" w:id="0">
    <w:p w14:paraId="18C1485D" w14:textId="77777777" w:rsidR="003D69BA" w:rsidRDefault="003D6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7F53E" w14:textId="77777777" w:rsidR="006B0699" w:rsidRPr="004A013A" w:rsidRDefault="004A013A" w:rsidP="004A013A">
    <w:pPr>
      <w:pBdr>
        <w:top w:val="nil"/>
        <w:left w:val="nil"/>
        <w:bottom w:val="nil"/>
        <w:right w:val="nil"/>
        <w:between w:val="nil"/>
      </w:pBdr>
      <w:spacing w:after="0" w:line="240" w:lineRule="auto"/>
      <w:ind w:left="-450"/>
      <w:rPr>
        <w:rFonts w:ascii="Times New Roman" w:eastAsia="Times New Roman" w:hAnsi="Times New Roman" w:cs="Times New Roman"/>
        <w:b/>
        <w:sz w:val="24"/>
        <w:szCs w:val="24"/>
      </w:rPr>
    </w:pPr>
    <w:r>
      <w:rPr>
        <w:rFonts w:ascii="Times New Roman" w:eastAsia="Times New Roman" w:hAnsi="Times New Roman" w:cs="Times New Roman"/>
        <w:color w:val="242424"/>
        <w:sz w:val="24"/>
        <w:szCs w:val="24"/>
      </w:rPr>
      <w:t>© 2024 Business Professi</w:t>
    </w:r>
    <w:r w:rsidR="003D69BA">
      <w:rPr>
        <w:noProof/>
      </w:rPr>
      <w:drawing>
        <wp:anchor distT="0" distB="0" distL="0" distR="0" simplePos="0" relativeHeight="251658240" behindDoc="1" locked="0" layoutInCell="1" hidden="0" allowOverlap="1" wp14:anchorId="07BDBB85" wp14:editId="14CF9597">
          <wp:simplePos x="0" y="0"/>
          <wp:positionH relativeFrom="column">
            <wp:posOffset>4922520</wp:posOffset>
          </wp:positionH>
          <wp:positionV relativeFrom="paragraph">
            <wp:posOffset>-132617</wp:posOffset>
          </wp:positionV>
          <wp:extent cx="1496695" cy="450448"/>
          <wp:effectExtent l="0" t="0" r="0" b="0"/>
          <wp:wrapNone/>
          <wp:docPr id="223"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rFonts w:ascii="Times New Roman" w:eastAsia="Times New Roman" w:hAnsi="Times New Roman" w:cs="Times New Roman"/>
        <w:color w:val="242424"/>
        <w:sz w:val="24"/>
        <w:szCs w:val="24"/>
      </w:rPr>
      <w:t>o</w:t>
    </w:r>
    <w:r w:rsidR="003D69BA">
      <w:rPr>
        <w:rFonts w:ascii="Times New Roman" w:eastAsia="Times New Roman" w:hAnsi="Times New Roman" w:cs="Times New Roman"/>
        <w:color w:val="242424"/>
        <w:sz w:val="24"/>
        <w:szCs w:val="24"/>
      </w:rPr>
      <w:t>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6562" w14:textId="77777777" w:rsidR="003D69BA" w:rsidRDefault="003D69BA">
      <w:pPr>
        <w:spacing w:after="0" w:line="240" w:lineRule="auto"/>
      </w:pPr>
      <w:r>
        <w:separator/>
      </w:r>
    </w:p>
  </w:footnote>
  <w:footnote w:type="continuationSeparator" w:id="0">
    <w:p w14:paraId="67C961C7" w14:textId="77777777" w:rsidR="003D69BA" w:rsidRDefault="003D6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549A" w14:textId="77777777" w:rsidR="006B0699" w:rsidRDefault="003D69B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HUMAN RESOURCE MANAGEMENT</w:t>
    </w:r>
  </w:p>
  <w:p w14:paraId="29FB7502" w14:textId="6BAC1F82" w:rsidR="006B0699" w:rsidRDefault="003F5AC8">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NATIONAL</w:t>
    </w:r>
    <w:r w:rsidR="003D69BA">
      <w:rPr>
        <w:rFonts w:ascii="Times New Roman" w:eastAsia="Times New Roman" w:hAnsi="Times New Roman" w:cs="Times New Roman"/>
        <w:color w:val="000000"/>
      </w:rPr>
      <w:t xml:space="preserve"> PRELIMINARY 2024</w:t>
    </w:r>
  </w:p>
  <w:p w14:paraId="2EC49822" w14:textId="77777777" w:rsidR="006B0699" w:rsidRDefault="003D69BA">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4A013A">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4A013A">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743CE"/>
    <w:multiLevelType w:val="multilevel"/>
    <w:tmpl w:val="E814F7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665EAB"/>
    <w:multiLevelType w:val="multilevel"/>
    <w:tmpl w:val="072A13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9769371">
    <w:abstractNumId w:val="0"/>
  </w:num>
  <w:num w:numId="2" w16cid:durableId="198400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699"/>
    <w:rsid w:val="003D69BA"/>
    <w:rsid w:val="003F5AC8"/>
    <w:rsid w:val="004A013A"/>
    <w:rsid w:val="006B0699"/>
    <w:rsid w:val="009041B2"/>
    <w:rsid w:val="0099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A96D"/>
  <w15:docId w15:val="{FE9DD506-53CE-450E-9D6B-73A5C9D3A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C870C3"/>
  </w:style>
  <w:style w:type="paragraph" w:styleId="Revision">
    <w:name w:val="Revision"/>
    <w:hidden/>
    <w:uiPriority w:val="99"/>
    <w:semiHidden/>
    <w:rsid w:val="00E25A73"/>
    <w:pPr>
      <w:spacing w:after="0" w:line="240" w:lineRule="auto"/>
    </w:pPr>
  </w:style>
  <w:style w:type="paragraph" w:styleId="NormalWeb">
    <w:name w:val="Normal (Web)"/>
    <w:basedOn w:val="Normal"/>
    <w:uiPriority w:val="99"/>
    <w:unhideWhenUsed/>
    <w:rsid w:val="00E603C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J0ylVg0b+xtrbEp4EVeBK9Elg==">CgMxLjAyDmguYXpiZ29teThvNXJ5OAByITFQZHMxN3ZBYzQ4eTRRMFFqemg2ZjlLc25paGIxUVgxcQ==</go:docsCustomData>
</go:gDocsCustomXmlDataStorage>
</file>

<file path=customXml/itemProps1.xml><?xml version="1.0" encoding="utf-8"?>
<ds:datastoreItem xmlns:ds="http://schemas.openxmlformats.org/officeDocument/2006/customXml" ds:itemID="{0410F2F1-E30A-4788-BB2C-B99774AC48D2}">
  <ds:schemaRefs>
    <ds:schemaRef ds:uri="http://schemas.microsoft.com/sharepoint/v3/contenttype/forms"/>
  </ds:schemaRefs>
</ds:datastoreItem>
</file>

<file path=customXml/itemProps2.xml><?xml version="1.0" encoding="utf-8"?>
<ds:datastoreItem xmlns:ds="http://schemas.openxmlformats.org/officeDocument/2006/customXml" ds:itemID="{3343E9F1-C049-46EC-AE42-C1A962C75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AF5DC8-C3B6-44B9-B9C0-150833C0660E}">
  <ds:schemaRefs>
    <ds:schemaRef ds:uri="http://schemas.microsoft.com/office/2006/metadata/properties"/>
    <ds:schemaRef ds:uri="http://schemas.microsoft.com/office/infopath/2007/PartnerControls"/>
    <ds:schemaRef ds:uri="039e9714-6d50-452e-b251-2dbe47012ca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2</cp:revision>
  <cp:lastPrinted>2023-11-30T01:46:00Z</cp:lastPrinted>
  <dcterms:created xsi:type="dcterms:W3CDTF">2024-03-15T20:32:00Z</dcterms:created>
  <dcterms:modified xsi:type="dcterms:W3CDTF">2024-03-15T20:32:00Z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