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ITINERARY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Harry Rosen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July 10-12, 2025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Wednesday, July 10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14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8:00 a.m.</w:t>
        <w:tab/>
        <w:t xml:space="preserve">Arrival and Registration in the Conference Center Lobby. Participants will collect their conference materials and badges.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14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9:00 a.m.</w:t>
        <w:tab/>
        <w:t xml:space="preserve">Opening Keynote: "The Future of Travel Sales" in the Grand Ballroom. Speaker: John Doe, CEO of Global Travel Insights: Upcoming trends and the evolving landscape of travel sales.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14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0"/>
        </w:tabs>
        <w:spacing w:after="0" w:before="0" w:line="259" w:lineRule="auto"/>
        <w:ind w:left="1440" w:right="0" w:hanging="14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10:30 a.m. </w:t>
        <w:tab/>
        <w:t xml:space="preserve">Coffee Break in the Exhibit Hall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0"/>
        </w:tabs>
        <w:spacing w:after="0" w:before="0" w:line="259" w:lineRule="auto"/>
        <w:ind w:left="1440" w:right="0" w:hanging="14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0"/>
        </w:tabs>
        <w:spacing w:after="0" w:before="0" w:line="259" w:lineRule="auto"/>
        <w:ind w:left="1440" w:right="0" w:hanging="14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11:00 a.m. </w:t>
        <w:tab/>
        <w:t xml:space="preserve">Breakout Sessions (Choose one): "Leveraging Technology in Travel Sales" - Room 101, "Understanding the Modern Traveler" - Room 102, "Sustainable Travel Solutions and Sales" - Room 103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0"/>
        </w:tabs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0"/>
        </w:tabs>
        <w:spacing w:after="0" w:before="0" w:line="259" w:lineRule="auto"/>
        <w:ind w:left="1440" w:right="0" w:hanging="14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12:30 p.m.</w:t>
        <w:tab/>
        <w:t xml:space="preserve">Networking Lunch in the Conference Dining Area. A buffet lunch with the opportunity to network with peers and experts.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0"/>
        </w:tabs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0"/>
        </w:tabs>
        <w:spacing w:after="0" w:before="0" w:line="259" w:lineRule="auto"/>
        <w:ind w:left="1440" w:right="0" w:hanging="14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 2:00 p.m.</w:t>
        <w:tab/>
        <w:t xml:space="preserve">Workshop: "Crafting Irresistible Travel Packages" in the Workshop Room A/ Hands-on session on package creation and marketing.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0"/>
        </w:tabs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3:30 p.m.</w:t>
        <w:tab/>
        <w:t xml:space="preserve">Coffee Break Location in the Exhibit Hall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0"/>
        </w:tabs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0"/>
        </w:tabs>
        <w:spacing w:after="0" w:before="0" w:line="259" w:lineRule="auto"/>
        <w:ind w:left="1440" w:right="0" w:hanging="14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4:00 p.m.</w:t>
        <w:tab/>
        <w:t xml:space="preserve">Panel Discussion: "Navigating Challenges in Travel Sales" in the Grand Ballroom. Panelists discuss overcoming obstacles and strategies for success in the travel industry.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0"/>
        </w:tabs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0"/>
        </w:tabs>
        <w:spacing w:after="0" w:before="0" w:line="259" w:lineRule="auto"/>
        <w:ind w:left="1440" w:right="0" w:hanging="14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7:00 p.m.</w:t>
        <w:tab/>
        <w:t xml:space="preserve">Welcome Dinner and Cultural Show in the Hotel Courtyard. Enjoy local cuisine and entertainment.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Thursday, July 11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8:00 a.m.</w:t>
        <w:tab/>
        <w:t xml:space="preserve">Breakfast Buffet in the Conference Dining Area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9:00 a.m.</w:t>
        <w:tab/>
        <w:t xml:space="preserve">Keynote: "Building Lasting Relationships with Clients" in the Grand Ballroom</w:t>
        <w:tab/>
        <w:tab/>
        <w:tab/>
        <w:t xml:space="preserve">Speaker: Jane Smith, Renowned Sales Strategist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10:30 a.m.</w:t>
        <w:tab/>
        <w:t xml:space="preserve">Coffee Break in the Exhibit Hall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14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11:00 a.m.</w:t>
        <w:tab/>
        <w:t xml:space="preserve">Breakout Sessions (Choose one):"Advanced Sales Techniques" - Room 101, "Digital Marketing in Travel" - Room 102, "Creating Customer Loyalty Programs" - Room 103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12:30 p.m.</w:t>
        <w:tab/>
        <w:t xml:space="preserve">Lunch in the Conference Dining Area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14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2:00 p.m.</w:t>
        <w:tab/>
        <w:t xml:space="preserve">Roundtable Discussions: "Best Practices in Travel Sales" in various small Rooms. Participants share experiences and strategies in smaller, focused groups.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3:30 p.m.</w:t>
        <w:tab/>
        <w:t xml:space="preserve">Coffee Break in the Exhibit Hall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14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4:00 p.m.</w:t>
        <w:tab/>
        <w:t xml:space="preserve">Workshop: "Effective Use of CRM Tools in Travel Sales" in Workshop Room B. Practical training on using CRM software to enhance customer relationships.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Evening </w:t>
        <w:tab/>
        <w:t xml:space="preserve">Free (Optional Networking at Hotel Bar)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Friday, July 12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8:00 a.m.</w:t>
        <w:tab/>
        <w:t xml:space="preserve">Continental Breakfast in the Conference Dining Area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14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9:00 a.m.</w:t>
        <w:tab/>
        <w:t xml:space="preserve">Keynote: "Adapting to Global Travel Trends" in the Grand Ballroom. Speaker: Alex Johnson, Travel Industry Analyst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10:30 a.m.</w:t>
        <w:tab/>
        <w:t xml:space="preserve">Coffee Break in the Exhibit Hall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14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11:00 a.m.</w:t>
        <w:tab/>
        <w:t xml:space="preserve">Closing Panel: "Implementing New Knowledge and Skills" in the Grand Ballroom. Panelists discuss strategies to put learned skills into practice immediately.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14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12:30 p.m.</w:t>
        <w:tab/>
        <w:t xml:space="preserve"> Farewell Lunch in the Conference Dining Area. Last chance for networking and discussing future collaborations.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2:00 p.m.</w:t>
        <w:tab/>
        <w:t xml:space="preserve">Official Conference Close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Member ID</w:t>
    </w:r>
  </w:p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Job 4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Member ID</w:t>
    </w:r>
  </w:p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Job 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Itinerary of Harry Rosen (or Rosen)</w:t>
    </w:r>
  </w:p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0x010100A25C34E58233B6478AAB3FB0C7EA3842</vt:lpwstr>
  </property>
</Properties>
</file>