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7D9A" w14:textId="57DAC425" w:rsidR="00A03B21" w:rsidRPr="00FE27CB" w:rsidRDefault="00AB4D95" w:rsidP="00366E1F">
      <w:pPr>
        <w:pStyle w:val="Heading1"/>
        <w:jc w:val="center"/>
        <w:rPr>
          <w:b w:val="0"/>
          <w:sz w:val="22"/>
          <w:szCs w:val="22"/>
        </w:rPr>
      </w:pPr>
      <w:r>
        <w:t>Progress Report</w:t>
      </w:r>
    </w:p>
    <w:p w14:paraId="636B46AC" w14:textId="77777777" w:rsidR="00AB4D95" w:rsidRDefault="00AB4D95" w:rsidP="00A03B21">
      <w:pPr>
        <w:pStyle w:val="Heading1"/>
        <w:jc w:val="center"/>
        <w:rPr>
          <w:b w:val="0"/>
        </w:rPr>
      </w:pPr>
    </w:p>
    <w:p w14:paraId="25832A80" w14:textId="77777777" w:rsidR="00A03B21" w:rsidRDefault="004A1280" w:rsidP="00A03B21">
      <w:pPr>
        <w:pStyle w:val="Heading1"/>
        <w:jc w:val="center"/>
        <w:rPr>
          <w:b w:val="0"/>
        </w:rPr>
      </w:pPr>
      <w:r>
        <w:rPr>
          <w:b w:val="0"/>
        </w:rPr>
        <w:t>Fraudulent</w:t>
      </w:r>
      <w:r w:rsidR="00850E60">
        <w:rPr>
          <w:b w:val="0"/>
        </w:rPr>
        <w:t xml:space="preserve"> Transaction </w:t>
      </w:r>
      <w:r w:rsidR="001528D3">
        <w:rPr>
          <w:b w:val="0"/>
        </w:rPr>
        <w:t>Detection</w:t>
      </w:r>
      <w:r w:rsidR="00850E60">
        <w:rPr>
          <w:b w:val="0"/>
        </w:rPr>
        <w:t xml:space="preserve"> System</w:t>
      </w:r>
    </w:p>
    <w:p w14:paraId="34022733" w14:textId="77777777" w:rsidR="00850E60" w:rsidRDefault="00850E60" w:rsidP="00A03B21">
      <w:pPr>
        <w:pStyle w:val="Heading1"/>
        <w:jc w:val="center"/>
        <w:rPr>
          <w:b w:val="0"/>
        </w:rPr>
      </w:pPr>
      <w:r>
        <w:rPr>
          <w:b w:val="0"/>
        </w:rPr>
        <w:t xml:space="preserve">Yathartha Patankar </w:t>
      </w:r>
    </w:p>
    <w:p w14:paraId="7F6C2775" w14:textId="77777777" w:rsidR="00A03B21" w:rsidRPr="004D70CD" w:rsidRDefault="00850E60" w:rsidP="00A03B21">
      <w:pPr>
        <w:pStyle w:val="Heading1"/>
        <w:jc w:val="center"/>
        <w:rPr>
          <w:b w:val="0"/>
          <w:szCs w:val="24"/>
        </w:rPr>
      </w:pPr>
      <w:r>
        <w:rPr>
          <w:b w:val="0"/>
        </w:rPr>
        <w:t>yatharthapatankar@csu.fullerton.edu</w:t>
      </w:r>
    </w:p>
    <w:p w14:paraId="7332B833" w14:textId="77777777" w:rsidR="00A03B21" w:rsidRDefault="00A03B21" w:rsidP="00A03B21">
      <w:pPr>
        <w:rPr>
          <w:sz w:val="24"/>
          <w:szCs w:val="24"/>
        </w:rPr>
      </w:pPr>
    </w:p>
    <w:p w14:paraId="7BD170BD" w14:textId="77777777" w:rsidR="00AB4D95" w:rsidRDefault="00AB4D95" w:rsidP="00A03B21">
      <w:pPr>
        <w:rPr>
          <w:sz w:val="24"/>
          <w:szCs w:val="24"/>
        </w:rPr>
      </w:pPr>
    </w:p>
    <w:p w14:paraId="2CDEF860" w14:textId="77777777" w:rsidR="00AB4D95" w:rsidRPr="00AB4D95" w:rsidRDefault="00AB4D95" w:rsidP="00AB4D95">
      <w:pPr>
        <w:numPr>
          <w:ilvl w:val="0"/>
          <w:numId w:val="24"/>
        </w:numPr>
        <w:rPr>
          <w:b/>
          <w:sz w:val="24"/>
          <w:szCs w:val="24"/>
        </w:rPr>
      </w:pPr>
      <w:r w:rsidRPr="00AB4D95">
        <w:rPr>
          <w:b/>
          <w:sz w:val="24"/>
          <w:szCs w:val="24"/>
        </w:rPr>
        <w:t>Project milestones</w:t>
      </w:r>
    </w:p>
    <w:p w14:paraId="00EB3C24" w14:textId="1A2A8C9F" w:rsidR="00222F05" w:rsidRDefault="00226288" w:rsidP="00A03B21">
      <w:pPr>
        <w:rPr>
          <w:sz w:val="24"/>
          <w:szCs w:val="24"/>
        </w:rPr>
      </w:pPr>
      <w:r>
        <w:rPr>
          <w:noProof/>
          <w:sz w:val="24"/>
          <w:szCs w:val="24"/>
        </w:rPr>
        <mc:AlternateContent>
          <mc:Choice Requires="wps">
            <w:drawing>
              <wp:anchor distT="0" distB="0" distL="114300" distR="114300" simplePos="0" relativeHeight="251658240" behindDoc="0" locked="0" layoutInCell="1" allowOverlap="1" wp14:anchorId="349A7BA8" wp14:editId="25E6968E">
                <wp:simplePos x="0" y="0"/>
                <wp:positionH relativeFrom="column">
                  <wp:posOffset>3288665</wp:posOffset>
                </wp:positionH>
                <wp:positionV relativeFrom="paragraph">
                  <wp:posOffset>174625</wp:posOffset>
                </wp:positionV>
                <wp:extent cx="171450" cy="161925"/>
                <wp:effectExtent l="0" t="0" r="0" b="0"/>
                <wp:wrapNone/>
                <wp:docPr id="171265016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591A2" id="_x0000_t120" coordsize="21600,21600" o:spt="120" path="m10800,qx,10800,10800,21600,21600,10800,10800,xe">
                <v:path gradientshapeok="t" o:connecttype="custom" o:connectlocs="10800,0;3163,3163;0,10800;3163,18437;10800,21600;18437,18437;21600,10800;18437,3163" textboxrect="3163,3163,18437,18437"/>
              </v:shapetype>
              <v:shape id="AutoShape 9" o:spid="_x0000_s1026" type="#_x0000_t120" style="position:absolute;margin-left:258.95pt;margin-top:13.75pt;width:13.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" fillcolor="red" strokecolor="red"/>
            </w:pict>
          </mc:Fallback>
        </mc:AlternateContent>
      </w:r>
      <w:r>
        <w:rPr>
          <w:noProof/>
          <w:sz w:val="24"/>
          <w:szCs w:val="24"/>
        </w:rPr>
        <mc:AlternateContent>
          <mc:Choice Requires="wps">
            <w:drawing>
              <wp:anchor distT="0" distB="0" distL="114300" distR="114300" simplePos="0" relativeHeight="251657216" behindDoc="0" locked="0" layoutInCell="1" allowOverlap="1" wp14:anchorId="2586B4AC" wp14:editId="613CAE90">
                <wp:simplePos x="0" y="0"/>
                <wp:positionH relativeFrom="column">
                  <wp:posOffset>2006600</wp:posOffset>
                </wp:positionH>
                <wp:positionV relativeFrom="paragraph">
                  <wp:posOffset>198755</wp:posOffset>
                </wp:positionV>
                <wp:extent cx="171450" cy="161925"/>
                <wp:effectExtent l="0" t="0" r="0" b="0"/>
                <wp:wrapNone/>
                <wp:docPr id="169670980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FF00"/>
                        </a:solidFill>
                        <a:ln w="9525">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BA318" id="AutoShape 8" o:spid="_x0000_s1026" type="#_x0000_t120" style="position:absolute;margin-left:158pt;margin-top:15.65pt;width:13.5pt;height:1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" fillcolor="yellow" strokecolor="yellow"/>
            </w:pict>
          </mc:Fallback>
        </mc:AlternateContent>
      </w:r>
      <w:r>
        <w:rPr>
          <w:noProof/>
          <w:sz w:val="24"/>
          <w:szCs w:val="24"/>
        </w:rPr>
        <mc:AlternateContent>
          <mc:Choice Requires="wps">
            <w:drawing>
              <wp:anchor distT="0" distB="0" distL="114300" distR="114300" simplePos="0" relativeHeight="251656192" behindDoc="0" locked="0" layoutInCell="1" allowOverlap="1" wp14:anchorId="3BCDFFC1" wp14:editId="393C2279">
                <wp:simplePos x="0" y="0"/>
                <wp:positionH relativeFrom="column">
                  <wp:posOffset>1176655</wp:posOffset>
                </wp:positionH>
                <wp:positionV relativeFrom="paragraph">
                  <wp:posOffset>174625</wp:posOffset>
                </wp:positionV>
                <wp:extent cx="171450" cy="161925"/>
                <wp:effectExtent l="0" t="0" r="0" b="0"/>
                <wp:wrapNone/>
                <wp:docPr id="23025528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592D6" id="AutoShape 7" o:spid="_x0000_s1026" type="#_x0000_t120" style="position:absolute;margin-left:92.65pt;margin-top:13.75pt;width:13.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" fillcolor="#00b050" strokecolor="#00b050"/>
            </w:pict>
          </mc:Fallback>
        </mc:AlternateContent>
      </w:r>
    </w:p>
    <w:p w14:paraId="5B6EEC92" w14:textId="77777777" w:rsidR="00222F05" w:rsidRPr="00E06178" w:rsidRDefault="00222F05" w:rsidP="00222F05">
      <w:pPr>
        <w:rPr>
          <w:sz w:val="24"/>
          <w:szCs w:val="24"/>
        </w:rPr>
      </w:pPr>
      <w:r w:rsidRPr="0091682F">
        <w:rPr>
          <w:b/>
          <w:sz w:val="24"/>
          <w:szCs w:val="24"/>
        </w:rPr>
        <w:t>Status</w:t>
      </w:r>
      <w:r w:rsidRPr="00E06178">
        <w:rPr>
          <w:sz w:val="24"/>
          <w:szCs w:val="24"/>
        </w:rPr>
        <w:t>: completed         ongoing           not completed</w:t>
      </w:r>
    </w:p>
    <w:p w14:paraId="49767F6C" w14:textId="77777777" w:rsidR="00222F05" w:rsidRDefault="00222F05" w:rsidP="00A03B21">
      <w:pPr>
        <w:rPr>
          <w:sz w:val="24"/>
          <w:szCs w:val="24"/>
        </w:rPr>
      </w:pPr>
    </w:p>
    <w:tbl>
      <w:tblPr>
        <w:tblW w:w="10728" w:type="dxa"/>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3"/>
        <w:gridCol w:w="4023"/>
        <w:gridCol w:w="1143"/>
        <w:gridCol w:w="896"/>
        <w:gridCol w:w="4023"/>
      </w:tblGrid>
      <w:tr w:rsidR="00222F05" w:rsidRPr="00E06178" w14:paraId="3C3C0283" w14:textId="77777777" w:rsidTr="00BA50C8">
        <w:tc>
          <w:tcPr>
            <w:tcW w:w="643" w:type="dxa"/>
            <w:shd w:val="clear" w:color="auto" w:fill="auto"/>
          </w:tcPr>
          <w:p w14:paraId="62032421"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Item #</w:t>
            </w:r>
          </w:p>
        </w:tc>
        <w:tc>
          <w:tcPr>
            <w:tcW w:w="4023" w:type="dxa"/>
            <w:shd w:val="clear" w:color="auto" w:fill="auto"/>
          </w:tcPr>
          <w:p w14:paraId="2D8DF449"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Tasks</w:t>
            </w:r>
          </w:p>
        </w:tc>
        <w:tc>
          <w:tcPr>
            <w:tcW w:w="1143" w:type="dxa"/>
            <w:shd w:val="clear" w:color="auto" w:fill="auto"/>
          </w:tcPr>
          <w:p w14:paraId="39E15662"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Due Date</w:t>
            </w:r>
          </w:p>
        </w:tc>
        <w:tc>
          <w:tcPr>
            <w:tcW w:w="896" w:type="dxa"/>
            <w:shd w:val="clear" w:color="auto" w:fill="auto"/>
          </w:tcPr>
          <w:p w14:paraId="14BBBA7B"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Status</w:t>
            </w:r>
          </w:p>
        </w:tc>
        <w:tc>
          <w:tcPr>
            <w:tcW w:w="4023" w:type="dxa"/>
            <w:shd w:val="clear" w:color="auto" w:fill="auto"/>
          </w:tcPr>
          <w:p w14:paraId="00EDC21A"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Comments</w:t>
            </w:r>
          </w:p>
        </w:tc>
      </w:tr>
      <w:tr w:rsidR="00222F05" w:rsidRPr="00E06178" w14:paraId="25699D4B" w14:textId="77777777" w:rsidTr="00BA50C8">
        <w:tc>
          <w:tcPr>
            <w:tcW w:w="643" w:type="dxa"/>
            <w:shd w:val="clear" w:color="auto" w:fill="auto"/>
          </w:tcPr>
          <w:p w14:paraId="653935BA" w14:textId="77777777" w:rsidR="00222F05" w:rsidRPr="00BA50C8" w:rsidRDefault="00222F05" w:rsidP="00BA50C8">
            <w:pPr>
              <w:rPr>
                <w:rFonts w:eastAsia="Calibri"/>
                <w:sz w:val="24"/>
                <w:szCs w:val="24"/>
              </w:rPr>
            </w:pPr>
            <w:r w:rsidRPr="00BA50C8">
              <w:rPr>
                <w:rFonts w:eastAsia="Calibri"/>
                <w:sz w:val="24"/>
                <w:szCs w:val="24"/>
              </w:rPr>
              <w:t>1</w:t>
            </w:r>
          </w:p>
        </w:tc>
        <w:tc>
          <w:tcPr>
            <w:tcW w:w="4023" w:type="dxa"/>
            <w:shd w:val="clear" w:color="auto" w:fill="auto"/>
          </w:tcPr>
          <w:p w14:paraId="5ECF1994" w14:textId="77777777" w:rsidR="00222F05" w:rsidRPr="00BA50C8" w:rsidRDefault="007917FE" w:rsidP="00BA50C8">
            <w:pPr>
              <w:rPr>
                <w:rFonts w:eastAsia="Calibri"/>
                <w:color w:val="000000"/>
                <w:sz w:val="24"/>
                <w:szCs w:val="24"/>
              </w:rPr>
            </w:pPr>
            <w:r>
              <w:rPr>
                <w:rFonts w:eastAsia="Calibri"/>
                <w:color w:val="000000"/>
                <w:sz w:val="24"/>
                <w:szCs w:val="24"/>
              </w:rPr>
              <w:t>Identifying Data</w:t>
            </w:r>
            <w:r w:rsidR="004A1280">
              <w:rPr>
                <w:rFonts w:eastAsia="Calibri"/>
                <w:color w:val="000000"/>
                <w:sz w:val="24"/>
                <w:szCs w:val="24"/>
              </w:rPr>
              <w:t xml:space="preserve"> Sources and Data Set for the Project. </w:t>
            </w:r>
          </w:p>
          <w:p w14:paraId="4A152A04" w14:textId="77777777" w:rsidR="00222F05" w:rsidRPr="00BA50C8" w:rsidRDefault="00222F05" w:rsidP="00BA50C8">
            <w:pPr>
              <w:rPr>
                <w:rFonts w:eastAsia="Calibri"/>
                <w:sz w:val="24"/>
                <w:szCs w:val="24"/>
              </w:rPr>
            </w:pPr>
          </w:p>
        </w:tc>
        <w:tc>
          <w:tcPr>
            <w:tcW w:w="1143" w:type="dxa"/>
            <w:shd w:val="clear" w:color="auto" w:fill="auto"/>
          </w:tcPr>
          <w:p w14:paraId="28F9C0D5" w14:textId="77777777" w:rsidR="00222F05" w:rsidRPr="00BA50C8" w:rsidRDefault="00222F05" w:rsidP="00BA50C8">
            <w:pPr>
              <w:rPr>
                <w:rFonts w:eastAsia="Calibri"/>
                <w:noProof/>
                <w:color w:val="000000"/>
                <w:sz w:val="24"/>
                <w:szCs w:val="24"/>
              </w:rPr>
            </w:pPr>
            <w:r w:rsidRPr="00BA50C8">
              <w:rPr>
                <w:rFonts w:eastAsia="Calibri"/>
                <w:noProof/>
                <w:color w:val="000000"/>
                <w:sz w:val="24"/>
                <w:szCs w:val="24"/>
              </w:rPr>
              <w:t>1/30</w:t>
            </w:r>
          </w:p>
        </w:tc>
        <w:tc>
          <w:tcPr>
            <w:tcW w:w="896" w:type="dxa"/>
            <w:shd w:val="clear" w:color="auto" w:fill="auto"/>
          </w:tcPr>
          <w:p w14:paraId="10677C01" w14:textId="5736BA82" w:rsidR="00222F05" w:rsidRPr="00BA50C8" w:rsidRDefault="00226288" w:rsidP="00BA50C8">
            <w:pPr>
              <w:rPr>
                <w:rFonts w:eastAsia="Calibri"/>
                <w:sz w:val="24"/>
                <w:szCs w:val="24"/>
              </w:rPr>
            </w:pPr>
            <w:r>
              <w:rPr>
                <w:rFonts w:eastAsia="Calibri"/>
                <w:noProof/>
                <w:color w:val="00B050"/>
                <w:sz w:val="24"/>
                <w:szCs w:val="24"/>
              </w:rPr>
              <mc:AlternateContent>
                <mc:Choice Requires="wps">
                  <w:drawing>
                    <wp:anchor distT="0" distB="0" distL="114300" distR="114300" simplePos="0" relativeHeight="251652096" behindDoc="0" locked="0" layoutInCell="1" allowOverlap="1" wp14:anchorId="68D95DB6" wp14:editId="159383DF">
                      <wp:simplePos x="0" y="0"/>
                      <wp:positionH relativeFrom="column">
                        <wp:posOffset>83820</wp:posOffset>
                      </wp:positionH>
                      <wp:positionV relativeFrom="paragraph">
                        <wp:posOffset>84455</wp:posOffset>
                      </wp:positionV>
                      <wp:extent cx="171450" cy="161925"/>
                      <wp:effectExtent l="0" t="0" r="0" b="0"/>
                      <wp:wrapNone/>
                      <wp:docPr id="105871470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2B4AE" id="AutoShape 6" o:spid="_x0000_s1026" type="#_x0000_t120" style="position:absolute;margin-left:6.6pt;margin-top:6.65pt;width:13.5pt;height:1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" fillcolor="#00b050" strokecolor="#00b050"/>
                  </w:pict>
                </mc:Fallback>
              </mc:AlternateContent>
            </w:r>
          </w:p>
        </w:tc>
        <w:tc>
          <w:tcPr>
            <w:tcW w:w="4023" w:type="dxa"/>
            <w:shd w:val="clear" w:color="auto" w:fill="auto"/>
          </w:tcPr>
          <w:p w14:paraId="6D0CF6EC" w14:textId="058113D6" w:rsidR="00222F05" w:rsidRPr="00BA50C8" w:rsidRDefault="004A1280" w:rsidP="00BA50C8">
            <w:pPr>
              <w:rPr>
                <w:rFonts w:eastAsia="Calibri"/>
                <w:sz w:val="24"/>
                <w:szCs w:val="24"/>
              </w:rPr>
            </w:pPr>
            <w:r>
              <w:rPr>
                <w:rFonts w:eastAsia="Calibri"/>
                <w:sz w:val="24"/>
                <w:szCs w:val="24"/>
              </w:rPr>
              <w:t xml:space="preserve">Completed. There can be various sources and types of transactions, but </w:t>
            </w:r>
            <w:r w:rsidR="009B05D4">
              <w:rPr>
                <w:rFonts w:eastAsia="Calibri"/>
                <w:sz w:val="24"/>
                <w:szCs w:val="24"/>
              </w:rPr>
              <w:t>fraudulent transactions</w:t>
            </w:r>
            <w:r>
              <w:rPr>
                <w:rFonts w:eastAsia="Calibri"/>
                <w:sz w:val="24"/>
                <w:szCs w:val="24"/>
              </w:rPr>
              <w:t xml:space="preserve"> mainly </w:t>
            </w:r>
            <w:r w:rsidR="00167417">
              <w:rPr>
                <w:rFonts w:eastAsia="Calibri"/>
                <w:sz w:val="24"/>
                <w:szCs w:val="24"/>
              </w:rPr>
              <w:t>involve</w:t>
            </w:r>
            <w:r>
              <w:rPr>
                <w:rFonts w:eastAsia="Calibri"/>
                <w:sz w:val="24"/>
                <w:szCs w:val="24"/>
              </w:rPr>
              <w:t xml:space="preserve"> </w:t>
            </w:r>
            <w:r w:rsidR="00167417">
              <w:rPr>
                <w:rFonts w:eastAsia="Calibri"/>
                <w:sz w:val="24"/>
                <w:szCs w:val="24"/>
              </w:rPr>
              <w:t>credit-card-based</w:t>
            </w:r>
            <w:r w:rsidR="003B57FE">
              <w:rPr>
                <w:rFonts w:eastAsia="Calibri"/>
                <w:sz w:val="24"/>
                <w:szCs w:val="24"/>
              </w:rPr>
              <w:t xml:space="preserve"> fraud, so focusing on credit-card-based</w:t>
            </w:r>
            <w:r>
              <w:rPr>
                <w:rFonts w:eastAsia="Calibri"/>
                <w:sz w:val="24"/>
                <w:szCs w:val="24"/>
              </w:rPr>
              <w:t xml:space="preserve"> datasets. </w:t>
            </w:r>
            <w:r w:rsidR="00167417">
              <w:rPr>
                <w:rFonts w:eastAsia="Calibri"/>
                <w:sz w:val="24"/>
                <w:szCs w:val="24"/>
              </w:rPr>
              <w:t xml:space="preserve">Once the model is trained and tested will try to include other related datasets as well. </w:t>
            </w:r>
          </w:p>
        </w:tc>
      </w:tr>
      <w:tr w:rsidR="00222F05" w:rsidRPr="00E06178" w14:paraId="0206330F" w14:textId="77777777" w:rsidTr="00BA50C8">
        <w:tc>
          <w:tcPr>
            <w:tcW w:w="643" w:type="dxa"/>
            <w:shd w:val="clear" w:color="auto" w:fill="auto"/>
          </w:tcPr>
          <w:p w14:paraId="5FC40CE7" w14:textId="77777777" w:rsidR="00222F05" w:rsidRPr="00BA50C8" w:rsidRDefault="00222F05" w:rsidP="00BA50C8">
            <w:pPr>
              <w:rPr>
                <w:rFonts w:eastAsia="Calibri"/>
                <w:sz w:val="24"/>
                <w:szCs w:val="24"/>
              </w:rPr>
            </w:pPr>
            <w:r w:rsidRPr="00BA50C8">
              <w:rPr>
                <w:rFonts w:eastAsia="Calibri"/>
                <w:sz w:val="24"/>
                <w:szCs w:val="24"/>
              </w:rPr>
              <w:t>2</w:t>
            </w:r>
          </w:p>
        </w:tc>
        <w:tc>
          <w:tcPr>
            <w:tcW w:w="4023" w:type="dxa"/>
            <w:shd w:val="clear" w:color="auto" w:fill="auto"/>
          </w:tcPr>
          <w:p w14:paraId="7957CAD7" w14:textId="77777777" w:rsidR="0086660E" w:rsidRDefault="0086660E" w:rsidP="0086660E">
            <w:pPr>
              <w:rPr>
                <w:rFonts w:eastAsia="Calibri"/>
                <w:color w:val="000000"/>
                <w:sz w:val="24"/>
                <w:szCs w:val="24"/>
              </w:rPr>
            </w:pPr>
            <w:r>
              <w:rPr>
                <w:rFonts w:eastAsia="Calibri"/>
                <w:color w:val="000000"/>
                <w:sz w:val="24"/>
                <w:szCs w:val="24"/>
              </w:rPr>
              <w:t xml:space="preserve">Preprocessing and cleaning data in the dataset. </w:t>
            </w:r>
          </w:p>
          <w:p w14:paraId="6A821823" w14:textId="77777777" w:rsidR="00222F05" w:rsidRPr="00BA50C8" w:rsidRDefault="00222F05" w:rsidP="00BA50C8">
            <w:pPr>
              <w:rPr>
                <w:rFonts w:eastAsia="Calibri"/>
                <w:sz w:val="24"/>
                <w:szCs w:val="24"/>
              </w:rPr>
            </w:pPr>
          </w:p>
        </w:tc>
        <w:tc>
          <w:tcPr>
            <w:tcW w:w="1143" w:type="dxa"/>
            <w:shd w:val="clear" w:color="auto" w:fill="auto"/>
          </w:tcPr>
          <w:p w14:paraId="1BE4D833" w14:textId="77777777" w:rsidR="00222F05" w:rsidRPr="00BA50C8" w:rsidRDefault="00222F05" w:rsidP="00BA50C8">
            <w:pPr>
              <w:rPr>
                <w:rFonts w:eastAsia="Calibri"/>
                <w:noProof/>
                <w:color w:val="000000"/>
                <w:sz w:val="24"/>
                <w:szCs w:val="24"/>
              </w:rPr>
            </w:pPr>
            <w:r w:rsidRPr="00BA50C8">
              <w:rPr>
                <w:rFonts w:eastAsia="Calibri"/>
                <w:noProof/>
                <w:color w:val="000000"/>
                <w:sz w:val="24"/>
                <w:szCs w:val="24"/>
              </w:rPr>
              <w:t>2/15</w:t>
            </w:r>
          </w:p>
        </w:tc>
        <w:tc>
          <w:tcPr>
            <w:tcW w:w="896" w:type="dxa"/>
            <w:shd w:val="clear" w:color="auto" w:fill="auto"/>
          </w:tcPr>
          <w:p w14:paraId="3546DC11" w14:textId="09EC6A32" w:rsidR="00222F05" w:rsidRPr="00BA50C8" w:rsidRDefault="00226288" w:rsidP="00BA50C8">
            <w:pPr>
              <w:rPr>
                <w:rFonts w:eastAsia="Calibri"/>
                <w:sz w:val="24"/>
                <w:szCs w:val="24"/>
              </w:rPr>
            </w:pPr>
            <w:r>
              <w:rPr>
                <w:rFonts w:eastAsia="Calibri"/>
                <w:noProof/>
                <w:sz w:val="24"/>
                <w:szCs w:val="24"/>
              </w:rPr>
              <mc:AlternateContent>
                <mc:Choice Requires="wps">
                  <w:drawing>
                    <wp:anchor distT="0" distB="0" distL="114300" distR="114300" simplePos="0" relativeHeight="251653120" behindDoc="0" locked="0" layoutInCell="1" allowOverlap="1" wp14:anchorId="75ECFDB5" wp14:editId="66815024">
                      <wp:simplePos x="0" y="0"/>
                      <wp:positionH relativeFrom="column">
                        <wp:posOffset>83820</wp:posOffset>
                      </wp:positionH>
                      <wp:positionV relativeFrom="paragraph">
                        <wp:posOffset>175895</wp:posOffset>
                      </wp:positionV>
                      <wp:extent cx="171450" cy="161925"/>
                      <wp:effectExtent l="0" t="0" r="0" b="0"/>
                      <wp:wrapNone/>
                      <wp:docPr id="36279218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5FB96" id="AutoShape 5" o:spid="_x0000_s1026" type="#_x0000_t120" style="position:absolute;margin-left:6.6pt;margin-top:13.85pt;width:13.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" fillcolor="#00b050" strokecolor="#00b050"/>
                  </w:pict>
                </mc:Fallback>
              </mc:AlternateContent>
            </w:r>
          </w:p>
        </w:tc>
        <w:tc>
          <w:tcPr>
            <w:tcW w:w="4023" w:type="dxa"/>
            <w:shd w:val="clear" w:color="auto" w:fill="auto"/>
          </w:tcPr>
          <w:p w14:paraId="5B1B7605" w14:textId="478B95ED" w:rsidR="00AE5966" w:rsidRDefault="00AE5966" w:rsidP="00BA50C8">
            <w:pPr>
              <w:rPr>
                <w:rFonts w:eastAsia="Calibri"/>
                <w:sz w:val="24"/>
                <w:szCs w:val="24"/>
              </w:rPr>
            </w:pPr>
            <w:r>
              <w:rPr>
                <w:rFonts w:eastAsia="Calibri"/>
                <w:sz w:val="24"/>
                <w:szCs w:val="24"/>
              </w:rPr>
              <w:t>Currently ongoing. Identifying the relevant fields, cleaning the noise from data, and normalizing specific fields with larger scales.</w:t>
            </w:r>
          </w:p>
          <w:p w14:paraId="7A755336" w14:textId="60E915EA" w:rsidR="00754372" w:rsidRPr="00BA50C8" w:rsidRDefault="00133563" w:rsidP="00BA50C8">
            <w:pPr>
              <w:rPr>
                <w:rFonts w:eastAsia="Calibri"/>
                <w:sz w:val="24"/>
                <w:szCs w:val="24"/>
              </w:rPr>
            </w:pPr>
            <w:r>
              <w:rPr>
                <w:rFonts w:eastAsia="Calibri"/>
                <w:sz w:val="24"/>
                <w:szCs w:val="24"/>
              </w:rPr>
              <w:t xml:space="preserve">Used </w:t>
            </w:r>
            <w:r w:rsidR="0017608A">
              <w:rPr>
                <w:rFonts w:eastAsia="Calibri"/>
                <w:sz w:val="24"/>
                <w:szCs w:val="24"/>
              </w:rPr>
              <w:t>Robus</w:t>
            </w:r>
            <w:r>
              <w:rPr>
                <w:rFonts w:eastAsia="Calibri"/>
                <w:sz w:val="24"/>
                <w:szCs w:val="24"/>
              </w:rPr>
              <w:t xml:space="preserve">tScaler </w:t>
            </w:r>
            <w:r w:rsidR="00E826C6">
              <w:rPr>
                <w:rFonts w:eastAsia="Calibri"/>
                <w:sz w:val="24"/>
                <w:szCs w:val="24"/>
              </w:rPr>
              <w:t xml:space="preserve">to preprocess certain columns in </w:t>
            </w:r>
            <w:r w:rsidR="008C16D7">
              <w:rPr>
                <w:rFonts w:eastAsia="Calibri"/>
                <w:sz w:val="24"/>
                <w:szCs w:val="24"/>
              </w:rPr>
              <w:t xml:space="preserve">the </w:t>
            </w:r>
            <w:r w:rsidR="00E826C6">
              <w:rPr>
                <w:rFonts w:eastAsia="Calibri"/>
                <w:sz w:val="24"/>
                <w:szCs w:val="24"/>
              </w:rPr>
              <w:t xml:space="preserve">dataset. </w:t>
            </w:r>
          </w:p>
        </w:tc>
      </w:tr>
      <w:tr w:rsidR="00222F05" w:rsidRPr="00E06178" w14:paraId="5D44DC4B" w14:textId="77777777" w:rsidTr="00BA50C8">
        <w:tc>
          <w:tcPr>
            <w:tcW w:w="643" w:type="dxa"/>
            <w:shd w:val="clear" w:color="auto" w:fill="auto"/>
          </w:tcPr>
          <w:p w14:paraId="42E1846A" w14:textId="77777777" w:rsidR="00222F05" w:rsidRPr="00BA50C8" w:rsidRDefault="00222F05" w:rsidP="00BA50C8">
            <w:pPr>
              <w:rPr>
                <w:rFonts w:eastAsia="Calibri"/>
                <w:sz w:val="24"/>
                <w:szCs w:val="24"/>
              </w:rPr>
            </w:pPr>
            <w:r w:rsidRPr="00BA50C8">
              <w:rPr>
                <w:rFonts w:eastAsia="Calibri"/>
                <w:sz w:val="24"/>
                <w:szCs w:val="24"/>
              </w:rPr>
              <w:t>3</w:t>
            </w:r>
          </w:p>
        </w:tc>
        <w:tc>
          <w:tcPr>
            <w:tcW w:w="4023" w:type="dxa"/>
            <w:shd w:val="clear" w:color="auto" w:fill="auto"/>
          </w:tcPr>
          <w:p w14:paraId="373640A7" w14:textId="2E3E2B2F" w:rsidR="00222F05" w:rsidRPr="00BA50C8" w:rsidRDefault="00BE1329" w:rsidP="004C3AE2">
            <w:pPr>
              <w:rPr>
                <w:rFonts w:eastAsia="Calibri"/>
                <w:sz w:val="24"/>
                <w:szCs w:val="24"/>
              </w:rPr>
            </w:pPr>
            <w:r>
              <w:rPr>
                <w:rFonts w:eastAsia="Calibri"/>
                <w:sz w:val="24"/>
                <w:szCs w:val="24"/>
              </w:rPr>
              <w:t>Determine the correct tools and</w:t>
            </w:r>
            <w:r w:rsidR="008A6082">
              <w:rPr>
                <w:rFonts w:eastAsia="Calibri"/>
                <w:sz w:val="24"/>
                <w:szCs w:val="24"/>
              </w:rPr>
              <w:t xml:space="preserve"> technologies to </w:t>
            </w:r>
            <w:r w:rsidR="00997E00">
              <w:rPr>
                <w:rFonts w:eastAsia="Calibri"/>
                <w:sz w:val="24"/>
                <w:szCs w:val="24"/>
              </w:rPr>
              <w:t xml:space="preserve">use in the </w:t>
            </w:r>
            <w:r>
              <w:rPr>
                <w:rFonts w:eastAsia="Calibri"/>
                <w:sz w:val="24"/>
                <w:szCs w:val="24"/>
              </w:rPr>
              <w:t xml:space="preserve">project. </w:t>
            </w:r>
          </w:p>
        </w:tc>
        <w:tc>
          <w:tcPr>
            <w:tcW w:w="1143" w:type="dxa"/>
            <w:shd w:val="clear" w:color="auto" w:fill="auto"/>
          </w:tcPr>
          <w:p w14:paraId="375B19EA" w14:textId="5760BEC4" w:rsidR="00222F05" w:rsidRPr="00BA50C8" w:rsidRDefault="00167417" w:rsidP="00BA50C8">
            <w:pPr>
              <w:rPr>
                <w:rFonts w:eastAsia="Calibri"/>
                <w:noProof/>
                <w:color w:val="000000"/>
                <w:sz w:val="24"/>
                <w:szCs w:val="24"/>
              </w:rPr>
            </w:pPr>
            <w:r>
              <w:rPr>
                <w:rFonts w:eastAsia="Calibri"/>
                <w:noProof/>
                <w:color w:val="000000"/>
                <w:sz w:val="24"/>
                <w:szCs w:val="24"/>
              </w:rPr>
              <w:t>2</w:t>
            </w:r>
            <w:r w:rsidR="00222F05" w:rsidRPr="00BA50C8">
              <w:rPr>
                <w:rFonts w:eastAsia="Calibri"/>
                <w:noProof/>
                <w:color w:val="000000"/>
                <w:sz w:val="24"/>
                <w:szCs w:val="24"/>
              </w:rPr>
              <w:t>/</w:t>
            </w:r>
            <w:r w:rsidR="00997E00">
              <w:rPr>
                <w:rFonts w:eastAsia="Calibri"/>
                <w:noProof/>
                <w:color w:val="000000"/>
                <w:sz w:val="24"/>
                <w:szCs w:val="24"/>
              </w:rPr>
              <w:t>15</w:t>
            </w:r>
          </w:p>
        </w:tc>
        <w:tc>
          <w:tcPr>
            <w:tcW w:w="896" w:type="dxa"/>
            <w:shd w:val="clear" w:color="auto" w:fill="auto"/>
          </w:tcPr>
          <w:p w14:paraId="3CFDF848" w14:textId="50FB1630" w:rsidR="00222F05" w:rsidRPr="00BA50C8" w:rsidRDefault="00226288" w:rsidP="00BA50C8">
            <w:pPr>
              <w:rPr>
                <w:rFonts w:eastAsia="Calibri"/>
                <w:sz w:val="24"/>
                <w:szCs w:val="24"/>
              </w:rPr>
            </w:pPr>
            <w:r>
              <w:rPr>
                <w:rFonts w:eastAsia="Calibri"/>
                <w:noProof/>
                <w:sz w:val="24"/>
                <w:szCs w:val="24"/>
              </w:rPr>
              <mc:AlternateContent>
                <mc:Choice Requires="wps">
                  <w:drawing>
                    <wp:anchor distT="0" distB="0" distL="114300" distR="114300" simplePos="0" relativeHeight="251654144" behindDoc="0" locked="0" layoutInCell="1" allowOverlap="1" wp14:anchorId="1FCE0CDB" wp14:editId="0EC259C8">
                      <wp:simplePos x="0" y="0"/>
                      <wp:positionH relativeFrom="column">
                        <wp:posOffset>83820</wp:posOffset>
                      </wp:positionH>
                      <wp:positionV relativeFrom="paragraph">
                        <wp:posOffset>162560</wp:posOffset>
                      </wp:positionV>
                      <wp:extent cx="171450" cy="161925"/>
                      <wp:effectExtent l="0" t="0" r="0" b="0"/>
                      <wp:wrapNone/>
                      <wp:docPr id="62119045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BB13A" id="AutoShape 4" o:spid="_x0000_s1026" type="#_x0000_t120" style="position:absolute;margin-left:6.6pt;margin-top:12.8pt;width:13.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" fillcolor="#00b050" strokecolor="#00b050"/>
                  </w:pict>
                </mc:Fallback>
              </mc:AlternateContent>
            </w:r>
          </w:p>
        </w:tc>
        <w:tc>
          <w:tcPr>
            <w:tcW w:w="4023" w:type="dxa"/>
            <w:shd w:val="clear" w:color="auto" w:fill="auto"/>
          </w:tcPr>
          <w:p w14:paraId="762AA690" w14:textId="5C0D70B9" w:rsidR="00222F05" w:rsidRPr="00BA50C8" w:rsidRDefault="00B47922" w:rsidP="00222F05">
            <w:pPr>
              <w:rPr>
                <w:rFonts w:eastAsia="Calibri"/>
                <w:sz w:val="24"/>
                <w:szCs w:val="24"/>
              </w:rPr>
            </w:pPr>
            <w:r>
              <w:rPr>
                <w:rFonts w:eastAsia="Calibri"/>
                <w:sz w:val="24"/>
                <w:szCs w:val="24"/>
              </w:rPr>
              <w:t xml:space="preserve">Currently using Google Colab for training and </w:t>
            </w:r>
            <w:r w:rsidR="00AC69B4">
              <w:rPr>
                <w:rFonts w:eastAsia="Calibri"/>
                <w:sz w:val="24"/>
                <w:szCs w:val="24"/>
              </w:rPr>
              <w:t>evaluating</w:t>
            </w:r>
            <w:r>
              <w:rPr>
                <w:rFonts w:eastAsia="Calibri"/>
                <w:sz w:val="24"/>
                <w:szCs w:val="24"/>
              </w:rPr>
              <w:t xml:space="preserve"> the model</w:t>
            </w:r>
            <w:r w:rsidR="00AD393C">
              <w:rPr>
                <w:rFonts w:eastAsia="Calibri"/>
                <w:sz w:val="24"/>
                <w:szCs w:val="24"/>
              </w:rPr>
              <w:t xml:space="preserve"> as it provides better GPU</w:t>
            </w:r>
            <w:r>
              <w:rPr>
                <w:rFonts w:eastAsia="Calibri"/>
                <w:sz w:val="24"/>
                <w:szCs w:val="24"/>
              </w:rPr>
              <w:t>.</w:t>
            </w:r>
            <w:r w:rsidR="00332CD6">
              <w:rPr>
                <w:rFonts w:eastAsia="Calibri"/>
                <w:sz w:val="24"/>
                <w:szCs w:val="24"/>
              </w:rPr>
              <w:t xml:space="preserve"> </w:t>
            </w:r>
            <w:r w:rsidR="008357D2">
              <w:rPr>
                <w:rFonts w:eastAsia="Calibri"/>
                <w:sz w:val="24"/>
                <w:szCs w:val="24"/>
              </w:rPr>
              <w:t xml:space="preserve">Python 3.0, Django, </w:t>
            </w:r>
            <w:r w:rsidR="00CE391C">
              <w:rPr>
                <w:rFonts w:eastAsia="Calibri"/>
                <w:sz w:val="24"/>
                <w:szCs w:val="24"/>
              </w:rPr>
              <w:t xml:space="preserve">Jupyter </w:t>
            </w:r>
            <w:r w:rsidR="00AE6B03">
              <w:rPr>
                <w:rFonts w:eastAsia="Calibri"/>
                <w:sz w:val="24"/>
                <w:szCs w:val="24"/>
              </w:rPr>
              <w:t>Notebook</w:t>
            </w:r>
            <w:r w:rsidR="00DC02E5">
              <w:rPr>
                <w:rFonts w:eastAsia="Calibri"/>
                <w:sz w:val="24"/>
                <w:szCs w:val="24"/>
              </w:rPr>
              <w:t xml:space="preserve">, </w:t>
            </w:r>
            <w:r w:rsidR="00BD62C6">
              <w:rPr>
                <w:rFonts w:eastAsia="Calibri"/>
                <w:sz w:val="24"/>
                <w:szCs w:val="24"/>
              </w:rPr>
              <w:t>javascript HTML and CSS</w:t>
            </w:r>
            <w:r w:rsidR="00AE6B03">
              <w:rPr>
                <w:rFonts w:eastAsia="Calibri"/>
                <w:sz w:val="24"/>
                <w:szCs w:val="24"/>
              </w:rPr>
              <w:t>,</w:t>
            </w:r>
            <w:r w:rsidR="00BD62C6">
              <w:rPr>
                <w:rFonts w:eastAsia="Calibri"/>
                <w:sz w:val="24"/>
                <w:szCs w:val="24"/>
              </w:rPr>
              <w:t xml:space="preserve"> </w:t>
            </w:r>
            <w:r w:rsidR="00DC02E5">
              <w:rPr>
                <w:rFonts w:eastAsia="Calibri"/>
                <w:sz w:val="24"/>
                <w:szCs w:val="24"/>
              </w:rPr>
              <w:t>and NoSq</w:t>
            </w:r>
            <w:r w:rsidR="007D102F">
              <w:rPr>
                <w:rFonts w:eastAsia="Calibri"/>
                <w:sz w:val="24"/>
                <w:szCs w:val="24"/>
              </w:rPr>
              <w:t>l</w:t>
            </w:r>
            <w:r w:rsidR="00F5344A">
              <w:rPr>
                <w:rFonts w:eastAsia="Calibri"/>
                <w:sz w:val="24"/>
                <w:szCs w:val="24"/>
              </w:rPr>
              <w:t xml:space="preserve"> </w:t>
            </w:r>
            <w:r w:rsidR="000731F4">
              <w:rPr>
                <w:rFonts w:eastAsia="Calibri"/>
                <w:sz w:val="24"/>
                <w:szCs w:val="24"/>
              </w:rPr>
              <w:t>constitute the project's planned tech stack</w:t>
            </w:r>
            <w:r w:rsidR="00275A50">
              <w:rPr>
                <w:rFonts w:eastAsia="Calibri"/>
                <w:sz w:val="24"/>
                <w:szCs w:val="24"/>
              </w:rPr>
              <w:t xml:space="preserve">. </w:t>
            </w:r>
          </w:p>
        </w:tc>
      </w:tr>
      <w:tr w:rsidR="00222F05" w:rsidRPr="00E06178" w14:paraId="01A803AD" w14:textId="77777777" w:rsidTr="00BA50C8">
        <w:tc>
          <w:tcPr>
            <w:tcW w:w="643" w:type="dxa"/>
            <w:shd w:val="clear" w:color="auto" w:fill="auto"/>
          </w:tcPr>
          <w:p w14:paraId="35C41E5C" w14:textId="77777777" w:rsidR="00222F05" w:rsidRPr="00BA50C8" w:rsidRDefault="00222F05" w:rsidP="00BA50C8">
            <w:pPr>
              <w:rPr>
                <w:rFonts w:eastAsia="Calibri"/>
                <w:sz w:val="24"/>
                <w:szCs w:val="24"/>
              </w:rPr>
            </w:pPr>
            <w:r w:rsidRPr="00BA50C8">
              <w:rPr>
                <w:rFonts w:eastAsia="Calibri"/>
                <w:sz w:val="24"/>
                <w:szCs w:val="24"/>
              </w:rPr>
              <w:t>4</w:t>
            </w:r>
          </w:p>
        </w:tc>
        <w:tc>
          <w:tcPr>
            <w:tcW w:w="4023" w:type="dxa"/>
            <w:shd w:val="clear" w:color="auto" w:fill="auto"/>
          </w:tcPr>
          <w:p w14:paraId="3F6A2B62" w14:textId="781FA307" w:rsidR="0086660E" w:rsidRDefault="0086660E" w:rsidP="0086660E">
            <w:pPr>
              <w:rPr>
                <w:rFonts w:eastAsia="Calibri"/>
                <w:color w:val="000000"/>
                <w:sz w:val="24"/>
                <w:szCs w:val="24"/>
              </w:rPr>
            </w:pPr>
            <w:r w:rsidRPr="00BA50C8">
              <w:rPr>
                <w:rFonts w:eastAsia="Calibri"/>
                <w:color w:val="000000"/>
                <w:sz w:val="24"/>
                <w:szCs w:val="24"/>
              </w:rPr>
              <w:t xml:space="preserve">Define </w:t>
            </w:r>
            <w:r>
              <w:rPr>
                <w:rFonts w:eastAsia="Calibri"/>
                <w:color w:val="000000"/>
                <w:sz w:val="24"/>
                <w:szCs w:val="24"/>
              </w:rPr>
              <w:t xml:space="preserve">the appropriate ML model to train and use later in the project. </w:t>
            </w:r>
          </w:p>
          <w:p w14:paraId="1FA47E46" w14:textId="670F1A5A" w:rsidR="0086660E" w:rsidRPr="00BA50C8" w:rsidRDefault="0086660E" w:rsidP="004C3AE2">
            <w:pPr>
              <w:rPr>
                <w:rFonts w:eastAsia="Calibri"/>
                <w:color w:val="000000"/>
                <w:sz w:val="24"/>
                <w:szCs w:val="24"/>
              </w:rPr>
            </w:pPr>
          </w:p>
          <w:p w14:paraId="4A8AC759" w14:textId="77777777" w:rsidR="00876E8E" w:rsidRDefault="00876E8E" w:rsidP="00BA50C8">
            <w:pPr>
              <w:rPr>
                <w:rFonts w:eastAsia="Calibri"/>
                <w:color w:val="000000"/>
                <w:sz w:val="24"/>
                <w:szCs w:val="24"/>
              </w:rPr>
            </w:pPr>
          </w:p>
          <w:p w14:paraId="490E84D6" w14:textId="77777777" w:rsidR="00876E8E" w:rsidRPr="00BA50C8" w:rsidRDefault="00876E8E" w:rsidP="00BA50C8">
            <w:pPr>
              <w:rPr>
                <w:rFonts w:eastAsia="Calibri"/>
                <w:color w:val="000000"/>
                <w:sz w:val="24"/>
                <w:szCs w:val="24"/>
              </w:rPr>
            </w:pPr>
          </w:p>
          <w:p w14:paraId="4D0AE7F9" w14:textId="77777777" w:rsidR="00222F05" w:rsidRPr="00BA50C8" w:rsidRDefault="00222F05" w:rsidP="00BA50C8">
            <w:pPr>
              <w:rPr>
                <w:rFonts w:eastAsia="Calibri"/>
                <w:sz w:val="24"/>
                <w:szCs w:val="24"/>
              </w:rPr>
            </w:pPr>
          </w:p>
        </w:tc>
        <w:tc>
          <w:tcPr>
            <w:tcW w:w="1143" w:type="dxa"/>
            <w:shd w:val="clear" w:color="auto" w:fill="auto"/>
          </w:tcPr>
          <w:p w14:paraId="36721A51" w14:textId="1EB2C49B" w:rsidR="00222F05" w:rsidRPr="00BA50C8" w:rsidRDefault="00E3581F" w:rsidP="00BA50C8">
            <w:pPr>
              <w:rPr>
                <w:rFonts w:eastAsia="Calibri"/>
                <w:noProof/>
                <w:color w:val="000000"/>
                <w:sz w:val="24"/>
                <w:szCs w:val="24"/>
              </w:rPr>
            </w:pPr>
            <w:r>
              <w:rPr>
                <w:rFonts w:eastAsia="Calibri"/>
                <w:noProof/>
                <w:color w:val="000000"/>
                <w:sz w:val="24"/>
                <w:szCs w:val="24"/>
              </w:rPr>
              <w:t>2</w:t>
            </w:r>
            <w:r w:rsidR="00222F05" w:rsidRPr="00BA50C8">
              <w:rPr>
                <w:rFonts w:eastAsia="Calibri"/>
                <w:noProof/>
                <w:color w:val="000000"/>
                <w:sz w:val="24"/>
                <w:szCs w:val="24"/>
              </w:rPr>
              <w:t>/2</w:t>
            </w:r>
            <w:r w:rsidR="00997E00">
              <w:rPr>
                <w:rFonts w:eastAsia="Calibri"/>
                <w:noProof/>
                <w:color w:val="000000"/>
                <w:sz w:val="24"/>
                <w:szCs w:val="24"/>
              </w:rPr>
              <w:t>2</w:t>
            </w:r>
          </w:p>
        </w:tc>
        <w:tc>
          <w:tcPr>
            <w:tcW w:w="896" w:type="dxa"/>
            <w:shd w:val="clear" w:color="auto" w:fill="auto"/>
          </w:tcPr>
          <w:p w14:paraId="52686D9E" w14:textId="2BB977BA" w:rsidR="00222F05" w:rsidRPr="00BA50C8" w:rsidRDefault="00226288" w:rsidP="00BA50C8">
            <w:pPr>
              <w:rPr>
                <w:rFonts w:eastAsia="Calibri"/>
                <w:color w:val="FFFF00"/>
                <w:sz w:val="24"/>
                <w:szCs w:val="24"/>
              </w:rPr>
            </w:pPr>
            <w:r>
              <w:rPr>
                <w:rFonts w:eastAsia="Calibri"/>
                <w:noProof/>
                <w:color w:val="FFFF00"/>
                <w:sz w:val="24"/>
                <w:szCs w:val="24"/>
              </w:rPr>
              <mc:AlternateContent>
                <mc:Choice Requires="wps">
                  <w:drawing>
                    <wp:anchor distT="0" distB="0" distL="114300" distR="114300" simplePos="0" relativeHeight="251655168" behindDoc="0" locked="0" layoutInCell="1" allowOverlap="1" wp14:anchorId="3ECFEA07" wp14:editId="0B4330F2">
                      <wp:simplePos x="0" y="0"/>
                      <wp:positionH relativeFrom="column">
                        <wp:posOffset>83820</wp:posOffset>
                      </wp:positionH>
                      <wp:positionV relativeFrom="paragraph">
                        <wp:posOffset>264160</wp:posOffset>
                      </wp:positionV>
                      <wp:extent cx="171450" cy="161925"/>
                      <wp:effectExtent l="0" t="0" r="0" b="0"/>
                      <wp:wrapNone/>
                      <wp:docPr id="126169266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FF00"/>
                              </a:solidFill>
                              <a:ln w="9525">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DEE83" id="AutoShape 3" o:spid="_x0000_s1026" type="#_x0000_t120" style="position:absolute;margin-left:6.6pt;margin-top:20.8pt;width:13.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" fillcolor="yellow" strokecolor="yellow"/>
                  </w:pict>
                </mc:Fallback>
              </mc:AlternateContent>
            </w:r>
          </w:p>
        </w:tc>
        <w:tc>
          <w:tcPr>
            <w:tcW w:w="4023" w:type="dxa"/>
            <w:shd w:val="clear" w:color="auto" w:fill="auto"/>
          </w:tcPr>
          <w:p w14:paraId="6A0CC040" w14:textId="608C21A6" w:rsidR="00AE5966" w:rsidRDefault="001D2D0E" w:rsidP="00AE5966">
            <w:pPr>
              <w:rPr>
                <w:rFonts w:eastAsia="Calibri"/>
                <w:sz w:val="24"/>
                <w:szCs w:val="24"/>
              </w:rPr>
            </w:pPr>
            <w:r>
              <w:rPr>
                <w:rFonts w:eastAsia="Calibri"/>
                <w:sz w:val="24"/>
                <w:szCs w:val="24"/>
              </w:rPr>
              <w:t>Ongoing</w:t>
            </w:r>
            <w:r w:rsidR="00AE5966" w:rsidRPr="00BA50C8">
              <w:rPr>
                <w:rFonts w:eastAsia="Calibri"/>
                <w:sz w:val="24"/>
                <w:szCs w:val="24"/>
              </w:rPr>
              <w:t xml:space="preserve">. </w:t>
            </w:r>
            <w:r w:rsidR="00E164F7">
              <w:rPr>
                <w:rFonts w:eastAsia="Calibri"/>
                <w:sz w:val="24"/>
                <w:szCs w:val="24"/>
              </w:rPr>
              <w:t>It is determined</w:t>
            </w:r>
            <w:r w:rsidR="00AE5966">
              <w:rPr>
                <w:rFonts w:eastAsia="Calibri"/>
                <w:sz w:val="24"/>
                <w:szCs w:val="24"/>
              </w:rPr>
              <w:t xml:space="preserve"> which model would be the best fit for the project. Classification will best fit this project as the dataset has labeled data and will predict the category of new data points(transactions). </w:t>
            </w:r>
          </w:p>
          <w:p w14:paraId="0B421839" w14:textId="77C21EB1" w:rsidR="00222F05" w:rsidRPr="00BA50C8" w:rsidRDefault="00425FD0" w:rsidP="00BA50C8">
            <w:pPr>
              <w:rPr>
                <w:rFonts w:eastAsia="Calibri"/>
                <w:sz w:val="24"/>
                <w:szCs w:val="24"/>
              </w:rPr>
            </w:pPr>
            <w:r>
              <w:rPr>
                <w:rFonts w:eastAsia="Calibri"/>
                <w:sz w:val="24"/>
                <w:szCs w:val="24"/>
              </w:rPr>
              <w:t xml:space="preserve">Training of </w:t>
            </w:r>
            <w:r w:rsidR="00E164F7">
              <w:rPr>
                <w:rFonts w:eastAsia="Calibri"/>
                <w:sz w:val="24"/>
                <w:szCs w:val="24"/>
              </w:rPr>
              <w:t xml:space="preserve">the </w:t>
            </w:r>
            <w:r>
              <w:rPr>
                <w:rFonts w:eastAsia="Calibri"/>
                <w:sz w:val="24"/>
                <w:szCs w:val="24"/>
              </w:rPr>
              <w:t>model is ongoing</w:t>
            </w:r>
            <w:r w:rsidR="00E164F7">
              <w:rPr>
                <w:rFonts w:eastAsia="Calibri"/>
                <w:sz w:val="24"/>
                <w:szCs w:val="24"/>
              </w:rPr>
              <w:t>.</w:t>
            </w:r>
            <w:r>
              <w:rPr>
                <w:rFonts w:eastAsia="Calibri"/>
                <w:sz w:val="24"/>
                <w:szCs w:val="24"/>
              </w:rPr>
              <w:t xml:space="preserve"> </w:t>
            </w:r>
          </w:p>
        </w:tc>
      </w:tr>
      <w:tr w:rsidR="00222F05" w:rsidRPr="00E06178" w14:paraId="356140E5" w14:textId="77777777" w:rsidTr="00BA50C8">
        <w:tc>
          <w:tcPr>
            <w:tcW w:w="643" w:type="dxa"/>
            <w:shd w:val="clear" w:color="auto" w:fill="auto"/>
          </w:tcPr>
          <w:p w14:paraId="25A1A378" w14:textId="77777777" w:rsidR="00222F05" w:rsidRPr="00BA50C8" w:rsidRDefault="00222F05" w:rsidP="00BA50C8">
            <w:pPr>
              <w:rPr>
                <w:rFonts w:eastAsia="Calibri"/>
                <w:sz w:val="24"/>
                <w:szCs w:val="24"/>
              </w:rPr>
            </w:pPr>
            <w:r w:rsidRPr="00BA50C8">
              <w:rPr>
                <w:rFonts w:eastAsia="Calibri"/>
                <w:sz w:val="24"/>
                <w:szCs w:val="24"/>
              </w:rPr>
              <w:t>5</w:t>
            </w:r>
          </w:p>
        </w:tc>
        <w:tc>
          <w:tcPr>
            <w:tcW w:w="4023" w:type="dxa"/>
            <w:shd w:val="clear" w:color="auto" w:fill="auto"/>
          </w:tcPr>
          <w:p w14:paraId="4508FF19" w14:textId="77777777" w:rsidR="00222F05" w:rsidRPr="00BA50C8" w:rsidRDefault="00ED2CDC" w:rsidP="004A5835">
            <w:pPr>
              <w:rPr>
                <w:rFonts w:eastAsia="Calibri"/>
                <w:sz w:val="24"/>
                <w:szCs w:val="24"/>
              </w:rPr>
            </w:pPr>
            <w:r>
              <w:rPr>
                <w:rFonts w:eastAsia="Calibri"/>
                <w:color w:val="000000"/>
                <w:sz w:val="24"/>
                <w:szCs w:val="24"/>
              </w:rPr>
              <w:t xml:space="preserve">Testing and evaluating the model performance. </w:t>
            </w:r>
          </w:p>
        </w:tc>
        <w:tc>
          <w:tcPr>
            <w:tcW w:w="1143" w:type="dxa"/>
            <w:shd w:val="clear" w:color="auto" w:fill="auto"/>
          </w:tcPr>
          <w:p w14:paraId="052F3285" w14:textId="63862D96" w:rsidR="00222F05" w:rsidRPr="00BA50C8" w:rsidRDefault="00195437" w:rsidP="00BA50C8">
            <w:pPr>
              <w:rPr>
                <w:rFonts w:eastAsia="Calibri"/>
                <w:noProof/>
                <w:sz w:val="24"/>
                <w:szCs w:val="24"/>
              </w:rPr>
            </w:pPr>
            <w:r>
              <w:rPr>
                <w:rFonts w:eastAsia="Calibri"/>
                <w:noProof/>
                <w:sz w:val="24"/>
                <w:szCs w:val="24"/>
              </w:rPr>
              <w:t>3</w:t>
            </w:r>
            <w:r w:rsidR="00222F05" w:rsidRPr="00BA50C8">
              <w:rPr>
                <w:rFonts w:eastAsia="Calibri"/>
                <w:noProof/>
                <w:sz w:val="24"/>
                <w:szCs w:val="24"/>
              </w:rPr>
              <w:t>/</w:t>
            </w:r>
            <w:r>
              <w:rPr>
                <w:rFonts w:eastAsia="Calibri"/>
                <w:noProof/>
                <w:sz w:val="24"/>
                <w:szCs w:val="24"/>
              </w:rPr>
              <w:t>14</w:t>
            </w:r>
          </w:p>
        </w:tc>
        <w:tc>
          <w:tcPr>
            <w:tcW w:w="896" w:type="dxa"/>
            <w:shd w:val="clear" w:color="auto" w:fill="auto"/>
          </w:tcPr>
          <w:p w14:paraId="7EB1DE98" w14:textId="27F17AD0" w:rsidR="00222F05" w:rsidRPr="00BA50C8" w:rsidRDefault="00226288" w:rsidP="00BA50C8">
            <w:pPr>
              <w:rPr>
                <w:rFonts w:eastAsia="Calibri"/>
                <w:sz w:val="24"/>
                <w:szCs w:val="24"/>
              </w:rPr>
            </w:pPr>
            <w:r>
              <w:rPr>
                <w:rFonts w:eastAsia="Calibri"/>
                <w:noProof/>
                <w:sz w:val="24"/>
                <w:szCs w:val="24"/>
              </w:rPr>
              <mc:AlternateContent>
                <mc:Choice Requires="wps">
                  <w:drawing>
                    <wp:anchor distT="0" distB="0" distL="114300" distR="114300" simplePos="0" relativeHeight="251663360" behindDoc="0" locked="0" layoutInCell="1" allowOverlap="1" wp14:anchorId="3ECFEA07" wp14:editId="1B871306">
                      <wp:simplePos x="0" y="0"/>
                      <wp:positionH relativeFrom="column">
                        <wp:posOffset>83820</wp:posOffset>
                      </wp:positionH>
                      <wp:positionV relativeFrom="paragraph">
                        <wp:posOffset>202565</wp:posOffset>
                      </wp:positionV>
                      <wp:extent cx="171450" cy="161925"/>
                      <wp:effectExtent l="0" t="0" r="0" b="0"/>
                      <wp:wrapNone/>
                      <wp:docPr id="188119892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FF00"/>
                              </a:solidFill>
                              <a:ln w="9525">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91281" id="AutoShape 15" o:spid="_x0000_s1026" type="#_x0000_t120" style="position:absolute;margin-left:6.6pt;margin-top:15.95pt;width:13.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" fillcolor="yellow" strokecolor="yellow"/>
                  </w:pict>
                </mc:Fallback>
              </mc:AlternateContent>
            </w:r>
          </w:p>
        </w:tc>
        <w:tc>
          <w:tcPr>
            <w:tcW w:w="4023" w:type="dxa"/>
            <w:shd w:val="clear" w:color="auto" w:fill="auto"/>
          </w:tcPr>
          <w:p w14:paraId="08B57BF6" w14:textId="66089E9E" w:rsidR="002A74D1" w:rsidRPr="00BA50C8" w:rsidRDefault="002460CD" w:rsidP="00BA50C8">
            <w:pPr>
              <w:rPr>
                <w:rFonts w:eastAsia="Calibri"/>
                <w:sz w:val="24"/>
                <w:szCs w:val="24"/>
              </w:rPr>
            </w:pPr>
            <w:r>
              <w:rPr>
                <w:rFonts w:eastAsia="Calibri"/>
                <w:sz w:val="24"/>
                <w:szCs w:val="24"/>
              </w:rPr>
              <w:t xml:space="preserve">Incomplete. </w:t>
            </w:r>
            <w:r w:rsidR="00DC3C00">
              <w:rPr>
                <w:rFonts w:eastAsia="Calibri"/>
                <w:sz w:val="24"/>
                <w:szCs w:val="24"/>
              </w:rPr>
              <w:t xml:space="preserve">The dataset is already divided into training, testing, and validation sets. The testing set will be used when the model is trained. </w:t>
            </w:r>
          </w:p>
        </w:tc>
      </w:tr>
      <w:tr w:rsidR="002A74D1" w:rsidRPr="00E06178" w14:paraId="5E1F0098" w14:textId="77777777" w:rsidTr="00BA50C8">
        <w:tc>
          <w:tcPr>
            <w:tcW w:w="643" w:type="dxa"/>
            <w:shd w:val="clear" w:color="auto" w:fill="auto"/>
          </w:tcPr>
          <w:p w14:paraId="6F035154" w14:textId="77777777" w:rsidR="002A74D1" w:rsidRPr="00BA50C8" w:rsidRDefault="002A74D1" w:rsidP="00BA50C8">
            <w:pPr>
              <w:rPr>
                <w:rFonts w:eastAsia="Calibri"/>
                <w:sz w:val="24"/>
                <w:szCs w:val="24"/>
              </w:rPr>
            </w:pPr>
            <w:r>
              <w:rPr>
                <w:rFonts w:eastAsia="Calibri"/>
                <w:sz w:val="24"/>
                <w:szCs w:val="24"/>
              </w:rPr>
              <w:t>6</w:t>
            </w:r>
          </w:p>
        </w:tc>
        <w:tc>
          <w:tcPr>
            <w:tcW w:w="4023" w:type="dxa"/>
            <w:shd w:val="clear" w:color="auto" w:fill="auto"/>
          </w:tcPr>
          <w:p w14:paraId="6D53EFEF" w14:textId="77777777" w:rsidR="002A74D1" w:rsidRDefault="002A74D1" w:rsidP="004A5835">
            <w:pPr>
              <w:rPr>
                <w:rFonts w:eastAsia="Calibri"/>
                <w:color w:val="000000"/>
                <w:sz w:val="24"/>
                <w:szCs w:val="24"/>
              </w:rPr>
            </w:pPr>
            <w:r>
              <w:rPr>
                <w:rFonts w:eastAsia="Calibri"/>
                <w:color w:val="000000"/>
                <w:sz w:val="24"/>
                <w:szCs w:val="24"/>
              </w:rPr>
              <w:t xml:space="preserve">Saving the model and using it integrate it with </w:t>
            </w:r>
            <w:r w:rsidR="008569AB">
              <w:rPr>
                <w:rFonts w:eastAsia="Calibri"/>
                <w:color w:val="000000"/>
                <w:sz w:val="24"/>
                <w:szCs w:val="24"/>
              </w:rPr>
              <w:t xml:space="preserve">the </w:t>
            </w:r>
            <w:r>
              <w:rPr>
                <w:rFonts w:eastAsia="Calibri"/>
                <w:color w:val="000000"/>
                <w:sz w:val="24"/>
                <w:szCs w:val="24"/>
              </w:rPr>
              <w:t>front-end.</w:t>
            </w:r>
          </w:p>
        </w:tc>
        <w:tc>
          <w:tcPr>
            <w:tcW w:w="1143" w:type="dxa"/>
            <w:shd w:val="clear" w:color="auto" w:fill="auto"/>
          </w:tcPr>
          <w:p w14:paraId="48289DBB" w14:textId="781BDA74" w:rsidR="002A74D1" w:rsidRPr="00BA50C8" w:rsidRDefault="00113897" w:rsidP="00BA50C8">
            <w:pPr>
              <w:rPr>
                <w:rFonts w:eastAsia="Calibri"/>
                <w:noProof/>
                <w:sz w:val="24"/>
                <w:szCs w:val="24"/>
              </w:rPr>
            </w:pPr>
            <w:r>
              <w:rPr>
                <w:rFonts w:eastAsia="Calibri"/>
                <w:noProof/>
                <w:sz w:val="24"/>
                <w:szCs w:val="24"/>
              </w:rPr>
              <w:t>3/28</w:t>
            </w:r>
          </w:p>
        </w:tc>
        <w:tc>
          <w:tcPr>
            <w:tcW w:w="896" w:type="dxa"/>
            <w:shd w:val="clear" w:color="auto" w:fill="auto"/>
          </w:tcPr>
          <w:p w14:paraId="5937FD27" w14:textId="051E29B4" w:rsidR="002A74D1" w:rsidRPr="00BA50C8" w:rsidRDefault="00226288"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59264" behindDoc="0" locked="0" layoutInCell="1" allowOverlap="1" wp14:anchorId="4951D86C" wp14:editId="69232A64">
                      <wp:simplePos x="0" y="0"/>
                      <wp:positionH relativeFrom="column">
                        <wp:posOffset>83820</wp:posOffset>
                      </wp:positionH>
                      <wp:positionV relativeFrom="paragraph">
                        <wp:posOffset>110490</wp:posOffset>
                      </wp:positionV>
                      <wp:extent cx="171450" cy="161925"/>
                      <wp:effectExtent l="0" t="0" r="0" b="0"/>
                      <wp:wrapNone/>
                      <wp:docPr id="85502446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77547" id="AutoShape 10" o:spid="_x0000_s1026" type="#_x0000_t120" style="position:absolute;margin-left:6.6pt;margin-top:8.7pt;width:13.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" fillcolor="red" strokecolor="red"/>
                  </w:pict>
                </mc:Fallback>
              </mc:AlternateContent>
            </w:r>
          </w:p>
        </w:tc>
        <w:tc>
          <w:tcPr>
            <w:tcW w:w="4023" w:type="dxa"/>
            <w:shd w:val="clear" w:color="auto" w:fill="auto"/>
          </w:tcPr>
          <w:p w14:paraId="53F7A26D" w14:textId="0AAA4E4A" w:rsidR="002A74D1" w:rsidRPr="00BA50C8" w:rsidRDefault="00D66A14" w:rsidP="00BA50C8">
            <w:pPr>
              <w:rPr>
                <w:rFonts w:eastAsia="Calibri"/>
                <w:sz w:val="24"/>
                <w:szCs w:val="24"/>
              </w:rPr>
            </w:pPr>
            <w:r>
              <w:rPr>
                <w:rFonts w:eastAsia="Calibri"/>
                <w:sz w:val="24"/>
                <w:szCs w:val="24"/>
              </w:rPr>
              <w:t>Integrating</w:t>
            </w:r>
            <w:r w:rsidR="00B80E9C">
              <w:rPr>
                <w:rFonts w:eastAsia="Calibri"/>
                <w:sz w:val="24"/>
                <w:szCs w:val="24"/>
              </w:rPr>
              <w:t xml:space="preserve"> </w:t>
            </w:r>
            <w:r>
              <w:rPr>
                <w:rFonts w:eastAsia="Calibri"/>
                <w:sz w:val="24"/>
                <w:szCs w:val="24"/>
              </w:rPr>
              <w:t>the model with the front end is not possible on Google Colab</w:t>
            </w:r>
            <w:r w:rsidR="00B80E9C">
              <w:rPr>
                <w:rFonts w:eastAsia="Calibri"/>
                <w:sz w:val="24"/>
                <w:szCs w:val="24"/>
              </w:rPr>
              <w:t xml:space="preserve">. </w:t>
            </w:r>
            <w:r>
              <w:rPr>
                <w:rFonts w:eastAsia="Calibri"/>
                <w:sz w:val="24"/>
                <w:szCs w:val="24"/>
              </w:rPr>
              <w:lastRenderedPageBreak/>
              <w:t xml:space="preserve">The model will be saved and used later in VS code for development. </w:t>
            </w:r>
          </w:p>
        </w:tc>
      </w:tr>
      <w:tr w:rsidR="002A74D1" w:rsidRPr="00E06178" w14:paraId="002841D5" w14:textId="77777777" w:rsidTr="00BA50C8">
        <w:tc>
          <w:tcPr>
            <w:tcW w:w="643" w:type="dxa"/>
            <w:shd w:val="clear" w:color="auto" w:fill="auto"/>
          </w:tcPr>
          <w:p w14:paraId="6666AE9E" w14:textId="77777777" w:rsidR="002A74D1" w:rsidRDefault="002A74D1" w:rsidP="00BA50C8">
            <w:pPr>
              <w:rPr>
                <w:rFonts w:eastAsia="Calibri"/>
                <w:sz w:val="24"/>
                <w:szCs w:val="24"/>
              </w:rPr>
            </w:pPr>
            <w:r>
              <w:rPr>
                <w:rFonts w:eastAsia="Calibri"/>
                <w:sz w:val="24"/>
                <w:szCs w:val="24"/>
              </w:rPr>
              <w:lastRenderedPageBreak/>
              <w:t>7</w:t>
            </w:r>
          </w:p>
        </w:tc>
        <w:tc>
          <w:tcPr>
            <w:tcW w:w="4023" w:type="dxa"/>
            <w:shd w:val="clear" w:color="auto" w:fill="auto"/>
          </w:tcPr>
          <w:p w14:paraId="0C45D6B7" w14:textId="77777777" w:rsidR="002A74D1" w:rsidRDefault="008569AB" w:rsidP="004A5835">
            <w:pPr>
              <w:rPr>
                <w:rFonts w:eastAsia="Calibri"/>
                <w:color w:val="000000"/>
                <w:sz w:val="24"/>
                <w:szCs w:val="24"/>
              </w:rPr>
            </w:pPr>
            <w:r>
              <w:rPr>
                <w:rFonts w:eastAsia="Calibri"/>
                <w:color w:val="000000"/>
                <w:sz w:val="24"/>
                <w:szCs w:val="24"/>
              </w:rPr>
              <w:t xml:space="preserve">Designing and developing the UI and UX. </w:t>
            </w:r>
          </w:p>
        </w:tc>
        <w:tc>
          <w:tcPr>
            <w:tcW w:w="1143" w:type="dxa"/>
            <w:shd w:val="clear" w:color="auto" w:fill="auto"/>
          </w:tcPr>
          <w:p w14:paraId="6E4AF2DC" w14:textId="7C13CD7D" w:rsidR="002A74D1" w:rsidRPr="00BA50C8" w:rsidRDefault="00AB67FC" w:rsidP="00BA50C8">
            <w:pPr>
              <w:rPr>
                <w:rFonts w:eastAsia="Calibri"/>
                <w:noProof/>
                <w:sz w:val="24"/>
                <w:szCs w:val="24"/>
              </w:rPr>
            </w:pPr>
            <w:r>
              <w:rPr>
                <w:rFonts w:eastAsia="Calibri"/>
                <w:noProof/>
                <w:sz w:val="24"/>
                <w:szCs w:val="24"/>
              </w:rPr>
              <w:t>4/16</w:t>
            </w:r>
          </w:p>
        </w:tc>
        <w:tc>
          <w:tcPr>
            <w:tcW w:w="896" w:type="dxa"/>
            <w:shd w:val="clear" w:color="auto" w:fill="auto"/>
          </w:tcPr>
          <w:p w14:paraId="4C53CD98" w14:textId="3D8244D3" w:rsidR="002A74D1" w:rsidRPr="00BA50C8" w:rsidRDefault="00226288"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60288" behindDoc="0" locked="0" layoutInCell="1" allowOverlap="1" wp14:anchorId="4951D86C" wp14:editId="6AA0FFCD">
                      <wp:simplePos x="0" y="0"/>
                      <wp:positionH relativeFrom="column">
                        <wp:posOffset>69215</wp:posOffset>
                      </wp:positionH>
                      <wp:positionV relativeFrom="paragraph">
                        <wp:posOffset>60325</wp:posOffset>
                      </wp:positionV>
                      <wp:extent cx="171450" cy="161925"/>
                      <wp:effectExtent l="0" t="0" r="0" b="0"/>
                      <wp:wrapNone/>
                      <wp:docPr id="86900581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B41E3" id="AutoShape 12" o:spid="_x0000_s1026" type="#_x0000_t120" style="position:absolute;margin-left:5.45pt;margin-top:4.75pt;width:1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" fillcolor="red" strokecolor="red"/>
                  </w:pict>
                </mc:Fallback>
              </mc:AlternateContent>
            </w:r>
          </w:p>
        </w:tc>
        <w:tc>
          <w:tcPr>
            <w:tcW w:w="4023" w:type="dxa"/>
            <w:shd w:val="clear" w:color="auto" w:fill="auto"/>
          </w:tcPr>
          <w:p w14:paraId="46031ACF" w14:textId="1E69BCB1" w:rsidR="002A74D1" w:rsidRPr="00BA50C8" w:rsidRDefault="00A27FA8" w:rsidP="00BA50C8">
            <w:pPr>
              <w:rPr>
                <w:rFonts w:eastAsia="Calibri"/>
                <w:sz w:val="24"/>
                <w:szCs w:val="24"/>
              </w:rPr>
            </w:pPr>
            <w:r>
              <w:rPr>
                <w:rFonts w:eastAsia="Calibri"/>
                <w:sz w:val="24"/>
                <w:szCs w:val="24"/>
              </w:rPr>
              <w:t xml:space="preserve">Incomplete. A comprehensive </w:t>
            </w:r>
            <w:r w:rsidR="00CC0CCF">
              <w:rPr>
                <w:rFonts w:eastAsia="Calibri"/>
                <w:sz w:val="24"/>
                <w:szCs w:val="24"/>
              </w:rPr>
              <w:t xml:space="preserve">front-end </w:t>
            </w:r>
            <w:r w:rsidR="00A76B33">
              <w:rPr>
                <w:rFonts w:eastAsia="Calibri"/>
                <w:sz w:val="24"/>
                <w:szCs w:val="24"/>
              </w:rPr>
              <w:t>user interface</w:t>
            </w:r>
            <w:r w:rsidR="00CC0CCF">
              <w:rPr>
                <w:rFonts w:eastAsia="Calibri"/>
                <w:sz w:val="24"/>
                <w:szCs w:val="24"/>
              </w:rPr>
              <w:t xml:space="preserve"> will </w:t>
            </w:r>
            <w:r w:rsidR="00766292">
              <w:rPr>
                <w:rFonts w:eastAsia="Calibri"/>
                <w:sz w:val="24"/>
                <w:szCs w:val="24"/>
              </w:rPr>
              <w:t>allow users</w:t>
            </w:r>
            <w:r w:rsidR="00CC0CCF">
              <w:rPr>
                <w:rFonts w:eastAsia="Calibri"/>
                <w:sz w:val="24"/>
                <w:szCs w:val="24"/>
              </w:rPr>
              <w:t xml:space="preserve"> to see the </w:t>
            </w:r>
            <w:r w:rsidR="002B1617">
              <w:rPr>
                <w:rFonts w:eastAsia="Calibri"/>
                <w:sz w:val="24"/>
                <w:szCs w:val="24"/>
              </w:rPr>
              <w:t>statistics</w:t>
            </w:r>
            <w:r w:rsidR="00CC0CCF">
              <w:rPr>
                <w:rFonts w:eastAsia="Calibri"/>
                <w:sz w:val="24"/>
                <w:szCs w:val="24"/>
              </w:rPr>
              <w:t xml:space="preserve"> of </w:t>
            </w:r>
            <w:r w:rsidR="002B1617">
              <w:rPr>
                <w:rFonts w:eastAsia="Calibri"/>
                <w:sz w:val="24"/>
                <w:szCs w:val="24"/>
              </w:rPr>
              <w:t>transactions</w:t>
            </w:r>
            <w:r w:rsidR="00CC0CCF">
              <w:rPr>
                <w:rFonts w:eastAsia="Calibri"/>
                <w:sz w:val="24"/>
                <w:szCs w:val="24"/>
              </w:rPr>
              <w:t xml:space="preserve"> and validate new </w:t>
            </w:r>
            <w:r w:rsidR="002B1617">
              <w:rPr>
                <w:rFonts w:eastAsia="Calibri"/>
                <w:sz w:val="24"/>
                <w:szCs w:val="24"/>
              </w:rPr>
              <w:t>transactions</w:t>
            </w:r>
            <w:r w:rsidR="000731F4">
              <w:rPr>
                <w:rFonts w:eastAsia="Calibri"/>
                <w:sz w:val="24"/>
                <w:szCs w:val="24"/>
              </w:rPr>
              <w:t>.</w:t>
            </w:r>
            <w:r w:rsidR="00CC0CCF">
              <w:rPr>
                <w:rFonts w:eastAsia="Calibri"/>
                <w:sz w:val="24"/>
                <w:szCs w:val="24"/>
              </w:rPr>
              <w:t xml:space="preserve"> </w:t>
            </w:r>
          </w:p>
        </w:tc>
      </w:tr>
      <w:tr w:rsidR="008569AB" w:rsidRPr="00E06178" w14:paraId="51DE238F" w14:textId="77777777" w:rsidTr="00BA50C8">
        <w:tc>
          <w:tcPr>
            <w:tcW w:w="643" w:type="dxa"/>
            <w:shd w:val="clear" w:color="auto" w:fill="auto"/>
          </w:tcPr>
          <w:p w14:paraId="2372388F" w14:textId="77777777" w:rsidR="008569AB" w:rsidRDefault="008569AB" w:rsidP="00BA50C8">
            <w:pPr>
              <w:rPr>
                <w:rFonts w:eastAsia="Calibri"/>
                <w:sz w:val="24"/>
                <w:szCs w:val="24"/>
              </w:rPr>
            </w:pPr>
            <w:r>
              <w:rPr>
                <w:rFonts w:eastAsia="Calibri"/>
                <w:sz w:val="24"/>
                <w:szCs w:val="24"/>
              </w:rPr>
              <w:t>8</w:t>
            </w:r>
          </w:p>
        </w:tc>
        <w:tc>
          <w:tcPr>
            <w:tcW w:w="4023" w:type="dxa"/>
            <w:shd w:val="clear" w:color="auto" w:fill="auto"/>
          </w:tcPr>
          <w:p w14:paraId="6FF097EB" w14:textId="77777777" w:rsidR="008569AB" w:rsidRDefault="008569AB" w:rsidP="004A5835">
            <w:pPr>
              <w:rPr>
                <w:rFonts w:eastAsia="Calibri"/>
                <w:color w:val="000000"/>
                <w:sz w:val="24"/>
                <w:szCs w:val="24"/>
              </w:rPr>
            </w:pPr>
            <w:r>
              <w:rPr>
                <w:rFonts w:eastAsia="Calibri"/>
                <w:color w:val="000000"/>
                <w:sz w:val="24"/>
                <w:szCs w:val="24"/>
              </w:rPr>
              <w:t xml:space="preserve">Integrating the model and front-end and testing the overall working of the project. </w:t>
            </w:r>
          </w:p>
        </w:tc>
        <w:tc>
          <w:tcPr>
            <w:tcW w:w="1143" w:type="dxa"/>
            <w:shd w:val="clear" w:color="auto" w:fill="auto"/>
          </w:tcPr>
          <w:p w14:paraId="7C011604" w14:textId="456801EA" w:rsidR="008569AB" w:rsidRPr="00BA50C8" w:rsidRDefault="003F2B02" w:rsidP="00BA50C8">
            <w:pPr>
              <w:rPr>
                <w:rFonts w:eastAsia="Calibri"/>
                <w:noProof/>
                <w:sz w:val="24"/>
                <w:szCs w:val="24"/>
              </w:rPr>
            </w:pPr>
            <w:r>
              <w:rPr>
                <w:rFonts w:eastAsia="Calibri"/>
                <w:noProof/>
                <w:sz w:val="24"/>
                <w:szCs w:val="24"/>
              </w:rPr>
              <w:t>4/30</w:t>
            </w:r>
          </w:p>
        </w:tc>
        <w:tc>
          <w:tcPr>
            <w:tcW w:w="896" w:type="dxa"/>
            <w:shd w:val="clear" w:color="auto" w:fill="auto"/>
          </w:tcPr>
          <w:p w14:paraId="50B69D33" w14:textId="52EF685E" w:rsidR="008569AB" w:rsidRPr="00BA50C8" w:rsidRDefault="00226288"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61312" behindDoc="0" locked="0" layoutInCell="1" allowOverlap="1" wp14:anchorId="4951D86C" wp14:editId="607A67DD">
                      <wp:simplePos x="0" y="0"/>
                      <wp:positionH relativeFrom="column">
                        <wp:posOffset>92710</wp:posOffset>
                      </wp:positionH>
                      <wp:positionV relativeFrom="paragraph">
                        <wp:posOffset>140970</wp:posOffset>
                      </wp:positionV>
                      <wp:extent cx="171450" cy="161925"/>
                      <wp:effectExtent l="0" t="0" r="0" b="0"/>
                      <wp:wrapNone/>
                      <wp:docPr id="9843454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C1379" id="AutoShape 13" o:spid="_x0000_s1026" type="#_x0000_t120" style="position:absolute;margin-left:7.3pt;margin-top:11.1pt;width:13.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" fillcolor="red" strokecolor="red"/>
                  </w:pict>
                </mc:Fallback>
              </mc:AlternateContent>
            </w:r>
          </w:p>
        </w:tc>
        <w:tc>
          <w:tcPr>
            <w:tcW w:w="4023" w:type="dxa"/>
            <w:shd w:val="clear" w:color="auto" w:fill="auto"/>
          </w:tcPr>
          <w:p w14:paraId="08B99036" w14:textId="1BCB42A1" w:rsidR="008569AB" w:rsidRPr="00BA50C8" w:rsidRDefault="00AF1A87" w:rsidP="00BA50C8">
            <w:pPr>
              <w:rPr>
                <w:rFonts w:eastAsia="Calibri"/>
                <w:sz w:val="24"/>
                <w:szCs w:val="24"/>
              </w:rPr>
            </w:pPr>
            <w:r>
              <w:rPr>
                <w:rFonts w:eastAsia="Calibri"/>
                <w:sz w:val="24"/>
                <w:szCs w:val="24"/>
              </w:rPr>
              <w:t xml:space="preserve">Incomplete. </w:t>
            </w:r>
            <w:r w:rsidR="00D60121" w:rsidRPr="00D60121">
              <w:rPr>
                <w:rFonts w:eastAsia="Calibri"/>
                <w:sz w:val="24"/>
                <w:szCs w:val="24"/>
              </w:rPr>
              <w:t>This phase</w:t>
            </w:r>
            <w:r w:rsidR="00F03AD5">
              <w:rPr>
                <w:rFonts w:eastAsia="Calibri"/>
                <w:sz w:val="24"/>
                <w:szCs w:val="24"/>
              </w:rPr>
              <w:t xml:space="preserve"> will</w:t>
            </w:r>
            <w:r w:rsidR="00D60121" w:rsidRPr="00D60121">
              <w:rPr>
                <w:rFonts w:eastAsia="Calibri"/>
                <w:sz w:val="24"/>
                <w:szCs w:val="24"/>
              </w:rPr>
              <w:t xml:space="preserve"> involve combining the developed model with the user interface and subsequently evaluating the functionality and performance of the project </w:t>
            </w:r>
            <w:r w:rsidR="00CA476D" w:rsidRPr="00D60121">
              <w:rPr>
                <w:rFonts w:eastAsia="Calibri"/>
                <w:sz w:val="24"/>
                <w:szCs w:val="24"/>
              </w:rPr>
              <w:t>through</w:t>
            </w:r>
            <w:r w:rsidR="00D60121" w:rsidRPr="00D60121">
              <w:rPr>
                <w:rFonts w:eastAsia="Calibri"/>
                <w:sz w:val="24"/>
                <w:szCs w:val="24"/>
              </w:rPr>
              <w:t xml:space="preserve"> comprehensive testing procedures.</w:t>
            </w:r>
          </w:p>
        </w:tc>
      </w:tr>
      <w:tr w:rsidR="00BD7EC1" w:rsidRPr="00E06178" w14:paraId="166E68F0" w14:textId="77777777" w:rsidTr="00BA50C8">
        <w:tc>
          <w:tcPr>
            <w:tcW w:w="643" w:type="dxa"/>
            <w:shd w:val="clear" w:color="auto" w:fill="auto"/>
          </w:tcPr>
          <w:p w14:paraId="52070AC7" w14:textId="77777777" w:rsidR="00BD7EC1" w:rsidRDefault="00BD7EC1" w:rsidP="00BA50C8">
            <w:pPr>
              <w:rPr>
                <w:rFonts w:eastAsia="Calibri"/>
                <w:sz w:val="24"/>
                <w:szCs w:val="24"/>
              </w:rPr>
            </w:pPr>
            <w:r>
              <w:rPr>
                <w:rFonts w:eastAsia="Calibri"/>
                <w:sz w:val="24"/>
                <w:szCs w:val="24"/>
              </w:rPr>
              <w:t>9</w:t>
            </w:r>
          </w:p>
        </w:tc>
        <w:tc>
          <w:tcPr>
            <w:tcW w:w="4023" w:type="dxa"/>
            <w:shd w:val="clear" w:color="auto" w:fill="auto"/>
          </w:tcPr>
          <w:p w14:paraId="7335485C" w14:textId="77777777" w:rsidR="00BD7EC1" w:rsidRDefault="00BD7EC1" w:rsidP="004A5835">
            <w:pPr>
              <w:rPr>
                <w:rFonts w:eastAsia="Calibri"/>
                <w:color w:val="000000"/>
                <w:sz w:val="24"/>
                <w:szCs w:val="24"/>
              </w:rPr>
            </w:pPr>
            <w:r>
              <w:rPr>
                <w:rFonts w:eastAsia="Calibri"/>
                <w:color w:val="000000"/>
                <w:sz w:val="24"/>
                <w:szCs w:val="24"/>
              </w:rPr>
              <w:t>Deployment</w:t>
            </w:r>
          </w:p>
        </w:tc>
        <w:tc>
          <w:tcPr>
            <w:tcW w:w="1143" w:type="dxa"/>
            <w:shd w:val="clear" w:color="auto" w:fill="auto"/>
          </w:tcPr>
          <w:p w14:paraId="5E25E9FB" w14:textId="05B37888" w:rsidR="00BD7EC1" w:rsidRPr="00BA50C8" w:rsidRDefault="003F2B02" w:rsidP="00BA50C8">
            <w:pPr>
              <w:rPr>
                <w:rFonts w:eastAsia="Calibri"/>
                <w:noProof/>
                <w:sz w:val="24"/>
                <w:szCs w:val="24"/>
              </w:rPr>
            </w:pPr>
            <w:r>
              <w:rPr>
                <w:rFonts w:eastAsia="Calibri"/>
                <w:noProof/>
                <w:sz w:val="24"/>
                <w:szCs w:val="24"/>
              </w:rPr>
              <w:t>4/30</w:t>
            </w:r>
          </w:p>
        </w:tc>
        <w:tc>
          <w:tcPr>
            <w:tcW w:w="896" w:type="dxa"/>
            <w:shd w:val="clear" w:color="auto" w:fill="auto"/>
          </w:tcPr>
          <w:p w14:paraId="6F8E260F" w14:textId="5EC041F9" w:rsidR="00BD7EC1" w:rsidRPr="00BA50C8" w:rsidRDefault="00226288" w:rsidP="00BA50C8">
            <w:pPr>
              <w:rPr>
                <w:rFonts w:eastAsia="Calibri"/>
                <w:noProof/>
                <w:sz w:val="24"/>
                <w:szCs w:val="24"/>
              </w:rPr>
            </w:pPr>
            <w:r>
              <w:rPr>
                <w:noProof/>
                <w:sz w:val="24"/>
                <w:szCs w:val="24"/>
              </w:rPr>
              <mc:AlternateContent>
                <mc:Choice Requires="wps">
                  <w:drawing>
                    <wp:anchor distT="0" distB="0" distL="114300" distR="114300" simplePos="0" relativeHeight="251662336" behindDoc="0" locked="0" layoutInCell="1" allowOverlap="1" wp14:anchorId="4951D86C" wp14:editId="5054C2C1">
                      <wp:simplePos x="0" y="0"/>
                      <wp:positionH relativeFrom="column">
                        <wp:posOffset>107950</wp:posOffset>
                      </wp:positionH>
                      <wp:positionV relativeFrom="paragraph">
                        <wp:posOffset>348615</wp:posOffset>
                      </wp:positionV>
                      <wp:extent cx="171450" cy="161925"/>
                      <wp:effectExtent l="0" t="0" r="0" b="0"/>
                      <wp:wrapNone/>
                      <wp:docPr id="25595104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0C3F2" id="AutoShape 14" o:spid="_x0000_s1026" type="#_x0000_t120" style="position:absolute;margin-left:8.5pt;margin-top:27.45pt;width:13.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" fillcolor="red" strokecolor="red"/>
                  </w:pict>
                </mc:Fallback>
              </mc:AlternateContent>
            </w:r>
          </w:p>
        </w:tc>
        <w:tc>
          <w:tcPr>
            <w:tcW w:w="4023" w:type="dxa"/>
            <w:shd w:val="clear" w:color="auto" w:fill="auto"/>
          </w:tcPr>
          <w:p w14:paraId="3B571286" w14:textId="6C64EFB4" w:rsidR="00BD7EC1" w:rsidRPr="002669FD" w:rsidRDefault="002669FD" w:rsidP="00BA50C8">
            <w:pPr>
              <w:rPr>
                <w:rFonts w:eastAsia="Calibri"/>
                <w:sz w:val="24"/>
                <w:szCs w:val="24"/>
              </w:rPr>
            </w:pPr>
            <w:r>
              <w:rPr>
                <w:rFonts w:eastAsia="Calibri"/>
                <w:sz w:val="24"/>
                <w:szCs w:val="24"/>
              </w:rPr>
              <w:t xml:space="preserve">After successful development and testing, the project will be strategically </w:t>
            </w:r>
            <w:r w:rsidR="003B57FE">
              <w:rPr>
                <w:rFonts w:eastAsia="Calibri"/>
                <w:sz w:val="24"/>
                <w:szCs w:val="24"/>
              </w:rPr>
              <w:t>deployed</w:t>
            </w:r>
            <w:r>
              <w:rPr>
                <w:rFonts w:eastAsia="Calibri"/>
                <w:sz w:val="24"/>
                <w:szCs w:val="24"/>
              </w:rPr>
              <w:t xml:space="preserve"> utilizing an appropriate platform, such as GitHub or Netlify, considering </w:t>
            </w:r>
            <w:r w:rsidR="003B57FE">
              <w:rPr>
                <w:rFonts w:eastAsia="Calibri"/>
                <w:sz w:val="24"/>
                <w:szCs w:val="24"/>
              </w:rPr>
              <w:t xml:space="preserve">the final </w:t>
            </w:r>
            <w:r w:rsidRPr="002669FD">
              <w:rPr>
                <w:rFonts w:eastAsia="Calibri"/>
                <w:sz w:val="24"/>
                <w:szCs w:val="24"/>
              </w:rPr>
              <w:t>project size and resource availability.</w:t>
            </w:r>
          </w:p>
        </w:tc>
      </w:tr>
    </w:tbl>
    <w:p w14:paraId="24BC72E4" w14:textId="77777777" w:rsidR="00222F05" w:rsidRDefault="00222F05" w:rsidP="00A03B21">
      <w:pPr>
        <w:rPr>
          <w:sz w:val="24"/>
          <w:szCs w:val="24"/>
        </w:rPr>
      </w:pPr>
    </w:p>
    <w:p w14:paraId="6C90550A" w14:textId="77777777" w:rsidR="00AB4D95" w:rsidRDefault="00AB4D95" w:rsidP="00A03B21">
      <w:pPr>
        <w:rPr>
          <w:sz w:val="24"/>
          <w:szCs w:val="24"/>
        </w:rPr>
      </w:pPr>
    </w:p>
    <w:p w14:paraId="781B5405" w14:textId="02FD8103" w:rsidR="00AB4D95" w:rsidRPr="00222F05" w:rsidRDefault="00AB4D95" w:rsidP="00AB4D95">
      <w:pPr>
        <w:numPr>
          <w:ilvl w:val="0"/>
          <w:numId w:val="24"/>
        </w:numPr>
        <w:rPr>
          <w:b/>
          <w:sz w:val="24"/>
          <w:szCs w:val="24"/>
        </w:rPr>
      </w:pPr>
      <w:r w:rsidRPr="00222F05">
        <w:rPr>
          <w:b/>
          <w:sz w:val="24"/>
          <w:szCs w:val="24"/>
        </w:rPr>
        <w:t>A summary of progress</w:t>
      </w:r>
    </w:p>
    <w:p w14:paraId="4B733987" w14:textId="483918E5" w:rsidR="00222F05" w:rsidRPr="00222F05" w:rsidRDefault="0091682F" w:rsidP="00AB4D95">
      <w:pPr>
        <w:rPr>
          <w:bCs/>
          <w:color w:val="000000"/>
          <w:sz w:val="24"/>
          <w:szCs w:val="24"/>
        </w:rPr>
      </w:pPr>
      <w:r>
        <w:rPr>
          <w:bCs/>
          <w:color w:val="000000"/>
          <w:sz w:val="24"/>
          <w:szCs w:val="24"/>
        </w:rPr>
        <w:t xml:space="preserve">A </w:t>
      </w:r>
      <w:r w:rsidR="00222F05" w:rsidRPr="00222F05">
        <w:rPr>
          <w:bCs/>
          <w:color w:val="000000"/>
          <w:sz w:val="24"/>
          <w:szCs w:val="24"/>
        </w:rPr>
        <w:t>summary of p</w:t>
      </w:r>
      <w:r>
        <w:rPr>
          <w:bCs/>
          <w:color w:val="000000"/>
          <w:sz w:val="24"/>
          <w:szCs w:val="24"/>
        </w:rPr>
        <w:t>rogress</w:t>
      </w:r>
    </w:p>
    <w:p w14:paraId="1E72D7AC" w14:textId="4F628063" w:rsidR="00AB4D95" w:rsidRPr="00222F05" w:rsidRDefault="00AB4D95" w:rsidP="00AB4D95">
      <w:pPr>
        <w:rPr>
          <w:sz w:val="24"/>
          <w:szCs w:val="24"/>
        </w:rPr>
      </w:pPr>
    </w:p>
    <w:p w14:paraId="36C89CFA" w14:textId="77777777" w:rsidR="00AB4D95" w:rsidRPr="00222F05" w:rsidRDefault="00AB4D95" w:rsidP="00AB4D95">
      <w:pPr>
        <w:numPr>
          <w:ilvl w:val="0"/>
          <w:numId w:val="24"/>
        </w:numPr>
        <w:rPr>
          <w:b/>
          <w:sz w:val="24"/>
          <w:szCs w:val="24"/>
        </w:rPr>
      </w:pPr>
      <w:r w:rsidRPr="00222F05">
        <w:rPr>
          <w:b/>
          <w:sz w:val="24"/>
          <w:szCs w:val="24"/>
        </w:rPr>
        <w:t>Significant problems or changes</w:t>
      </w:r>
    </w:p>
    <w:p w14:paraId="493B0533" w14:textId="6A1697A5" w:rsidR="00AB4D95" w:rsidRPr="00222F05" w:rsidRDefault="00AB4D95" w:rsidP="00AB4D95">
      <w:pPr>
        <w:rPr>
          <w:sz w:val="24"/>
          <w:szCs w:val="24"/>
        </w:rPr>
      </w:pPr>
      <w:r w:rsidRPr="00222F05">
        <w:rPr>
          <w:sz w:val="24"/>
          <w:szCs w:val="24"/>
        </w:rPr>
        <w:t>None</w:t>
      </w:r>
    </w:p>
    <w:p w14:paraId="78436252" w14:textId="77777777" w:rsidR="00AB4D95" w:rsidRPr="00222F05" w:rsidRDefault="00AB4D95" w:rsidP="00222F05">
      <w:pPr>
        <w:rPr>
          <w:b/>
          <w:sz w:val="24"/>
          <w:szCs w:val="24"/>
        </w:rPr>
      </w:pPr>
    </w:p>
    <w:p w14:paraId="4C1FDA1A" w14:textId="137B6A91" w:rsidR="00AB4D95" w:rsidRDefault="0057336A" w:rsidP="00AB4D95">
      <w:pPr>
        <w:numPr>
          <w:ilvl w:val="0"/>
          <w:numId w:val="24"/>
        </w:numPr>
        <w:rPr>
          <w:b/>
          <w:sz w:val="24"/>
          <w:szCs w:val="24"/>
        </w:rPr>
      </w:pPr>
      <w:r>
        <w:rPr>
          <w:b/>
          <w:sz w:val="24"/>
          <w:szCs w:val="24"/>
        </w:rPr>
        <w:t>Question</w:t>
      </w:r>
      <w:r w:rsidR="0091682F">
        <w:rPr>
          <w:b/>
          <w:sz w:val="24"/>
          <w:szCs w:val="24"/>
        </w:rPr>
        <w:t>s</w:t>
      </w:r>
    </w:p>
    <w:p w14:paraId="5847D42A" w14:textId="2056F2C3" w:rsidR="00180293" w:rsidRPr="00846DEC" w:rsidRDefault="00180293" w:rsidP="00180293">
      <w:pPr>
        <w:numPr>
          <w:ilvl w:val="0"/>
          <w:numId w:val="30"/>
        </w:numPr>
        <w:rPr>
          <w:bCs/>
          <w:sz w:val="24"/>
          <w:szCs w:val="24"/>
        </w:rPr>
      </w:pPr>
      <w:r w:rsidRPr="00846DEC">
        <w:rPr>
          <w:bCs/>
          <w:sz w:val="24"/>
          <w:szCs w:val="24"/>
        </w:rPr>
        <w:t xml:space="preserve">Is it </w:t>
      </w:r>
      <w:r w:rsidR="00E54622" w:rsidRPr="00846DEC">
        <w:rPr>
          <w:bCs/>
          <w:sz w:val="24"/>
          <w:szCs w:val="24"/>
        </w:rPr>
        <w:t>okay</w:t>
      </w:r>
      <w:r w:rsidRPr="00846DEC">
        <w:rPr>
          <w:bCs/>
          <w:sz w:val="24"/>
          <w:szCs w:val="24"/>
        </w:rPr>
        <w:t xml:space="preserve"> if certain things aren’t </w:t>
      </w:r>
      <w:r w:rsidR="00E54622" w:rsidRPr="00846DEC">
        <w:rPr>
          <w:bCs/>
          <w:sz w:val="24"/>
          <w:szCs w:val="24"/>
        </w:rPr>
        <w:t xml:space="preserve">fixed yet in </w:t>
      </w:r>
      <w:r w:rsidR="00846DEC" w:rsidRPr="00846DEC">
        <w:rPr>
          <w:bCs/>
          <w:sz w:val="24"/>
          <w:szCs w:val="24"/>
        </w:rPr>
        <w:t xml:space="preserve">the </w:t>
      </w:r>
      <w:r w:rsidR="005E601C">
        <w:rPr>
          <w:bCs/>
          <w:sz w:val="24"/>
          <w:szCs w:val="24"/>
        </w:rPr>
        <w:t>project's technology stack</w:t>
      </w:r>
      <w:r w:rsidR="00846DEC" w:rsidRPr="00846DEC">
        <w:rPr>
          <w:bCs/>
          <w:sz w:val="24"/>
          <w:szCs w:val="24"/>
        </w:rPr>
        <w:t xml:space="preserve">? </w:t>
      </w:r>
      <w:r w:rsidR="00E54622" w:rsidRPr="00846DEC">
        <w:rPr>
          <w:bCs/>
          <w:sz w:val="24"/>
          <w:szCs w:val="24"/>
        </w:rPr>
        <w:t xml:space="preserve"> </w:t>
      </w:r>
    </w:p>
    <w:p w14:paraId="5F3DA53D" w14:textId="77777777" w:rsidR="00846DEC" w:rsidRPr="00222F05" w:rsidRDefault="00846DEC" w:rsidP="00846DEC">
      <w:pPr>
        <w:ind w:left="720"/>
        <w:rPr>
          <w:b/>
          <w:sz w:val="24"/>
          <w:szCs w:val="24"/>
        </w:rPr>
      </w:pPr>
    </w:p>
    <w:p w14:paraId="5A675B9B" w14:textId="77777777" w:rsidR="00AB4D95" w:rsidRPr="00AB4D95" w:rsidRDefault="00AB4D95" w:rsidP="00AB4D95">
      <w:pPr>
        <w:numPr>
          <w:ilvl w:val="0"/>
          <w:numId w:val="24"/>
        </w:numPr>
        <w:rPr>
          <w:b/>
          <w:sz w:val="24"/>
          <w:szCs w:val="24"/>
        </w:rPr>
      </w:pPr>
      <w:r w:rsidRPr="00AB4D95">
        <w:rPr>
          <w:b/>
          <w:sz w:val="24"/>
          <w:szCs w:val="24"/>
        </w:rPr>
        <w:t>Detailed descriptions of completed tasks and results (optional)</w:t>
      </w:r>
    </w:p>
    <w:p w14:paraId="3A0C0BBB" w14:textId="716AE066" w:rsidR="00876E8E" w:rsidRPr="006E626D" w:rsidRDefault="0091682F" w:rsidP="00876E8E">
      <w:pPr>
        <w:rPr>
          <w:rStyle w:val="Strong"/>
          <w:b w:val="0"/>
          <w:bCs w:val="0"/>
          <w:sz w:val="24"/>
          <w:szCs w:val="24"/>
        </w:rPr>
      </w:pPr>
      <w:r>
        <w:rPr>
          <w:sz w:val="24"/>
          <w:szCs w:val="24"/>
        </w:rPr>
        <w:t>D</w:t>
      </w:r>
      <w:r w:rsidR="001127BD">
        <w:rPr>
          <w:sz w:val="24"/>
          <w:szCs w:val="24"/>
        </w:rPr>
        <w:t xml:space="preserve">etailed </w:t>
      </w:r>
      <w:r w:rsidR="00B153FE">
        <w:rPr>
          <w:sz w:val="24"/>
          <w:szCs w:val="24"/>
        </w:rPr>
        <w:t>descriptions of the completed tasks and results.</w:t>
      </w:r>
    </w:p>
    <w:p w14:paraId="7B2AD0D5" w14:textId="45481EB3" w:rsidR="00876E8E" w:rsidRPr="007109B1" w:rsidRDefault="00876E8E" w:rsidP="00876E8E">
      <w:pPr>
        <w:rPr>
          <w:sz w:val="24"/>
          <w:szCs w:val="24"/>
        </w:rPr>
      </w:pPr>
    </w:p>
    <w:sectPr w:rsidR="00876E8E" w:rsidRPr="007109B1">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B6C2" w14:textId="77777777" w:rsidR="00AB748C" w:rsidRDefault="00AB748C">
      <w:r>
        <w:separator/>
      </w:r>
    </w:p>
  </w:endnote>
  <w:endnote w:type="continuationSeparator" w:id="0">
    <w:p w14:paraId="1FECF454" w14:textId="77777777" w:rsidR="00AB748C" w:rsidRDefault="00AB7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92BA" w14:textId="77777777" w:rsidR="00F84966" w:rsidRDefault="00F849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D4A6EF" w14:textId="77777777" w:rsidR="00F84966" w:rsidRDefault="00F84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50DD" w14:textId="77777777" w:rsidR="00F84966" w:rsidRDefault="00F84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E5DE" w14:textId="77777777" w:rsidR="00AB748C" w:rsidRDefault="00AB748C">
      <w:r>
        <w:separator/>
      </w:r>
    </w:p>
  </w:footnote>
  <w:footnote w:type="continuationSeparator" w:id="0">
    <w:p w14:paraId="56A1E807" w14:textId="77777777" w:rsidR="00AB748C" w:rsidRDefault="00AB7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73B"/>
    <w:multiLevelType w:val="hybridMultilevel"/>
    <w:tmpl w:val="59D0D2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BF2964"/>
    <w:multiLevelType w:val="hybridMultilevel"/>
    <w:tmpl w:val="75E679CE"/>
    <w:lvl w:ilvl="0" w:tplc="C0F6244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C16E9"/>
    <w:multiLevelType w:val="hybridMultilevel"/>
    <w:tmpl w:val="22C06348"/>
    <w:lvl w:ilvl="0" w:tplc="3738E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7F635B"/>
    <w:multiLevelType w:val="hybridMultilevel"/>
    <w:tmpl w:val="D99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37E93"/>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9D65E0A"/>
    <w:multiLevelType w:val="hybridMultilevel"/>
    <w:tmpl w:val="2032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D5A0B"/>
    <w:multiLevelType w:val="hybridMultilevel"/>
    <w:tmpl w:val="6090075E"/>
    <w:lvl w:ilvl="0" w:tplc="8CCA8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B6C32"/>
    <w:multiLevelType w:val="hybridMultilevel"/>
    <w:tmpl w:val="2410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46A46"/>
    <w:multiLevelType w:val="singleLevel"/>
    <w:tmpl w:val="972A9408"/>
    <w:lvl w:ilvl="0">
      <w:start w:val="1"/>
      <w:numFmt w:val="lowerLetter"/>
      <w:lvlText w:val="(%1)"/>
      <w:lvlJc w:val="left"/>
      <w:pPr>
        <w:tabs>
          <w:tab w:val="num" w:pos="720"/>
        </w:tabs>
        <w:ind w:left="720" w:hanging="360"/>
      </w:pPr>
      <w:rPr>
        <w:rFonts w:hint="default"/>
      </w:rPr>
    </w:lvl>
  </w:abstractNum>
  <w:abstractNum w:abstractNumId="9" w15:restartNumberingAfterBreak="0">
    <w:nsid w:val="24714EBF"/>
    <w:multiLevelType w:val="hybridMultilevel"/>
    <w:tmpl w:val="7AB0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32A"/>
    <w:multiLevelType w:val="hybridMultilevel"/>
    <w:tmpl w:val="C004F732"/>
    <w:lvl w:ilvl="0" w:tplc="5FFE023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CD67E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2496275"/>
    <w:multiLevelType w:val="singleLevel"/>
    <w:tmpl w:val="927038EE"/>
    <w:lvl w:ilvl="0">
      <w:start w:val="1"/>
      <w:numFmt w:val="bullet"/>
      <w:lvlText w:val=""/>
      <w:lvlJc w:val="left"/>
      <w:pPr>
        <w:tabs>
          <w:tab w:val="num" w:pos="360"/>
        </w:tabs>
        <w:ind w:left="360" w:hanging="360"/>
      </w:pPr>
      <w:rPr>
        <w:rFonts w:ascii="Monotype Sorts" w:hAnsi="Monotype Sorts" w:hint="default"/>
      </w:rPr>
    </w:lvl>
  </w:abstractNum>
  <w:abstractNum w:abstractNumId="13" w15:restartNumberingAfterBreak="0">
    <w:nsid w:val="359269B3"/>
    <w:multiLevelType w:val="hybridMultilevel"/>
    <w:tmpl w:val="E8D2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52A58"/>
    <w:multiLevelType w:val="hybridMultilevel"/>
    <w:tmpl w:val="24A06B64"/>
    <w:lvl w:ilvl="0" w:tplc="B0F08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D06BB4"/>
    <w:multiLevelType w:val="singleLevel"/>
    <w:tmpl w:val="2F866DEE"/>
    <w:lvl w:ilvl="0">
      <w:start w:val="2"/>
      <w:numFmt w:val="lowerRoman"/>
      <w:lvlText w:val="(%1)"/>
      <w:lvlJc w:val="left"/>
      <w:pPr>
        <w:tabs>
          <w:tab w:val="num" w:pos="720"/>
        </w:tabs>
        <w:ind w:left="432" w:hanging="432"/>
      </w:pPr>
      <w:rPr>
        <w:rFonts w:hint="default"/>
      </w:rPr>
    </w:lvl>
  </w:abstractNum>
  <w:abstractNum w:abstractNumId="16" w15:restartNumberingAfterBreak="0">
    <w:nsid w:val="40DF7A73"/>
    <w:multiLevelType w:val="hybridMultilevel"/>
    <w:tmpl w:val="F0E4F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9770DA"/>
    <w:multiLevelType w:val="hybridMultilevel"/>
    <w:tmpl w:val="F9443108"/>
    <w:lvl w:ilvl="0" w:tplc="E78CA172">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47606B"/>
    <w:multiLevelType w:val="hybridMultilevel"/>
    <w:tmpl w:val="819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60D9C"/>
    <w:multiLevelType w:val="hybridMultilevel"/>
    <w:tmpl w:val="6B260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5424DD"/>
    <w:multiLevelType w:val="hybridMultilevel"/>
    <w:tmpl w:val="9A68273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8935B0"/>
    <w:multiLevelType w:val="hybridMultilevel"/>
    <w:tmpl w:val="A6D6D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C63A8A"/>
    <w:multiLevelType w:val="hybridMultilevel"/>
    <w:tmpl w:val="1D464E4E"/>
    <w:lvl w:ilvl="0" w:tplc="5FFE023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EB290B"/>
    <w:multiLevelType w:val="hybridMultilevel"/>
    <w:tmpl w:val="66040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F3126"/>
    <w:multiLevelType w:val="singleLevel"/>
    <w:tmpl w:val="8EA289DA"/>
    <w:lvl w:ilvl="0">
      <w:start w:val="1"/>
      <w:numFmt w:val="lowerRoman"/>
      <w:lvlText w:val="(%1)"/>
      <w:lvlJc w:val="left"/>
      <w:pPr>
        <w:tabs>
          <w:tab w:val="num" w:pos="1152"/>
        </w:tabs>
        <w:ind w:left="288" w:firstLine="144"/>
      </w:pPr>
      <w:rPr>
        <w:rFonts w:hint="default"/>
      </w:rPr>
    </w:lvl>
  </w:abstractNum>
  <w:abstractNum w:abstractNumId="25" w15:restartNumberingAfterBreak="0">
    <w:nsid w:val="72C00743"/>
    <w:multiLevelType w:val="hybridMultilevel"/>
    <w:tmpl w:val="EB98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842F3"/>
    <w:multiLevelType w:val="singleLevel"/>
    <w:tmpl w:val="F99ED088"/>
    <w:lvl w:ilvl="0">
      <w:start w:val="1"/>
      <w:numFmt w:val="lowerRoman"/>
      <w:lvlText w:val="(%1)"/>
      <w:lvlJc w:val="left"/>
      <w:pPr>
        <w:tabs>
          <w:tab w:val="num" w:pos="1440"/>
        </w:tabs>
        <w:ind w:left="1440" w:hanging="720"/>
      </w:pPr>
      <w:rPr>
        <w:rFonts w:hint="default"/>
      </w:rPr>
    </w:lvl>
  </w:abstractNum>
  <w:abstractNum w:abstractNumId="27" w15:restartNumberingAfterBreak="0">
    <w:nsid w:val="77B775F0"/>
    <w:multiLevelType w:val="hybridMultilevel"/>
    <w:tmpl w:val="9D0A3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0F7A54"/>
    <w:multiLevelType w:val="singleLevel"/>
    <w:tmpl w:val="88F47B3E"/>
    <w:lvl w:ilvl="0">
      <w:start w:val="2"/>
      <w:numFmt w:val="lowerRoman"/>
      <w:lvlText w:val="(%1)"/>
      <w:lvlJc w:val="left"/>
      <w:pPr>
        <w:tabs>
          <w:tab w:val="num" w:pos="1008"/>
        </w:tabs>
        <w:ind w:left="1008" w:hanging="720"/>
      </w:pPr>
      <w:rPr>
        <w:rFonts w:hint="default"/>
      </w:rPr>
    </w:lvl>
  </w:abstractNum>
  <w:abstractNum w:abstractNumId="29" w15:restartNumberingAfterBreak="0">
    <w:nsid w:val="7EAC7092"/>
    <w:multiLevelType w:val="hybridMultilevel"/>
    <w:tmpl w:val="B60A38CA"/>
    <w:lvl w:ilvl="0" w:tplc="F87685A4">
      <w:start w:val="1"/>
      <w:numFmt w:val="bullet"/>
      <w:lvlText w:val=""/>
      <w:lvlJc w:val="left"/>
      <w:pPr>
        <w:tabs>
          <w:tab w:val="num" w:pos="720"/>
        </w:tabs>
        <w:ind w:left="720" w:hanging="360"/>
      </w:pPr>
      <w:rPr>
        <w:rFonts w:ascii="Wingdings" w:hAnsi="Wingdings" w:hint="default"/>
      </w:rPr>
    </w:lvl>
    <w:lvl w:ilvl="1" w:tplc="56521AAC">
      <w:start w:val="167"/>
      <w:numFmt w:val="bullet"/>
      <w:lvlText w:val=""/>
      <w:lvlJc w:val="left"/>
      <w:pPr>
        <w:tabs>
          <w:tab w:val="num" w:pos="1440"/>
        </w:tabs>
        <w:ind w:left="1440" w:hanging="360"/>
      </w:pPr>
      <w:rPr>
        <w:rFonts w:ascii="Wingdings" w:hAnsi="Wingdings" w:hint="default"/>
      </w:rPr>
    </w:lvl>
    <w:lvl w:ilvl="2" w:tplc="83DE5216" w:tentative="1">
      <w:start w:val="1"/>
      <w:numFmt w:val="bullet"/>
      <w:lvlText w:val=""/>
      <w:lvlJc w:val="left"/>
      <w:pPr>
        <w:tabs>
          <w:tab w:val="num" w:pos="2160"/>
        </w:tabs>
        <w:ind w:left="2160" w:hanging="360"/>
      </w:pPr>
      <w:rPr>
        <w:rFonts w:ascii="Wingdings" w:hAnsi="Wingdings" w:hint="default"/>
      </w:rPr>
    </w:lvl>
    <w:lvl w:ilvl="3" w:tplc="B0263154" w:tentative="1">
      <w:start w:val="1"/>
      <w:numFmt w:val="bullet"/>
      <w:lvlText w:val=""/>
      <w:lvlJc w:val="left"/>
      <w:pPr>
        <w:tabs>
          <w:tab w:val="num" w:pos="2880"/>
        </w:tabs>
        <w:ind w:left="2880" w:hanging="360"/>
      </w:pPr>
      <w:rPr>
        <w:rFonts w:ascii="Wingdings" w:hAnsi="Wingdings" w:hint="default"/>
      </w:rPr>
    </w:lvl>
    <w:lvl w:ilvl="4" w:tplc="AF087020" w:tentative="1">
      <w:start w:val="1"/>
      <w:numFmt w:val="bullet"/>
      <w:lvlText w:val=""/>
      <w:lvlJc w:val="left"/>
      <w:pPr>
        <w:tabs>
          <w:tab w:val="num" w:pos="3600"/>
        </w:tabs>
        <w:ind w:left="3600" w:hanging="360"/>
      </w:pPr>
      <w:rPr>
        <w:rFonts w:ascii="Wingdings" w:hAnsi="Wingdings" w:hint="default"/>
      </w:rPr>
    </w:lvl>
    <w:lvl w:ilvl="5" w:tplc="154443AA" w:tentative="1">
      <w:start w:val="1"/>
      <w:numFmt w:val="bullet"/>
      <w:lvlText w:val=""/>
      <w:lvlJc w:val="left"/>
      <w:pPr>
        <w:tabs>
          <w:tab w:val="num" w:pos="4320"/>
        </w:tabs>
        <w:ind w:left="4320" w:hanging="360"/>
      </w:pPr>
      <w:rPr>
        <w:rFonts w:ascii="Wingdings" w:hAnsi="Wingdings" w:hint="default"/>
      </w:rPr>
    </w:lvl>
    <w:lvl w:ilvl="6" w:tplc="2278DB86" w:tentative="1">
      <w:start w:val="1"/>
      <w:numFmt w:val="bullet"/>
      <w:lvlText w:val=""/>
      <w:lvlJc w:val="left"/>
      <w:pPr>
        <w:tabs>
          <w:tab w:val="num" w:pos="5040"/>
        </w:tabs>
        <w:ind w:left="5040" w:hanging="360"/>
      </w:pPr>
      <w:rPr>
        <w:rFonts w:ascii="Wingdings" w:hAnsi="Wingdings" w:hint="default"/>
      </w:rPr>
    </w:lvl>
    <w:lvl w:ilvl="7" w:tplc="1ECCBEB6" w:tentative="1">
      <w:start w:val="1"/>
      <w:numFmt w:val="bullet"/>
      <w:lvlText w:val=""/>
      <w:lvlJc w:val="left"/>
      <w:pPr>
        <w:tabs>
          <w:tab w:val="num" w:pos="5760"/>
        </w:tabs>
        <w:ind w:left="5760" w:hanging="360"/>
      </w:pPr>
      <w:rPr>
        <w:rFonts w:ascii="Wingdings" w:hAnsi="Wingdings" w:hint="default"/>
      </w:rPr>
    </w:lvl>
    <w:lvl w:ilvl="8" w:tplc="E5E4E3E6" w:tentative="1">
      <w:start w:val="1"/>
      <w:numFmt w:val="bullet"/>
      <w:lvlText w:val=""/>
      <w:lvlJc w:val="left"/>
      <w:pPr>
        <w:tabs>
          <w:tab w:val="num" w:pos="6480"/>
        </w:tabs>
        <w:ind w:left="6480" w:hanging="360"/>
      </w:pPr>
      <w:rPr>
        <w:rFonts w:ascii="Wingdings" w:hAnsi="Wingdings" w:hint="default"/>
      </w:rPr>
    </w:lvl>
  </w:abstractNum>
  <w:num w:numId="1" w16cid:durableId="1953243512">
    <w:abstractNumId w:val="11"/>
  </w:num>
  <w:num w:numId="2" w16cid:durableId="671176900">
    <w:abstractNumId w:val="4"/>
  </w:num>
  <w:num w:numId="3" w16cid:durableId="595988810">
    <w:abstractNumId w:val="8"/>
  </w:num>
  <w:num w:numId="4" w16cid:durableId="2055497221">
    <w:abstractNumId w:val="12"/>
  </w:num>
  <w:num w:numId="5" w16cid:durableId="194080045">
    <w:abstractNumId w:val="24"/>
  </w:num>
  <w:num w:numId="6" w16cid:durableId="413017940">
    <w:abstractNumId w:val="28"/>
  </w:num>
  <w:num w:numId="7" w16cid:durableId="33433814">
    <w:abstractNumId w:val="15"/>
  </w:num>
  <w:num w:numId="8" w16cid:durableId="1377317119">
    <w:abstractNumId w:val="26"/>
  </w:num>
  <w:num w:numId="9" w16cid:durableId="1637490625">
    <w:abstractNumId w:val="10"/>
  </w:num>
  <w:num w:numId="10" w16cid:durableId="1825003777">
    <w:abstractNumId w:val="22"/>
  </w:num>
  <w:num w:numId="11" w16cid:durableId="1131557219">
    <w:abstractNumId w:val="0"/>
  </w:num>
  <w:num w:numId="12" w16cid:durableId="1653489231">
    <w:abstractNumId w:val="20"/>
  </w:num>
  <w:num w:numId="13" w16cid:durableId="471674788">
    <w:abstractNumId w:val="19"/>
  </w:num>
  <w:num w:numId="14" w16cid:durableId="1487208760">
    <w:abstractNumId w:val="6"/>
  </w:num>
  <w:num w:numId="15" w16cid:durableId="1838811015">
    <w:abstractNumId w:val="13"/>
  </w:num>
  <w:num w:numId="16" w16cid:durableId="1786659533">
    <w:abstractNumId w:val="25"/>
  </w:num>
  <w:num w:numId="17" w16cid:durableId="1821725752">
    <w:abstractNumId w:val="1"/>
  </w:num>
  <w:num w:numId="18" w16cid:durableId="782650764">
    <w:abstractNumId w:val="29"/>
  </w:num>
  <w:num w:numId="19" w16cid:durableId="828250178">
    <w:abstractNumId w:val="21"/>
  </w:num>
  <w:num w:numId="20" w16cid:durableId="1364479027">
    <w:abstractNumId w:val="17"/>
  </w:num>
  <w:num w:numId="21" w16cid:durableId="311297790">
    <w:abstractNumId w:val="3"/>
  </w:num>
  <w:num w:numId="22" w16cid:durableId="1832528445">
    <w:abstractNumId w:val="7"/>
  </w:num>
  <w:num w:numId="23" w16cid:durableId="700520550">
    <w:abstractNumId w:val="9"/>
  </w:num>
  <w:num w:numId="24" w16cid:durableId="804396801">
    <w:abstractNumId w:val="16"/>
  </w:num>
  <w:num w:numId="25" w16cid:durableId="721633610">
    <w:abstractNumId w:val="27"/>
  </w:num>
  <w:num w:numId="26" w16cid:durableId="1740396117">
    <w:abstractNumId w:val="18"/>
  </w:num>
  <w:num w:numId="27" w16cid:durableId="946814537">
    <w:abstractNumId w:val="5"/>
  </w:num>
  <w:num w:numId="28" w16cid:durableId="974067056">
    <w:abstractNumId w:val="2"/>
  </w:num>
  <w:num w:numId="29" w16cid:durableId="452480127">
    <w:abstractNumId w:val="14"/>
  </w:num>
  <w:num w:numId="30" w16cid:durableId="4363681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NjQwtLAwMTI1szRQ0lEKTi0uzszPAykwNKwFAKSdzqgtAAAA"/>
  </w:docVars>
  <w:rsids>
    <w:rsidRoot w:val="00621453"/>
    <w:rsid w:val="000078F0"/>
    <w:rsid w:val="000159EA"/>
    <w:rsid w:val="00030B0C"/>
    <w:rsid w:val="00031B55"/>
    <w:rsid w:val="000321DA"/>
    <w:rsid w:val="000340E3"/>
    <w:rsid w:val="000372E6"/>
    <w:rsid w:val="0004304D"/>
    <w:rsid w:val="000461CB"/>
    <w:rsid w:val="000731F4"/>
    <w:rsid w:val="00080A5C"/>
    <w:rsid w:val="000A5647"/>
    <w:rsid w:val="000B188A"/>
    <w:rsid w:val="000E32B9"/>
    <w:rsid w:val="000F294C"/>
    <w:rsid w:val="000F2D4E"/>
    <w:rsid w:val="00102780"/>
    <w:rsid w:val="001029E9"/>
    <w:rsid w:val="00104E75"/>
    <w:rsid w:val="001106BA"/>
    <w:rsid w:val="001127BD"/>
    <w:rsid w:val="00113897"/>
    <w:rsid w:val="00120DE4"/>
    <w:rsid w:val="00122AA1"/>
    <w:rsid w:val="0012546D"/>
    <w:rsid w:val="00133563"/>
    <w:rsid w:val="00150136"/>
    <w:rsid w:val="00150ADE"/>
    <w:rsid w:val="001528D3"/>
    <w:rsid w:val="00167417"/>
    <w:rsid w:val="001701BE"/>
    <w:rsid w:val="00173694"/>
    <w:rsid w:val="0017608A"/>
    <w:rsid w:val="00180293"/>
    <w:rsid w:val="001806B2"/>
    <w:rsid w:val="00195437"/>
    <w:rsid w:val="001A2324"/>
    <w:rsid w:val="001A27A7"/>
    <w:rsid w:val="001B1708"/>
    <w:rsid w:val="001B17B2"/>
    <w:rsid w:val="001B336E"/>
    <w:rsid w:val="001B5871"/>
    <w:rsid w:val="001C2822"/>
    <w:rsid w:val="001C61F4"/>
    <w:rsid w:val="001C7750"/>
    <w:rsid w:val="001D27A6"/>
    <w:rsid w:val="001D2D0E"/>
    <w:rsid w:val="001E3B22"/>
    <w:rsid w:val="001F216E"/>
    <w:rsid w:val="001F50D3"/>
    <w:rsid w:val="00202294"/>
    <w:rsid w:val="00203217"/>
    <w:rsid w:val="002071E1"/>
    <w:rsid w:val="00210925"/>
    <w:rsid w:val="00215777"/>
    <w:rsid w:val="00221F04"/>
    <w:rsid w:val="00222F05"/>
    <w:rsid w:val="00223DDF"/>
    <w:rsid w:val="00226288"/>
    <w:rsid w:val="00232E77"/>
    <w:rsid w:val="00237F21"/>
    <w:rsid w:val="00245988"/>
    <w:rsid w:val="002460CD"/>
    <w:rsid w:val="002564D8"/>
    <w:rsid w:val="00262E29"/>
    <w:rsid w:val="002669FD"/>
    <w:rsid w:val="00270598"/>
    <w:rsid w:val="0027483D"/>
    <w:rsid w:val="00275A50"/>
    <w:rsid w:val="00276A5B"/>
    <w:rsid w:val="00277AFF"/>
    <w:rsid w:val="00277F40"/>
    <w:rsid w:val="00282414"/>
    <w:rsid w:val="002865BC"/>
    <w:rsid w:val="002960DB"/>
    <w:rsid w:val="002A74D1"/>
    <w:rsid w:val="002B1617"/>
    <w:rsid w:val="002B1A4E"/>
    <w:rsid w:val="002B4D68"/>
    <w:rsid w:val="002D23D6"/>
    <w:rsid w:val="002E010B"/>
    <w:rsid w:val="002E1876"/>
    <w:rsid w:val="002F076E"/>
    <w:rsid w:val="00304547"/>
    <w:rsid w:val="00312CCC"/>
    <w:rsid w:val="00316E62"/>
    <w:rsid w:val="00321834"/>
    <w:rsid w:val="00323F3D"/>
    <w:rsid w:val="00332CD6"/>
    <w:rsid w:val="00332E5F"/>
    <w:rsid w:val="003424A0"/>
    <w:rsid w:val="00354AC3"/>
    <w:rsid w:val="00364138"/>
    <w:rsid w:val="00364333"/>
    <w:rsid w:val="003657A3"/>
    <w:rsid w:val="00366E1F"/>
    <w:rsid w:val="00374DB4"/>
    <w:rsid w:val="00390155"/>
    <w:rsid w:val="00397BD0"/>
    <w:rsid w:val="003A4C10"/>
    <w:rsid w:val="003A5780"/>
    <w:rsid w:val="003B57FE"/>
    <w:rsid w:val="003B7B82"/>
    <w:rsid w:val="003F1B9D"/>
    <w:rsid w:val="003F2B02"/>
    <w:rsid w:val="00410689"/>
    <w:rsid w:val="00410762"/>
    <w:rsid w:val="004128D4"/>
    <w:rsid w:val="0042193B"/>
    <w:rsid w:val="00421CF0"/>
    <w:rsid w:val="00425FD0"/>
    <w:rsid w:val="0044238D"/>
    <w:rsid w:val="0047445C"/>
    <w:rsid w:val="0048255E"/>
    <w:rsid w:val="00482FC8"/>
    <w:rsid w:val="00483FFC"/>
    <w:rsid w:val="004868EC"/>
    <w:rsid w:val="004870B3"/>
    <w:rsid w:val="00493433"/>
    <w:rsid w:val="00495B48"/>
    <w:rsid w:val="004966CE"/>
    <w:rsid w:val="004973EE"/>
    <w:rsid w:val="004A1280"/>
    <w:rsid w:val="004A5835"/>
    <w:rsid w:val="004B064A"/>
    <w:rsid w:val="004B1D44"/>
    <w:rsid w:val="004C3AE2"/>
    <w:rsid w:val="004D74CB"/>
    <w:rsid w:val="004E2A6C"/>
    <w:rsid w:val="004E2D22"/>
    <w:rsid w:val="004F19F3"/>
    <w:rsid w:val="00504D4E"/>
    <w:rsid w:val="0050550C"/>
    <w:rsid w:val="00510398"/>
    <w:rsid w:val="005133CE"/>
    <w:rsid w:val="00531D7B"/>
    <w:rsid w:val="0054565E"/>
    <w:rsid w:val="005722FD"/>
    <w:rsid w:val="0057336A"/>
    <w:rsid w:val="0059190B"/>
    <w:rsid w:val="00597D04"/>
    <w:rsid w:val="005C3DEA"/>
    <w:rsid w:val="005E137C"/>
    <w:rsid w:val="005E601C"/>
    <w:rsid w:val="005F505B"/>
    <w:rsid w:val="006012FB"/>
    <w:rsid w:val="0060412B"/>
    <w:rsid w:val="00616332"/>
    <w:rsid w:val="00621453"/>
    <w:rsid w:val="00640920"/>
    <w:rsid w:val="00643024"/>
    <w:rsid w:val="00655AC9"/>
    <w:rsid w:val="00666602"/>
    <w:rsid w:val="00673E08"/>
    <w:rsid w:val="006756D6"/>
    <w:rsid w:val="00680700"/>
    <w:rsid w:val="0068605F"/>
    <w:rsid w:val="00686D6B"/>
    <w:rsid w:val="006879C9"/>
    <w:rsid w:val="006A47BB"/>
    <w:rsid w:val="006B2C53"/>
    <w:rsid w:val="006C6A48"/>
    <w:rsid w:val="006E626D"/>
    <w:rsid w:val="006F3100"/>
    <w:rsid w:val="007022B4"/>
    <w:rsid w:val="007109B1"/>
    <w:rsid w:val="00712582"/>
    <w:rsid w:val="00716E31"/>
    <w:rsid w:val="00722624"/>
    <w:rsid w:val="00733C77"/>
    <w:rsid w:val="0073649E"/>
    <w:rsid w:val="007420B2"/>
    <w:rsid w:val="00754372"/>
    <w:rsid w:val="00756898"/>
    <w:rsid w:val="007572B6"/>
    <w:rsid w:val="00762253"/>
    <w:rsid w:val="00766292"/>
    <w:rsid w:val="0077780F"/>
    <w:rsid w:val="00790D34"/>
    <w:rsid w:val="007917FE"/>
    <w:rsid w:val="007927A4"/>
    <w:rsid w:val="007931BE"/>
    <w:rsid w:val="007B42D7"/>
    <w:rsid w:val="007D102F"/>
    <w:rsid w:val="007D1A80"/>
    <w:rsid w:val="007D2BFE"/>
    <w:rsid w:val="007E0763"/>
    <w:rsid w:val="007E3169"/>
    <w:rsid w:val="007E6633"/>
    <w:rsid w:val="007F34D4"/>
    <w:rsid w:val="00806DF3"/>
    <w:rsid w:val="00811E39"/>
    <w:rsid w:val="0082372E"/>
    <w:rsid w:val="008252AE"/>
    <w:rsid w:val="00834EEA"/>
    <w:rsid w:val="008357D2"/>
    <w:rsid w:val="00845468"/>
    <w:rsid w:val="00846DEC"/>
    <w:rsid w:val="00850E60"/>
    <w:rsid w:val="008569AB"/>
    <w:rsid w:val="008643C8"/>
    <w:rsid w:val="0086660E"/>
    <w:rsid w:val="00866DA2"/>
    <w:rsid w:val="00876E8E"/>
    <w:rsid w:val="00885E6B"/>
    <w:rsid w:val="00891D32"/>
    <w:rsid w:val="008A6082"/>
    <w:rsid w:val="008A6BC5"/>
    <w:rsid w:val="008A6E41"/>
    <w:rsid w:val="008B6845"/>
    <w:rsid w:val="008B6EAA"/>
    <w:rsid w:val="008C0A80"/>
    <w:rsid w:val="008C1372"/>
    <w:rsid w:val="008C16D7"/>
    <w:rsid w:val="008C34BC"/>
    <w:rsid w:val="008C78A1"/>
    <w:rsid w:val="008D4DBA"/>
    <w:rsid w:val="008E309A"/>
    <w:rsid w:val="008E696F"/>
    <w:rsid w:val="008F7BCF"/>
    <w:rsid w:val="00914FB8"/>
    <w:rsid w:val="0091682F"/>
    <w:rsid w:val="00923A11"/>
    <w:rsid w:val="00931508"/>
    <w:rsid w:val="0096623F"/>
    <w:rsid w:val="00975626"/>
    <w:rsid w:val="00983845"/>
    <w:rsid w:val="00992EC8"/>
    <w:rsid w:val="00995658"/>
    <w:rsid w:val="00997E00"/>
    <w:rsid w:val="00997E36"/>
    <w:rsid w:val="009B05D4"/>
    <w:rsid w:val="009C251A"/>
    <w:rsid w:val="009C2F01"/>
    <w:rsid w:val="009E3AB6"/>
    <w:rsid w:val="009E4CFE"/>
    <w:rsid w:val="009F44BA"/>
    <w:rsid w:val="009F5A3F"/>
    <w:rsid w:val="009F79F6"/>
    <w:rsid w:val="00A03B21"/>
    <w:rsid w:val="00A03C42"/>
    <w:rsid w:val="00A13518"/>
    <w:rsid w:val="00A2592D"/>
    <w:rsid w:val="00A27FA8"/>
    <w:rsid w:val="00A31E02"/>
    <w:rsid w:val="00A36B42"/>
    <w:rsid w:val="00A46E86"/>
    <w:rsid w:val="00A51DB0"/>
    <w:rsid w:val="00A558E9"/>
    <w:rsid w:val="00A574B2"/>
    <w:rsid w:val="00A57583"/>
    <w:rsid w:val="00A64537"/>
    <w:rsid w:val="00A76B33"/>
    <w:rsid w:val="00A81CB8"/>
    <w:rsid w:val="00A96B51"/>
    <w:rsid w:val="00AA0450"/>
    <w:rsid w:val="00AA2EF0"/>
    <w:rsid w:val="00AA457E"/>
    <w:rsid w:val="00AA725B"/>
    <w:rsid w:val="00AB0E03"/>
    <w:rsid w:val="00AB2A0E"/>
    <w:rsid w:val="00AB4D95"/>
    <w:rsid w:val="00AB67FC"/>
    <w:rsid w:val="00AB748C"/>
    <w:rsid w:val="00AC69B4"/>
    <w:rsid w:val="00AD148D"/>
    <w:rsid w:val="00AD393C"/>
    <w:rsid w:val="00AD3C95"/>
    <w:rsid w:val="00AD3E62"/>
    <w:rsid w:val="00AE5966"/>
    <w:rsid w:val="00AE6B03"/>
    <w:rsid w:val="00AF1A87"/>
    <w:rsid w:val="00AF3ED4"/>
    <w:rsid w:val="00AF69FF"/>
    <w:rsid w:val="00B05119"/>
    <w:rsid w:val="00B1266A"/>
    <w:rsid w:val="00B153FE"/>
    <w:rsid w:val="00B15EB7"/>
    <w:rsid w:val="00B17DAC"/>
    <w:rsid w:val="00B20668"/>
    <w:rsid w:val="00B267C4"/>
    <w:rsid w:val="00B404A4"/>
    <w:rsid w:val="00B46F31"/>
    <w:rsid w:val="00B47922"/>
    <w:rsid w:val="00B71000"/>
    <w:rsid w:val="00B71E05"/>
    <w:rsid w:val="00B80E9C"/>
    <w:rsid w:val="00B82B9C"/>
    <w:rsid w:val="00B96E23"/>
    <w:rsid w:val="00BA49AB"/>
    <w:rsid w:val="00BA50C8"/>
    <w:rsid w:val="00BA66D6"/>
    <w:rsid w:val="00BB431E"/>
    <w:rsid w:val="00BC255F"/>
    <w:rsid w:val="00BC2BC2"/>
    <w:rsid w:val="00BC3D71"/>
    <w:rsid w:val="00BC7B66"/>
    <w:rsid w:val="00BD43A0"/>
    <w:rsid w:val="00BD62C6"/>
    <w:rsid w:val="00BD7EC1"/>
    <w:rsid w:val="00BE1329"/>
    <w:rsid w:val="00BF02AE"/>
    <w:rsid w:val="00C0332E"/>
    <w:rsid w:val="00C17995"/>
    <w:rsid w:val="00C20BDD"/>
    <w:rsid w:val="00C30E93"/>
    <w:rsid w:val="00C453FF"/>
    <w:rsid w:val="00C46D0E"/>
    <w:rsid w:val="00C5142F"/>
    <w:rsid w:val="00C522BE"/>
    <w:rsid w:val="00C55002"/>
    <w:rsid w:val="00C6772B"/>
    <w:rsid w:val="00C758F8"/>
    <w:rsid w:val="00C8274C"/>
    <w:rsid w:val="00C85022"/>
    <w:rsid w:val="00C87FD8"/>
    <w:rsid w:val="00C904E1"/>
    <w:rsid w:val="00CA476D"/>
    <w:rsid w:val="00CA7D0C"/>
    <w:rsid w:val="00CC0CCF"/>
    <w:rsid w:val="00CC36ED"/>
    <w:rsid w:val="00CC51E3"/>
    <w:rsid w:val="00CD6FA2"/>
    <w:rsid w:val="00CE0DA1"/>
    <w:rsid w:val="00CE391C"/>
    <w:rsid w:val="00CE6665"/>
    <w:rsid w:val="00D03C56"/>
    <w:rsid w:val="00D16E7E"/>
    <w:rsid w:val="00D220DE"/>
    <w:rsid w:val="00D3241F"/>
    <w:rsid w:val="00D37328"/>
    <w:rsid w:val="00D40B4F"/>
    <w:rsid w:val="00D44718"/>
    <w:rsid w:val="00D5341A"/>
    <w:rsid w:val="00D55FFC"/>
    <w:rsid w:val="00D60121"/>
    <w:rsid w:val="00D642D8"/>
    <w:rsid w:val="00D649A2"/>
    <w:rsid w:val="00D66A14"/>
    <w:rsid w:val="00D71F7E"/>
    <w:rsid w:val="00D81B88"/>
    <w:rsid w:val="00DB1587"/>
    <w:rsid w:val="00DB20DC"/>
    <w:rsid w:val="00DC02E5"/>
    <w:rsid w:val="00DC3C00"/>
    <w:rsid w:val="00DD2B08"/>
    <w:rsid w:val="00DF172A"/>
    <w:rsid w:val="00DF4CFF"/>
    <w:rsid w:val="00DF5414"/>
    <w:rsid w:val="00DF7D33"/>
    <w:rsid w:val="00E03062"/>
    <w:rsid w:val="00E164F7"/>
    <w:rsid w:val="00E17A78"/>
    <w:rsid w:val="00E3581F"/>
    <w:rsid w:val="00E378FA"/>
    <w:rsid w:val="00E4758E"/>
    <w:rsid w:val="00E54622"/>
    <w:rsid w:val="00E826C6"/>
    <w:rsid w:val="00E84C85"/>
    <w:rsid w:val="00EB5FE2"/>
    <w:rsid w:val="00ED2CDC"/>
    <w:rsid w:val="00EE04CF"/>
    <w:rsid w:val="00EE449D"/>
    <w:rsid w:val="00EF23E3"/>
    <w:rsid w:val="00EF57B8"/>
    <w:rsid w:val="00F03AD5"/>
    <w:rsid w:val="00F043B5"/>
    <w:rsid w:val="00F24736"/>
    <w:rsid w:val="00F33927"/>
    <w:rsid w:val="00F34F82"/>
    <w:rsid w:val="00F5344A"/>
    <w:rsid w:val="00F55F3D"/>
    <w:rsid w:val="00F5748D"/>
    <w:rsid w:val="00F61316"/>
    <w:rsid w:val="00F61C38"/>
    <w:rsid w:val="00F72DAF"/>
    <w:rsid w:val="00F73624"/>
    <w:rsid w:val="00F7423D"/>
    <w:rsid w:val="00F76CE2"/>
    <w:rsid w:val="00F80826"/>
    <w:rsid w:val="00F83123"/>
    <w:rsid w:val="00F84966"/>
    <w:rsid w:val="00F91D8D"/>
    <w:rsid w:val="00F91ED4"/>
    <w:rsid w:val="00F9226D"/>
    <w:rsid w:val="00FA36C4"/>
    <w:rsid w:val="00FA658D"/>
    <w:rsid w:val="00FB458B"/>
    <w:rsid w:val="00FB6E5C"/>
    <w:rsid w:val="00FD3FFE"/>
    <w:rsid w:val="00FE19EE"/>
    <w:rsid w:val="00FF013B"/>
    <w:rsid w:val="00FF3265"/>
    <w:rsid w:val="00FF3E19"/>
    <w:rsid w:val="00FF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5F1F32CE"/>
  <w15:chartTrackingRefBased/>
  <w15:docId w15:val="{E80E7B04-F456-4FAD-A5ED-5AFD8D30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60E"/>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Subtitle">
    <w:name w:val="Subtitle"/>
    <w:basedOn w:val="Normal"/>
    <w:qFormat/>
    <w:pPr>
      <w:jc w:val="center"/>
    </w:pPr>
    <w:rPr>
      <w:b/>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PageNumber">
    <w:name w:val="page number"/>
    <w:basedOn w:val="DefaultParagraphFont"/>
    <w:semiHidden/>
  </w:style>
  <w:style w:type="paragraph" w:styleId="BodyTextIndent">
    <w:name w:val="Body Text Indent"/>
    <w:basedOn w:val="Normal"/>
    <w:link w:val="BodyTextIndentChar"/>
    <w:semiHidden/>
    <w:rsid w:val="005C3DEA"/>
    <w:pPr>
      <w:ind w:left="360"/>
      <w:jc w:val="both"/>
    </w:pPr>
    <w:rPr>
      <w:rFonts w:ascii="Californian FB" w:hAnsi="Californian FB"/>
      <w:sz w:val="24"/>
    </w:rPr>
  </w:style>
  <w:style w:type="character" w:customStyle="1" w:styleId="BodyTextIndentChar">
    <w:name w:val="Body Text Indent Char"/>
    <w:link w:val="BodyTextIndent"/>
    <w:semiHidden/>
    <w:rsid w:val="005C3DEA"/>
    <w:rPr>
      <w:rFonts w:ascii="Californian FB" w:hAnsi="Californian FB"/>
      <w:sz w:val="24"/>
    </w:rPr>
  </w:style>
  <w:style w:type="paragraph" w:styleId="BalloonText">
    <w:name w:val="Balloon Text"/>
    <w:basedOn w:val="Normal"/>
    <w:link w:val="BalloonTextChar"/>
    <w:uiPriority w:val="99"/>
    <w:semiHidden/>
    <w:unhideWhenUsed/>
    <w:rsid w:val="00AA457E"/>
    <w:rPr>
      <w:rFonts w:ascii="Tahoma" w:hAnsi="Tahoma" w:cs="Tahoma"/>
      <w:sz w:val="16"/>
      <w:szCs w:val="16"/>
    </w:rPr>
  </w:style>
  <w:style w:type="character" w:customStyle="1" w:styleId="BalloonTextChar">
    <w:name w:val="Balloon Text Char"/>
    <w:link w:val="BalloonText"/>
    <w:uiPriority w:val="99"/>
    <w:semiHidden/>
    <w:rsid w:val="00AA457E"/>
    <w:rPr>
      <w:rFonts w:ascii="Tahoma" w:hAnsi="Tahoma" w:cs="Tahoma"/>
      <w:sz w:val="16"/>
      <w:szCs w:val="16"/>
    </w:rPr>
  </w:style>
  <w:style w:type="paragraph" w:styleId="NormalWeb">
    <w:name w:val="Normal (Web)"/>
    <w:basedOn w:val="Normal"/>
    <w:uiPriority w:val="99"/>
    <w:unhideWhenUsed/>
    <w:rsid w:val="00504D4E"/>
    <w:pPr>
      <w:spacing w:before="100" w:beforeAutospacing="1" w:after="100" w:afterAutospacing="1"/>
    </w:pPr>
    <w:rPr>
      <w:sz w:val="24"/>
      <w:szCs w:val="24"/>
      <w:lang w:eastAsia="ko-KR"/>
    </w:rPr>
  </w:style>
  <w:style w:type="paragraph" w:styleId="ListParagraph">
    <w:name w:val="List Paragraph"/>
    <w:basedOn w:val="Normal"/>
    <w:uiPriority w:val="34"/>
    <w:qFormat/>
    <w:rsid w:val="00262E29"/>
    <w:pPr>
      <w:ind w:left="720"/>
    </w:pPr>
  </w:style>
  <w:style w:type="table" w:styleId="TableGrid">
    <w:name w:val="Table Grid"/>
    <w:basedOn w:val="TableNormal"/>
    <w:uiPriority w:val="59"/>
    <w:rsid w:val="00AB4D9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37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1226">
      <w:bodyDiv w:val="1"/>
      <w:marLeft w:val="0"/>
      <w:marRight w:val="0"/>
      <w:marTop w:val="0"/>
      <w:marBottom w:val="0"/>
      <w:divBdr>
        <w:top w:val="none" w:sz="0" w:space="0" w:color="auto"/>
        <w:left w:val="none" w:sz="0" w:space="0" w:color="auto"/>
        <w:bottom w:val="none" w:sz="0" w:space="0" w:color="auto"/>
        <w:right w:val="none" w:sz="0" w:space="0" w:color="auto"/>
      </w:divBdr>
      <w:divsChild>
        <w:div w:id="46075601">
          <w:marLeft w:val="1325"/>
          <w:marRight w:val="0"/>
          <w:marTop w:val="106"/>
          <w:marBottom w:val="0"/>
          <w:divBdr>
            <w:top w:val="none" w:sz="0" w:space="0" w:color="auto"/>
            <w:left w:val="none" w:sz="0" w:space="0" w:color="auto"/>
            <w:bottom w:val="none" w:sz="0" w:space="0" w:color="auto"/>
            <w:right w:val="none" w:sz="0" w:space="0" w:color="auto"/>
          </w:divBdr>
        </w:div>
        <w:div w:id="776682510">
          <w:marLeft w:val="907"/>
          <w:marRight w:val="0"/>
          <w:marTop w:val="144"/>
          <w:marBottom w:val="0"/>
          <w:divBdr>
            <w:top w:val="none" w:sz="0" w:space="0" w:color="auto"/>
            <w:left w:val="none" w:sz="0" w:space="0" w:color="auto"/>
            <w:bottom w:val="none" w:sz="0" w:space="0" w:color="auto"/>
            <w:right w:val="none" w:sz="0" w:space="0" w:color="auto"/>
          </w:divBdr>
        </w:div>
        <w:div w:id="1260871208">
          <w:marLeft w:val="907"/>
          <w:marRight w:val="0"/>
          <w:marTop w:val="144"/>
          <w:marBottom w:val="0"/>
          <w:divBdr>
            <w:top w:val="none" w:sz="0" w:space="0" w:color="auto"/>
            <w:left w:val="none" w:sz="0" w:space="0" w:color="auto"/>
            <w:bottom w:val="none" w:sz="0" w:space="0" w:color="auto"/>
            <w:right w:val="none" w:sz="0" w:space="0" w:color="auto"/>
          </w:divBdr>
        </w:div>
        <w:div w:id="1511024592">
          <w:marLeft w:val="907"/>
          <w:marRight w:val="0"/>
          <w:marTop w:val="144"/>
          <w:marBottom w:val="0"/>
          <w:divBdr>
            <w:top w:val="none" w:sz="0" w:space="0" w:color="auto"/>
            <w:left w:val="none" w:sz="0" w:space="0" w:color="auto"/>
            <w:bottom w:val="none" w:sz="0" w:space="0" w:color="auto"/>
            <w:right w:val="none" w:sz="0" w:space="0" w:color="auto"/>
          </w:divBdr>
        </w:div>
        <w:div w:id="1573202121">
          <w:marLeft w:val="1325"/>
          <w:marRight w:val="0"/>
          <w:marTop w:val="106"/>
          <w:marBottom w:val="0"/>
          <w:divBdr>
            <w:top w:val="none" w:sz="0" w:space="0" w:color="auto"/>
            <w:left w:val="none" w:sz="0" w:space="0" w:color="auto"/>
            <w:bottom w:val="none" w:sz="0" w:space="0" w:color="auto"/>
            <w:right w:val="none" w:sz="0" w:space="0" w:color="auto"/>
          </w:divBdr>
        </w:div>
        <w:div w:id="2019885656">
          <w:marLeft w:val="1325"/>
          <w:marRight w:val="0"/>
          <w:marTop w:val="106"/>
          <w:marBottom w:val="0"/>
          <w:divBdr>
            <w:top w:val="none" w:sz="0" w:space="0" w:color="auto"/>
            <w:left w:val="none" w:sz="0" w:space="0" w:color="auto"/>
            <w:bottom w:val="none" w:sz="0" w:space="0" w:color="auto"/>
            <w:right w:val="none" w:sz="0" w:space="0" w:color="auto"/>
          </w:divBdr>
        </w:div>
      </w:divsChild>
    </w:div>
    <w:div w:id="145817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FAA91-5A2B-46BA-B43E-090E837F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2463</Characters>
  <Application>Microsoft Office Word</Application>
  <DocSecurity>0</DocSecurity>
  <Lines>136</Lines>
  <Paragraphs>67</Paragraphs>
  <ScaleCrop>false</ScaleCrop>
  <HeadingPairs>
    <vt:vector size="2" baseType="variant">
      <vt:variant>
        <vt:lpstr>Title</vt:lpstr>
      </vt:variant>
      <vt:variant>
        <vt:i4>1</vt:i4>
      </vt:variant>
    </vt:vector>
  </HeadingPairs>
  <TitlesOfParts>
    <vt:vector size="1" baseType="lpstr">
      <vt:lpstr>CPSC597</vt:lpstr>
    </vt:vector>
  </TitlesOfParts>
  <Company>csuf</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CPSC597</dc:title>
  <dc:subject/>
  <dc:creator>Dr. Ryu</dc:creator>
  <cp:keywords/>
  <cp:lastModifiedBy>Yathartha Patankar</cp:lastModifiedBy>
  <cp:revision>2</cp:revision>
  <cp:lastPrinted>2016-01-17T01:15:00Z</cp:lastPrinted>
  <dcterms:created xsi:type="dcterms:W3CDTF">2024-02-21T07:21:00Z</dcterms:created>
  <dcterms:modified xsi:type="dcterms:W3CDTF">2024-02-21T07:21:00Z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7fcee3f092f086bffed571f8291fa49cb9d53ccd70a08bd1fe8b9b7dc36362cf</vt:lpwstr>
  </property>
</Properties>
</file>