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1C3F3" w14:textId="77777777" w:rsidR="009E2294" w:rsidRDefault="00000000">
      <w:pPr>
        <w:pStyle w:val="CVName"/>
        <w:jc w:val="center"/>
      </w:pPr>
      <w:r>
        <w:rPr>
          <w:color w:val="1E4860"/>
        </w:rPr>
        <w:t>YATIN KUMAR</w:t>
      </w:r>
    </w:p>
    <w:p w14:paraId="76370562" w14:textId="77777777" w:rsidR="009E2294" w:rsidRPr="000D1262" w:rsidRDefault="00000000">
      <w:pPr>
        <w:pStyle w:val="CVSubtitle"/>
        <w:spacing w:line="252" w:lineRule="auto"/>
        <w:jc w:val="center"/>
        <w:rPr>
          <w:sz w:val="22"/>
        </w:rPr>
      </w:pPr>
      <w:r w:rsidRPr="000D1262">
        <w:rPr>
          <w:color w:val="232323"/>
          <w:sz w:val="22"/>
        </w:rPr>
        <w:t>Ph.D. Research Scholar | Scientific Machine Learning and Computational Mathematics</w:t>
      </w:r>
    </w:p>
    <w:p w14:paraId="37D68513" w14:textId="459D88D7" w:rsidR="009E2294" w:rsidRPr="000D1262" w:rsidRDefault="00000000">
      <w:pPr>
        <w:pStyle w:val="CVSubtitle"/>
        <w:spacing w:line="252" w:lineRule="auto"/>
        <w:jc w:val="center"/>
        <w:rPr>
          <w:sz w:val="22"/>
        </w:rPr>
      </w:pPr>
      <w:r w:rsidRPr="000D1262">
        <w:rPr>
          <w:color w:val="232323"/>
          <w:sz w:val="22"/>
        </w:rPr>
        <w:t xml:space="preserve">Department of Mathematics and Scientific Computing, </w:t>
      </w:r>
      <w:r w:rsidR="00F213DA" w:rsidRPr="000D1262">
        <w:rPr>
          <w:color w:val="232323"/>
          <w:sz w:val="22"/>
        </w:rPr>
        <w:t>NIT</w:t>
      </w:r>
      <w:r w:rsidRPr="000D1262">
        <w:rPr>
          <w:color w:val="232323"/>
          <w:sz w:val="22"/>
        </w:rPr>
        <w:t xml:space="preserve"> Hamirpur</w:t>
      </w:r>
      <w:r w:rsidR="0039401D" w:rsidRPr="000D1262">
        <w:rPr>
          <w:color w:val="232323"/>
          <w:sz w:val="22"/>
        </w:rPr>
        <w:t xml:space="preserve"> (H.P.)</w:t>
      </w:r>
      <w:r w:rsidRPr="000D1262">
        <w:rPr>
          <w:color w:val="232323"/>
          <w:sz w:val="22"/>
        </w:rPr>
        <w:t>, India</w:t>
      </w:r>
    </w:p>
    <w:p w14:paraId="3BBC0923" w14:textId="2A302BF2" w:rsidR="009E2294" w:rsidRPr="000D1262" w:rsidRDefault="00000000">
      <w:pPr>
        <w:pStyle w:val="CVSmall"/>
        <w:spacing w:line="252" w:lineRule="auto"/>
        <w:jc w:val="center"/>
        <w:rPr>
          <w:color w:val="232323"/>
          <w:sz w:val="22"/>
        </w:rPr>
      </w:pPr>
      <w:r w:rsidRPr="000D1262">
        <w:rPr>
          <w:color w:val="232323"/>
          <w:sz w:val="22"/>
        </w:rPr>
        <w:t xml:space="preserve">Email: </w:t>
      </w:r>
      <w:hyperlink r:id="rId8">
        <w:r w:rsidR="009E2294" w:rsidRPr="000D1262">
          <w:rPr>
            <w:color w:val="232323"/>
            <w:sz w:val="22"/>
          </w:rPr>
          <w:t>yatindhiman2@gmail.com</w:t>
        </w:r>
      </w:hyperlink>
      <w:r w:rsidRPr="000D1262">
        <w:rPr>
          <w:color w:val="232323"/>
          <w:sz w:val="22"/>
        </w:rPr>
        <w:t xml:space="preserve"> |   Mobile: +91 98378 80603   </w:t>
      </w:r>
    </w:p>
    <w:p w14:paraId="37B75862" w14:textId="249432C1" w:rsidR="009E2294" w:rsidRPr="00612F30" w:rsidRDefault="00000000">
      <w:pPr>
        <w:pStyle w:val="CVSmall"/>
        <w:spacing w:after="140" w:line="252" w:lineRule="auto"/>
        <w:jc w:val="center"/>
        <w:rPr>
          <w:color w:val="232323"/>
          <w:sz w:val="22"/>
        </w:rPr>
      </w:pPr>
      <w:r w:rsidRPr="00612F30">
        <w:rPr>
          <w:sz w:val="22"/>
        </w:rPr>
        <w:t xml:space="preserve">Google Scholar: </w:t>
      </w:r>
      <w:hyperlink r:id="rId9">
        <w:r w:rsidR="009E2294" w:rsidRPr="00612F30">
          <w:rPr>
            <w:color w:val="245A9A"/>
            <w:sz w:val="22"/>
          </w:rPr>
          <w:t>Yatin Kumar</w:t>
        </w:r>
      </w:hyperlink>
      <w:r w:rsidRPr="00612F30">
        <w:rPr>
          <w:sz w:val="22"/>
        </w:rPr>
        <w:t xml:space="preserve"> | ORCID: </w:t>
      </w:r>
      <w:hyperlink r:id="rId10">
        <w:r w:rsidR="009E2294" w:rsidRPr="00612F30">
          <w:rPr>
            <w:color w:val="245A9A"/>
            <w:sz w:val="22"/>
          </w:rPr>
          <w:t>Yatin Kumar ORCID</w:t>
        </w:r>
      </w:hyperlink>
      <w:r w:rsidRPr="00612F30">
        <w:rPr>
          <w:sz w:val="22"/>
        </w:rPr>
        <w:t xml:space="preserve"> | Web Page: </w:t>
      </w:r>
      <w:hyperlink r:id="rId11">
        <w:r w:rsidR="009E2294" w:rsidRPr="00612F30">
          <w:rPr>
            <w:color w:val="245A9A"/>
            <w:sz w:val="22"/>
          </w:rPr>
          <w:t>Yatin Kumar</w:t>
        </w:r>
      </w:hyperlink>
    </w:p>
    <w:p w14:paraId="08AAB1ED" w14:textId="77777777" w:rsidR="00021D74" w:rsidRDefault="00021D74">
      <w:pPr>
        <w:pStyle w:val="CVSmall"/>
        <w:spacing w:after="140" w:line="252" w:lineRule="auto"/>
        <w:jc w:val="center"/>
      </w:pPr>
    </w:p>
    <w:p w14:paraId="0FC68B2F" w14:textId="77777777" w:rsidR="009E2294" w:rsidRPr="00AC6987" w:rsidRDefault="00000000">
      <w:pPr>
        <w:pStyle w:val="CVSection"/>
        <w:keepNext/>
        <w:pBdr>
          <w:bottom w:val="single" w:sz="10" w:space="2" w:color="3F6B85"/>
        </w:pBdr>
        <w:spacing w:before="110" w:after="60" w:line="240" w:lineRule="auto"/>
        <w:rPr>
          <w:sz w:val="26"/>
          <w:szCs w:val="26"/>
        </w:rPr>
      </w:pPr>
      <w:r w:rsidRPr="00AC6987">
        <w:rPr>
          <w:color w:val="1E4860"/>
          <w:sz w:val="26"/>
          <w:szCs w:val="26"/>
        </w:rPr>
        <w:t>RESEARCH PROFILE</w:t>
      </w:r>
    </w:p>
    <w:p w14:paraId="28DBF0CF" w14:textId="77777777" w:rsidR="00583920" w:rsidRDefault="00583920" w:rsidP="00583920">
      <w:pPr>
        <w:pStyle w:val="CVSection"/>
        <w:keepNext/>
        <w:spacing w:before="110" w:after="60"/>
        <w:jc w:val="both"/>
        <w:rPr>
          <w:b w:val="0"/>
          <w:color w:val="auto"/>
          <w:sz w:val="22"/>
        </w:rPr>
      </w:pPr>
      <w:r w:rsidRPr="00583920">
        <w:rPr>
          <w:b w:val="0"/>
          <w:color w:val="auto"/>
          <w:sz w:val="22"/>
        </w:rPr>
        <w:t>Ph.D. Research Scholar in Mathematics and Scientific Computing at the National Institute of Technology Hamirpur, India. My research focuses on scientific machine learning and numerical methods for fractional, nonlinear, and nonlocal differential equations. I develop neural-network-based solvers using physics-informed neural networks, Kolmogorov-Arnold networks, wavelet neural networks, interpolation-based methods, and operator learning.</w:t>
      </w:r>
    </w:p>
    <w:p w14:paraId="0E516163" w14:textId="176F6E02" w:rsidR="009E2294" w:rsidRPr="00AC6987" w:rsidRDefault="00000000">
      <w:pPr>
        <w:pStyle w:val="CVSection"/>
        <w:keepNext/>
        <w:spacing w:before="110" w:after="60"/>
        <w:rPr>
          <w:sz w:val="26"/>
          <w:szCs w:val="26"/>
        </w:rPr>
      </w:pPr>
      <w:r w:rsidRPr="00AC6987">
        <w:rPr>
          <w:color w:val="1E4860"/>
          <w:sz w:val="26"/>
          <w:szCs w:val="26"/>
        </w:rPr>
        <w:t>RESEARCH GOAL</w:t>
      </w:r>
    </w:p>
    <w:p w14:paraId="4C48D244" w14:textId="489E14A8" w:rsidR="00583920" w:rsidRDefault="00483061" w:rsidP="00E854FE">
      <w:pPr>
        <w:pStyle w:val="CVSection"/>
        <w:keepNext/>
        <w:pBdr>
          <w:bottom w:val="single" w:sz="10" w:space="2" w:color="3F6B85"/>
        </w:pBdr>
        <w:spacing w:before="110" w:after="60"/>
        <w:jc w:val="both"/>
        <w:rPr>
          <w:b w:val="0"/>
          <w:color w:val="auto"/>
          <w:sz w:val="22"/>
        </w:rPr>
      </w:pPr>
      <w:r w:rsidRPr="00483061">
        <w:rPr>
          <w:b w:val="0"/>
          <w:color w:val="auto"/>
          <w:sz w:val="22"/>
        </w:rPr>
        <w:t>To develop reliable, interpretable, and computationally efficient scientific machine learning methods for fractional and high-order differential equations, supported by rigorous numerical analysis. The goal is to enable more accurate and efficient modelling of complex physical systems in heat transfer, fluid flow, phase-field dynamics, and pollutant transport, contributing to engineering design, environmental monitoring, and sustainable technological development.</w:t>
      </w:r>
    </w:p>
    <w:p w14:paraId="3E87DEA3" w14:textId="77777777" w:rsidR="00483061" w:rsidRDefault="00483061" w:rsidP="00483061">
      <w:pPr>
        <w:pStyle w:val="CVSection"/>
        <w:keepNext/>
        <w:pBdr>
          <w:bottom w:val="single" w:sz="10" w:space="2" w:color="3F6B85"/>
        </w:pBdr>
        <w:spacing w:before="110" w:after="60" w:line="240" w:lineRule="auto"/>
        <w:jc w:val="both"/>
        <w:rPr>
          <w:color w:val="1E4860"/>
          <w:sz w:val="26"/>
          <w:szCs w:val="26"/>
        </w:rPr>
      </w:pPr>
    </w:p>
    <w:p w14:paraId="3BC5D0EC" w14:textId="76B49C4D" w:rsidR="009E2294" w:rsidRPr="00AC6987" w:rsidRDefault="00000000">
      <w:pPr>
        <w:pStyle w:val="CVSection"/>
        <w:keepNext/>
        <w:pBdr>
          <w:bottom w:val="single" w:sz="10" w:space="2" w:color="3F6B85"/>
        </w:pBdr>
        <w:spacing w:before="110" w:after="60" w:line="240" w:lineRule="auto"/>
        <w:rPr>
          <w:sz w:val="26"/>
          <w:szCs w:val="26"/>
        </w:rPr>
      </w:pPr>
      <w:r w:rsidRPr="00AC6987">
        <w:rPr>
          <w:color w:val="1E4860"/>
          <w:sz w:val="26"/>
          <w:szCs w:val="26"/>
        </w:rPr>
        <w:t>RESEARCH INTERESTS</w:t>
      </w:r>
    </w:p>
    <w:tbl>
      <w:tblPr>
        <w:tblW w:w="10454" w:type="dxa"/>
        <w:jc w:val="center"/>
        <w:tblLayout w:type="fixed"/>
        <w:tblLook w:val="04A0" w:firstRow="1" w:lastRow="0" w:firstColumn="1" w:lastColumn="0" w:noHBand="0" w:noVBand="1"/>
      </w:tblPr>
      <w:tblGrid>
        <w:gridCol w:w="5227"/>
        <w:gridCol w:w="5227"/>
      </w:tblGrid>
      <w:tr w:rsidR="009E2294" w14:paraId="56A07AAE" w14:textId="77777777" w:rsidTr="00E23A4A">
        <w:trPr>
          <w:jc w:val="center"/>
        </w:trPr>
        <w:tc>
          <w:tcPr>
            <w:tcW w:w="5227" w:type="dxa"/>
            <w:tcMar>
              <w:top w:w="20" w:type="dxa"/>
              <w:left w:w="40" w:type="dxa"/>
              <w:bottom w:w="20" w:type="dxa"/>
              <w:right w:w="40" w:type="dxa"/>
            </w:tcMar>
            <w:vAlign w:val="center"/>
          </w:tcPr>
          <w:p w14:paraId="2EECC075" w14:textId="05E70CAB" w:rsidR="009E2294" w:rsidRPr="00AC6987" w:rsidRDefault="00164B1E" w:rsidP="00506853">
            <w:pPr>
              <w:pStyle w:val="ListBullet"/>
              <w:spacing w:line="240" w:lineRule="auto"/>
              <w:ind w:left="230" w:hanging="144"/>
              <w:rPr>
                <w:sz w:val="22"/>
              </w:rPr>
            </w:pPr>
            <w:r w:rsidRPr="00AC6987">
              <w:rPr>
                <w:sz w:val="22"/>
              </w:rPr>
              <w:t>Deep Learning for Scientific Computing</w:t>
            </w:r>
          </w:p>
        </w:tc>
        <w:tc>
          <w:tcPr>
            <w:tcW w:w="5227" w:type="dxa"/>
            <w:tcMar>
              <w:top w:w="20" w:type="dxa"/>
              <w:left w:w="40" w:type="dxa"/>
              <w:bottom w:w="20" w:type="dxa"/>
              <w:right w:w="40" w:type="dxa"/>
            </w:tcMar>
            <w:vAlign w:val="center"/>
          </w:tcPr>
          <w:p w14:paraId="4BA0105C" w14:textId="4B43F90D" w:rsidR="009E2294" w:rsidRPr="00AC6987" w:rsidRDefault="00E23A4A" w:rsidP="00506853">
            <w:pPr>
              <w:pStyle w:val="ListBullet"/>
              <w:spacing w:line="240" w:lineRule="auto"/>
              <w:ind w:left="230" w:hanging="144"/>
              <w:rPr>
                <w:sz w:val="22"/>
              </w:rPr>
            </w:pPr>
            <w:r w:rsidRPr="00AC6987">
              <w:rPr>
                <w:sz w:val="22"/>
              </w:rPr>
              <w:t>Physics-Informed Neural Networks</w:t>
            </w:r>
          </w:p>
        </w:tc>
      </w:tr>
      <w:tr w:rsidR="009E2294" w14:paraId="4C17D7FB" w14:textId="77777777" w:rsidTr="00E23A4A">
        <w:trPr>
          <w:jc w:val="center"/>
        </w:trPr>
        <w:tc>
          <w:tcPr>
            <w:tcW w:w="5227" w:type="dxa"/>
            <w:tcMar>
              <w:top w:w="20" w:type="dxa"/>
              <w:left w:w="40" w:type="dxa"/>
              <w:bottom w:w="20" w:type="dxa"/>
              <w:right w:w="40" w:type="dxa"/>
            </w:tcMar>
            <w:vAlign w:val="center"/>
          </w:tcPr>
          <w:p w14:paraId="658F3635" w14:textId="77777777" w:rsidR="009E2294" w:rsidRPr="00AC6987" w:rsidRDefault="00000000" w:rsidP="00506853">
            <w:pPr>
              <w:pStyle w:val="ListBullet"/>
              <w:spacing w:line="240" w:lineRule="auto"/>
              <w:ind w:left="230" w:hanging="144"/>
              <w:rPr>
                <w:sz w:val="22"/>
              </w:rPr>
            </w:pPr>
            <w:r w:rsidRPr="00AC6987">
              <w:rPr>
                <w:sz w:val="22"/>
              </w:rPr>
              <w:t>Kolmogorov-Arnold Networks</w:t>
            </w:r>
          </w:p>
        </w:tc>
        <w:tc>
          <w:tcPr>
            <w:tcW w:w="5227" w:type="dxa"/>
            <w:tcMar>
              <w:top w:w="20" w:type="dxa"/>
              <w:left w:w="40" w:type="dxa"/>
              <w:bottom w:w="20" w:type="dxa"/>
              <w:right w:w="40" w:type="dxa"/>
            </w:tcMar>
            <w:vAlign w:val="center"/>
          </w:tcPr>
          <w:p w14:paraId="421F76A8" w14:textId="21392240" w:rsidR="009E2294" w:rsidRPr="00AC6987" w:rsidRDefault="00E23A4A" w:rsidP="00506853">
            <w:pPr>
              <w:pStyle w:val="ListBullet"/>
              <w:spacing w:line="240" w:lineRule="auto"/>
              <w:ind w:left="230" w:hanging="144"/>
              <w:rPr>
                <w:sz w:val="22"/>
              </w:rPr>
            </w:pPr>
            <w:r w:rsidRPr="00AC6987">
              <w:rPr>
                <w:sz w:val="22"/>
              </w:rPr>
              <w:t xml:space="preserve">Computational Mathematics </w:t>
            </w:r>
          </w:p>
        </w:tc>
      </w:tr>
      <w:tr w:rsidR="009E2294" w14:paraId="5DFA0914" w14:textId="77777777" w:rsidTr="00E23A4A">
        <w:trPr>
          <w:jc w:val="center"/>
        </w:trPr>
        <w:tc>
          <w:tcPr>
            <w:tcW w:w="5227" w:type="dxa"/>
            <w:tcMar>
              <w:top w:w="20" w:type="dxa"/>
              <w:left w:w="40" w:type="dxa"/>
              <w:bottom w:w="20" w:type="dxa"/>
              <w:right w:w="40" w:type="dxa"/>
            </w:tcMar>
            <w:vAlign w:val="center"/>
          </w:tcPr>
          <w:p w14:paraId="49C5A6ED" w14:textId="77777777" w:rsidR="009E2294" w:rsidRPr="00AC6987" w:rsidRDefault="00000000" w:rsidP="00506853">
            <w:pPr>
              <w:pStyle w:val="ListBullet"/>
              <w:spacing w:line="240" w:lineRule="auto"/>
              <w:ind w:left="230" w:hanging="144"/>
              <w:rPr>
                <w:sz w:val="22"/>
              </w:rPr>
            </w:pPr>
            <w:r w:rsidRPr="00AC6987">
              <w:rPr>
                <w:sz w:val="22"/>
              </w:rPr>
              <w:t>Neural Operators and Operator Learning</w:t>
            </w:r>
          </w:p>
        </w:tc>
        <w:tc>
          <w:tcPr>
            <w:tcW w:w="5227" w:type="dxa"/>
            <w:tcMar>
              <w:top w:w="20" w:type="dxa"/>
              <w:left w:w="40" w:type="dxa"/>
              <w:bottom w:w="20" w:type="dxa"/>
              <w:right w:w="40" w:type="dxa"/>
            </w:tcMar>
            <w:vAlign w:val="center"/>
          </w:tcPr>
          <w:p w14:paraId="3EA1BDC5" w14:textId="12EE0AE5" w:rsidR="00E23A4A" w:rsidRPr="00E23A4A" w:rsidRDefault="00E23A4A" w:rsidP="00E23A4A">
            <w:pPr>
              <w:pStyle w:val="ListBullet"/>
              <w:spacing w:line="240" w:lineRule="auto"/>
              <w:ind w:left="230" w:hanging="144"/>
              <w:rPr>
                <w:sz w:val="22"/>
              </w:rPr>
            </w:pPr>
            <w:r w:rsidRPr="00AC6987">
              <w:rPr>
                <w:sz w:val="22"/>
              </w:rPr>
              <w:t>Fractional Differential Equations</w:t>
            </w:r>
          </w:p>
        </w:tc>
      </w:tr>
    </w:tbl>
    <w:p w14:paraId="7F30A821" w14:textId="77777777" w:rsidR="00AC6987" w:rsidRDefault="00AC6987" w:rsidP="00506853">
      <w:pPr>
        <w:pStyle w:val="CVSection"/>
        <w:keepNext/>
        <w:pBdr>
          <w:bottom w:val="single" w:sz="10" w:space="2" w:color="3F6B85"/>
        </w:pBdr>
        <w:spacing w:before="110" w:after="50" w:line="240" w:lineRule="auto"/>
        <w:rPr>
          <w:color w:val="1E4860"/>
          <w:sz w:val="26"/>
          <w:szCs w:val="26"/>
        </w:rPr>
      </w:pPr>
    </w:p>
    <w:p w14:paraId="2F7E95ED" w14:textId="3F4F8262" w:rsidR="009E2294" w:rsidRPr="00AC6987" w:rsidRDefault="00000000">
      <w:pPr>
        <w:pStyle w:val="CVSection"/>
        <w:keepNext/>
        <w:pBdr>
          <w:bottom w:val="single" w:sz="10" w:space="2" w:color="3F6B85"/>
        </w:pBdr>
        <w:spacing w:before="110" w:after="60" w:line="240" w:lineRule="auto"/>
        <w:rPr>
          <w:sz w:val="26"/>
          <w:szCs w:val="26"/>
        </w:rPr>
      </w:pPr>
      <w:r w:rsidRPr="00AC6987">
        <w:rPr>
          <w:color w:val="1E4860"/>
          <w:sz w:val="26"/>
          <w:szCs w:val="26"/>
        </w:rPr>
        <w:t>EDUCATION</w:t>
      </w:r>
    </w:p>
    <w:tbl>
      <w:tblPr>
        <w:tblW w:w="10016" w:type="dxa"/>
        <w:jc w:val="center"/>
        <w:tblLayout w:type="fixed"/>
        <w:tblLook w:val="04A0" w:firstRow="1" w:lastRow="0" w:firstColumn="1" w:lastColumn="0" w:noHBand="0" w:noVBand="1"/>
      </w:tblPr>
      <w:tblGrid>
        <w:gridCol w:w="1994"/>
        <w:gridCol w:w="8022"/>
      </w:tblGrid>
      <w:tr w:rsidR="009E2294" w14:paraId="37980A3F" w14:textId="77777777" w:rsidTr="00571A8A">
        <w:trPr>
          <w:jc w:val="center"/>
        </w:trPr>
        <w:tc>
          <w:tcPr>
            <w:tcW w:w="1994" w:type="dxa"/>
            <w:tcMar>
              <w:top w:w="20" w:type="dxa"/>
              <w:left w:w="40" w:type="dxa"/>
              <w:bottom w:w="20" w:type="dxa"/>
              <w:right w:w="40" w:type="dxa"/>
            </w:tcMar>
          </w:tcPr>
          <w:p w14:paraId="264A7772" w14:textId="77777777" w:rsidR="009E2294" w:rsidRPr="00E23A4A" w:rsidRDefault="00000000" w:rsidP="005C3012">
            <w:pPr>
              <w:spacing w:after="0" w:line="240" w:lineRule="auto"/>
              <w:jc w:val="center"/>
              <w:rPr>
                <w:sz w:val="22"/>
              </w:rPr>
            </w:pPr>
            <w:r w:rsidRPr="00E23A4A">
              <w:rPr>
                <w:b/>
                <w:sz w:val="22"/>
              </w:rPr>
              <w:t>2023-Present</w:t>
            </w:r>
          </w:p>
        </w:tc>
        <w:tc>
          <w:tcPr>
            <w:tcW w:w="8022" w:type="dxa"/>
            <w:tcMar>
              <w:top w:w="20" w:type="dxa"/>
              <w:left w:w="40" w:type="dxa"/>
              <w:bottom w:w="20" w:type="dxa"/>
              <w:right w:w="40" w:type="dxa"/>
            </w:tcMar>
            <w:vAlign w:val="center"/>
          </w:tcPr>
          <w:p w14:paraId="0BA30E93" w14:textId="77777777" w:rsidR="00E23A4A" w:rsidRDefault="00000000" w:rsidP="00E23A4A">
            <w:pPr>
              <w:spacing w:after="0" w:line="276" w:lineRule="auto"/>
              <w:rPr>
                <w:sz w:val="22"/>
              </w:rPr>
            </w:pPr>
            <w:r w:rsidRPr="00AC6987">
              <w:rPr>
                <w:b/>
                <w:sz w:val="22"/>
              </w:rPr>
              <w:t>Ph.D. in Mathematics and Scientific Computing</w:t>
            </w:r>
          </w:p>
          <w:p w14:paraId="567E0D18" w14:textId="77777777" w:rsidR="00552F99" w:rsidRDefault="00000000" w:rsidP="00552F99">
            <w:pPr>
              <w:spacing w:after="0" w:line="360" w:lineRule="auto"/>
              <w:rPr>
                <w:sz w:val="22"/>
              </w:rPr>
            </w:pPr>
            <w:r w:rsidRPr="00AC6987">
              <w:rPr>
                <w:sz w:val="22"/>
              </w:rPr>
              <w:t>National Institute of Technology Hamirpur, Himachal Pradesh, India</w:t>
            </w:r>
            <w:r w:rsidR="003E79BA">
              <w:rPr>
                <w:sz w:val="22"/>
              </w:rPr>
              <w:t>.</w:t>
            </w:r>
          </w:p>
          <w:p w14:paraId="3A60BEFB" w14:textId="00F42DBB" w:rsidR="009E2294" w:rsidRPr="00552F99" w:rsidRDefault="00E23A4A" w:rsidP="00552F99">
            <w:pPr>
              <w:spacing w:after="0" w:line="276" w:lineRule="auto"/>
              <w:rPr>
                <w:i/>
                <w:color w:val="914B2D"/>
                <w:sz w:val="22"/>
              </w:rPr>
            </w:pPr>
            <w:r w:rsidRPr="00E23A4A">
              <w:rPr>
                <w:b/>
                <w:bCs/>
                <w:sz w:val="22"/>
              </w:rPr>
              <w:t>Title:</w:t>
            </w:r>
            <w:r>
              <w:rPr>
                <w:sz w:val="22"/>
              </w:rPr>
              <w:t xml:space="preserve"> Deep Learning Algorithms </w:t>
            </w:r>
            <w:r w:rsidRPr="00E23A4A">
              <w:rPr>
                <w:sz w:val="22"/>
              </w:rPr>
              <w:t>for Approximation of Fractional</w:t>
            </w:r>
            <w:r w:rsidR="00552F99">
              <w:rPr>
                <w:sz w:val="22"/>
              </w:rPr>
              <w:t xml:space="preserve"> </w:t>
            </w:r>
            <w:r w:rsidRPr="00E23A4A">
              <w:rPr>
                <w:sz w:val="22"/>
              </w:rPr>
              <w:t>Differential Equations</w:t>
            </w:r>
            <w:r>
              <w:rPr>
                <w:sz w:val="22"/>
              </w:rPr>
              <w:t>.</w:t>
            </w:r>
            <w:r w:rsidR="00552F99">
              <w:rPr>
                <w:i/>
                <w:color w:val="914B2D"/>
                <w:sz w:val="22"/>
              </w:rPr>
              <w:t xml:space="preserve"> </w:t>
            </w:r>
            <w:r w:rsidRPr="00E23A4A">
              <w:rPr>
                <w:b/>
                <w:bCs/>
                <w:iCs/>
                <w:color w:val="000000" w:themeColor="text1"/>
                <w:sz w:val="22"/>
              </w:rPr>
              <w:t xml:space="preserve">Expected completion: </w:t>
            </w:r>
            <w:r w:rsidR="00AC6987" w:rsidRPr="00E23A4A">
              <w:rPr>
                <w:iCs/>
                <w:color w:val="000000" w:themeColor="text1"/>
                <w:sz w:val="22"/>
              </w:rPr>
              <w:t>April, 2027</w:t>
            </w:r>
            <w:r w:rsidR="003E79BA">
              <w:rPr>
                <w:iCs/>
                <w:color w:val="000000" w:themeColor="text1"/>
                <w:sz w:val="22"/>
              </w:rPr>
              <w:t>.</w:t>
            </w:r>
          </w:p>
          <w:p w14:paraId="11D51BCC" w14:textId="66BE2974" w:rsidR="005C3012" w:rsidRPr="00AC6987" w:rsidRDefault="005C3012" w:rsidP="00E23A4A">
            <w:pPr>
              <w:spacing w:after="0" w:line="276" w:lineRule="auto"/>
              <w:rPr>
                <w:sz w:val="22"/>
              </w:rPr>
            </w:pPr>
          </w:p>
        </w:tc>
      </w:tr>
      <w:tr w:rsidR="009E2294" w14:paraId="74B9968C" w14:textId="77777777" w:rsidTr="00571A8A">
        <w:trPr>
          <w:jc w:val="center"/>
        </w:trPr>
        <w:tc>
          <w:tcPr>
            <w:tcW w:w="1994" w:type="dxa"/>
            <w:tcMar>
              <w:top w:w="20" w:type="dxa"/>
              <w:left w:w="40" w:type="dxa"/>
              <w:bottom w:w="20" w:type="dxa"/>
              <w:right w:w="40" w:type="dxa"/>
            </w:tcMar>
          </w:tcPr>
          <w:p w14:paraId="5ECDE202" w14:textId="77777777" w:rsidR="009E2294" w:rsidRPr="00E23A4A" w:rsidRDefault="00000000" w:rsidP="005C3012">
            <w:pPr>
              <w:spacing w:after="0" w:line="240" w:lineRule="auto"/>
              <w:jc w:val="center"/>
              <w:rPr>
                <w:sz w:val="22"/>
              </w:rPr>
            </w:pPr>
            <w:r w:rsidRPr="00E23A4A">
              <w:rPr>
                <w:b/>
                <w:sz w:val="22"/>
              </w:rPr>
              <w:t>2019-2021</w:t>
            </w:r>
          </w:p>
        </w:tc>
        <w:tc>
          <w:tcPr>
            <w:tcW w:w="8022" w:type="dxa"/>
            <w:tcMar>
              <w:top w:w="20" w:type="dxa"/>
              <w:left w:w="40" w:type="dxa"/>
              <w:bottom w:w="20" w:type="dxa"/>
              <w:right w:w="40" w:type="dxa"/>
            </w:tcMar>
            <w:vAlign w:val="center"/>
          </w:tcPr>
          <w:p w14:paraId="57EEB16E" w14:textId="77777777" w:rsidR="003E79BA" w:rsidRDefault="00000000" w:rsidP="003E79BA">
            <w:pPr>
              <w:spacing w:after="0" w:line="276" w:lineRule="auto"/>
              <w:jc w:val="both"/>
              <w:rPr>
                <w:sz w:val="22"/>
              </w:rPr>
            </w:pPr>
            <w:r w:rsidRPr="00AC6987">
              <w:rPr>
                <w:b/>
                <w:sz w:val="22"/>
              </w:rPr>
              <w:t>M.Sc. in Mathematics</w:t>
            </w:r>
          </w:p>
          <w:p w14:paraId="7D456C7D" w14:textId="2177CCB0" w:rsidR="009E2294" w:rsidRDefault="00000000" w:rsidP="003E79BA">
            <w:pPr>
              <w:spacing w:after="0" w:line="276" w:lineRule="auto"/>
              <w:jc w:val="both"/>
              <w:rPr>
                <w:sz w:val="22"/>
              </w:rPr>
            </w:pPr>
            <w:proofErr w:type="spellStart"/>
            <w:r w:rsidRPr="00AC6987">
              <w:rPr>
                <w:sz w:val="22"/>
              </w:rPr>
              <w:t>Hemvati</w:t>
            </w:r>
            <w:proofErr w:type="spellEnd"/>
            <w:r w:rsidRPr="00AC6987">
              <w:rPr>
                <w:sz w:val="22"/>
              </w:rPr>
              <w:t xml:space="preserve"> Nandan Bahuguna Garhwal University, Srinagar Garhwal, Uttarakhand, India</w:t>
            </w:r>
            <w:r w:rsidR="003E79BA">
              <w:rPr>
                <w:sz w:val="22"/>
              </w:rPr>
              <w:t>.</w:t>
            </w:r>
          </w:p>
          <w:p w14:paraId="1B645FBD" w14:textId="77777777" w:rsidR="005C3012" w:rsidRPr="00AC6987" w:rsidRDefault="005C3012" w:rsidP="003E79BA">
            <w:pPr>
              <w:spacing w:after="0" w:line="276" w:lineRule="auto"/>
              <w:jc w:val="both"/>
              <w:rPr>
                <w:sz w:val="22"/>
              </w:rPr>
            </w:pPr>
          </w:p>
        </w:tc>
      </w:tr>
      <w:tr w:rsidR="009E2294" w14:paraId="0B283574" w14:textId="77777777" w:rsidTr="00571A8A">
        <w:trPr>
          <w:jc w:val="center"/>
        </w:trPr>
        <w:tc>
          <w:tcPr>
            <w:tcW w:w="1994" w:type="dxa"/>
            <w:tcMar>
              <w:top w:w="20" w:type="dxa"/>
              <w:left w:w="40" w:type="dxa"/>
              <w:bottom w:w="20" w:type="dxa"/>
              <w:right w:w="40" w:type="dxa"/>
            </w:tcMar>
          </w:tcPr>
          <w:p w14:paraId="0ED15E3E" w14:textId="77777777" w:rsidR="009E2294" w:rsidRPr="00E23A4A" w:rsidRDefault="00000000" w:rsidP="005C3012">
            <w:pPr>
              <w:spacing w:after="0" w:line="240" w:lineRule="auto"/>
              <w:jc w:val="center"/>
              <w:rPr>
                <w:sz w:val="22"/>
              </w:rPr>
            </w:pPr>
            <w:r w:rsidRPr="00E23A4A">
              <w:rPr>
                <w:b/>
                <w:sz w:val="22"/>
              </w:rPr>
              <w:t>2016-2019</w:t>
            </w:r>
          </w:p>
        </w:tc>
        <w:tc>
          <w:tcPr>
            <w:tcW w:w="8022" w:type="dxa"/>
            <w:tcMar>
              <w:top w:w="20" w:type="dxa"/>
              <w:left w:w="40" w:type="dxa"/>
              <w:bottom w:w="20" w:type="dxa"/>
              <w:right w:w="40" w:type="dxa"/>
            </w:tcMar>
            <w:vAlign w:val="center"/>
          </w:tcPr>
          <w:p w14:paraId="11191ADC" w14:textId="72133A22" w:rsidR="005C3012" w:rsidRPr="00AC6987" w:rsidRDefault="00000000" w:rsidP="005C3012">
            <w:pPr>
              <w:spacing w:after="0" w:line="276" w:lineRule="auto"/>
              <w:rPr>
                <w:sz w:val="22"/>
              </w:rPr>
            </w:pPr>
            <w:r w:rsidRPr="00AC6987">
              <w:rPr>
                <w:b/>
                <w:sz w:val="22"/>
              </w:rPr>
              <w:t>B.Sc. in Physics, Chemistry, and Mathematics</w:t>
            </w:r>
            <w:r w:rsidRPr="00AC6987">
              <w:rPr>
                <w:sz w:val="22"/>
              </w:rPr>
              <w:br/>
              <w:t>D.A.V. (P.G.) College, Dehradun, Uttarakhand, India</w:t>
            </w:r>
            <w:r w:rsidR="003E79BA">
              <w:rPr>
                <w:sz w:val="22"/>
              </w:rPr>
              <w:t>.</w:t>
            </w:r>
          </w:p>
        </w:tc>
      </w:tr>
    </w:tbl>
    <w:p w14:paraId="5C8B74A0" w14:textId="77777777" w:rsidR="00552F99" w:rsidRDefault="00552F99">
      <w:pPr>
        <w:pStyle w:val="CVSection"/>
        <w:keepNext/>
        <w:pBdr>
          <w:bottom w:val="single" w:sz="10" w:space="2" w:color="3F6B85"/>
        </w:pBdr>
        <w:spacing w:before="110" w:after="60" w:line="240" w:lineRule="auto"/>
        <w:rPr>
          <w:color w:val="1E4860"/>
          <w:sz w:val="26"/>
          <w:szCs w:val="26"/>
        </w:rPr>
      </w:pPr>
    </w:p>
    <w:p w14:paraId="20975A37" w14:textId="35F39442" w:rsidR="009E2294" w:rsidRPr="00AC6987" w:rsidRDefault="00000000">
      <w:pPr>
        <w:pStyle w:val="CVSection"/>
        <w:keepNext/>
        <w:pBdr>
          <w:bottom w:val="single" w:sz="10" w:space="2" w:color="3F6B85"/>
        </w:pBdr>
        <w:spacing w:before="110" w:after="60" w:line="240" w:lineRule="auto"/>
        <w:rPr>
          <w:sz w:val="26"/>
          <w:szCs w:val="26"/>
        </w:rPr>
      </w:pPr>
      <w:r w:rsidRPr="00AC6987">
        <w:rPr>
          <w:color w:val="1E4860"/>
          <w:sz w:val="26"/>
          <w:szCs w:val="26"/>
        </w:rPr>
        <w:t>DOCTORAL ADVISOR</w:t>
      </w:r>
    </w:p>
    <w:p w14:paraId="234AB3EB" w14:textId="77777777" w:rsidR="0079410D" w:rsidRPr="0079410D" w:rsidRDefault="0079410D">
      <w:pPr>
        <w:spacing w:after="60" w:line="259" w:lineRule="auto"/>
        <w:jc w:val="both"/>
        <w:rPr>
          <w:sz w:val="22"/>
        </w:rPr>
      </w:pPr>
      <w:r w:rsidRPr="0079410D">
        <w:rPr>
          <w:sz w:val="22"/>
        </w:rPr>
        <w:t>Dr. Ramesh Kumar Vats</w:t>
      </w:r>
    </w:p>
    <w:p w14:paraId="6D9E9175" w14:textId="032003D8" w:rsidR="0079410D" w:rsidRDefault="0079410D">
      <w:pPr>
        <w:spacing w:after="60" w:line="259" w:lineRule="auto"/>
        <w:jc w:val="both"/>
        <w:rPr>
          <w:sz w:val="22"/>
        </w:rPr>
      </w:pPr>
      <w:r>
        <w:rPr>
          <w:sz w:val="22"/>
        </w:rPr>
        <w:t xml:space="preserve">Associate </w:t>
      </w:r>
      <w:r w:rsidRPr="0079410D">
        <w:rPr>
          <w:sz w:val="22"/>
        </w:rPr>
        <w:t>Professor, Department of Mathematics and Scientific Computing</w:t>
      </w:r>
    </w:p>
    <w:p w14:paraId="2FFC3B8F" w14:textId="01B73CA7" w:rsidR="00AC6987" w:rsidRDefault="0079410D">
      <w:pPr>
        <w:spacing w:after="60" w:line="259" w:lineRule="auto"/>
        <w:jc w:val="both"/>
        <w:rPr>
          <w:sz w:val="22"/>
        </w:rPr>
      </w:pPr>
      <w:r w:rsidRPr="0079410D">
        <w:rPr>
          <w:sz w:val="22"/>
        </w:rPr>
        <w:t>National Institute of Technology Hamirpur, Himachal Pradesh, India</w:t>
      </w:r>
    </w:p>
    <w:p w14:paraId="46F8647B" w14:textId="77777777" w:rsidR="0079410D" w:rsidRPr="00AC6987" w:rsidRDefault="0079410D">
      <w:pPr>
        <w:spacing w:after="60" w:line="259" w:lineRule="auto"/>
        <w:jc w:val="both"/>
        <w:rPr>
          <w:sz w:val="22"/>
        </w:rPr>
      </w:pPr>
    </w:p>
    <w:p w14:paraId="0AB00FAF" w14:textId="77777777" w:rsidR="009E2294" w:rsidRPr="00AC6987" w:rsidRDefault="00000000">
      <w:pPr>
        <w:pStyle w:val="CVSection"/>
        <w:keepNext/>
        <w:pBdr>
          <w:bottom w:val="single" w:sz="10" w:space="2" w:color="3F6B85"/>
        </w:pBdr>
        <w:spacing w:before="110" w:after="60" w:line="240" w:lineRule="auto"/>
        <w:rPr>
          <w:color w:val="1E4860"/>
          <w:sz w:val="26"/>
          <w:szCs w:val="26"/>
        </w:rPr>
      </w:pPr>
      <w:r w:rsidRPr="00AC6987">
        <w:rPr>
          <w:color w:val="1E4860"/>
          <w:sz w:val="26"/>
          <w:szCs w:val="26"/>
        </w:rPr>
        <w:t>JOURNAL PUBLICATIONS</w:t>
      </w:r>
    </w:p>
    <w:p w14:paraId="1F56666C" w14:textId="40DBA5B7" w:rsidR="009E2294" w:rsidRPr="00E23A4A" w:rsidRDefault="00000000" w:rsidP="00E23A4A">
      <w:pPr>
        <w:pStyle w:val="ListParagraph"/>
        <w:keepLines/>
        <w:numPr>
          <w:ilvl w:val="0"/>
          <w:numId w:val="10"/>
        </w:numPr>
        <w:spacing w:after="60" w:line="276" w:lineRule="auto"/>
        <w:jc w:val="both"/>
        <w:rPr>
          <w:sz w:val="22"/>
        </w:rPr>
      </w:pPr>
      <w:r w:rsidRPr="00E23A4A">
        <w:rPr>
          <w:b/>
          <w:sz w:val="22"/>
        </w:rPr>
        <w:t>Yatin Kumar</w:t>
      </w:r>
      <w:r w:rsidRPr="00E23A4A">
        <w:rPr>
          <w:sz w:val="22"/>
        </w:rPr>
        <w:t xml:space="preserve"> and Ramesh Kumar Vats, “A Deep Kolmogorov-Arnold Network Framework for Solving Time-Fractional Partial Differential Equations,” </w:t>
      </w:r>
      <w:r w:rsidRPr="00E23A4A">
        <w:rPr>
          <w:i/>
          <w:sz w:val="22"/>
        </w:rPr>
        <w:t>Applied Soft Computing</w:t>
      </w:r>
      <w:r w:rsidRPr="00E23A4A">
        <w:rPr>
          <w:sz w:val="22"/>
        </w:rPr>
        <w:t>, Article 114379, 2025. DOI:</w:t>
      </w:r>
      <w:r w:rsidR="00B0621B" w:rsidRPr="00E23A4A">
        <w:rPr>
          <w:sz w:val="22"/>
        </w:rPr>
        <w:t xml:space="preserve"> </w:t>
      </w:r>
      <w:hyperlink r:id="rId12">
        <w:r w:rsidR="009E2294" w:rsidRPr="00E23A4A">
          <w:rPr>
            <w:rFonts w:cs="Times New Roman"/>
            <w:color w:val="1E4860"/>
            <w:sz w:val="22"/>
          </w:rPr>
          <w:t>10.1016/j.asoc.2025.114379</w:t>
        </w:r>
      </w:hyperlink>
    </w:p>
    <w:p w14:paraId="50A3F967" w14:textId="7339A32C" w:rsidR="009E2294" w:rsidRPr="00E23A4A" w:rsidRDefault="00000000" w:rsidP="00E23A4A">
      <w:pPr>
        <w:pStyle w:val="ListParagraph"/>
        <w:keepLines/>
        <w:numPr>
          <w:ilvl w:val="0"/>
          <w:numId w:val="10"/>
        </w:numPr>
        <w:spacing w:after="60" w:line="276" w:lineRule="auto"/>
        <w:jc w:val="both"/>
        <w:rPr>
          <w:sz w:val="22"/>
        </w:rPr>
      </w:pPr>
      <w:r w:rsidRPr="00E23A4A">
        <w:rPr>
          <w:b/>
          <w:sz w:val="22"/>
        </w:rPr>
        <w:t>Yatin Kumar</w:t>
      </w:r>
      <w:r w:rsidRPr="00E23A4A">
        <w:rPr>
          <w:sz w:val="22"/>
        </w:rPr>
        <w:t xml:space="preserve">, Ramesh Kumar Vats, Ankit Kumar Nain, and Sanjeev Yadav, “Robust Deep Learning Framework Using Hermite Interpolation for Time-Dependent Caputo Fractional Differential Equations,” </w:t>
      </w:r>
      <w:r w:rsidRPr="00E23A4A">
        <w:rPr>
          <w:i/>
          <w:sz w:val="22"/>
        </w:rPr>
        <w:t>Mathematical Methods in the Applied Sciences</w:t>
      </w:r>
      <w:r w:rsidRPr="00E23A4A">
        <w:rPr>
          <w:sz w:val="22"/>
        </w:rPr>
        <w:t xml:space="preserve">, vol. 49, no. 7, pp. 6398-6427, 2026. DOI: </w:t>
      </w:r>
      <w:hyperlink r:id="rId13">
        <w:r w:rsidR="009E2294" w:rsidRPr="00E23A4A">
          <w:rPr>
            <w:rFonts w:cs="Times New Roman"/>
            <w:color w:val="1E4860"/>
            <w:sz w:val="22"/>
          </w:rPr>
          <w:t>10.1002/mma.70395</w:t>
        </w:r>
      </w:hyperlink>
    </w:p>
    <w:p w14:paraId="101033CC" w14:textId="62376013" w:rsidR="00DF14A8" w:rsidRPr="005C3012" w:rsidRDefault="00000000" w:rsidP="005C3012">
      <w:pPr>
        <w:pStyle w:val="ListParagraph"/>
        <w:keepLines/>
        <w:numPr>
          <w:ilvl w:val="0"/>
          <w:numId w:val="10"/>
        </w:numPr>
        <w:spacing w:after="60" w:line="276" w:lineRule="auto"/>
        <w:jc w:val="both"/>
        <w:rPr>
          <w:sz w:val="22"/>
        </w:rPr>
      </w:pPr>
      <w:r w:rsidRPr="00E23A4A">
        <w:rPr>
          <w:b/>
          <w:sz w:val="22"/>
        </w:rPr>
        <w:t>Yatin Kumar</w:t>
      </w:r>
      <w:r w:rsidRPr="00E23A4A">
        <w:rPr>
          <w:sz w:val="22"/>
        </w:rPr>
        <w:t xml:space="preserve">, Ramesh Kumar Vats, Ankit Kumar Nain, and Sanjeev Yadav, “Deep Wavelet Neural Network with Lateral Connections for Solving Fractional Differential Equations Arising in Oil Pollution Dynamics,” </w:t>
      </w:r>
      <w:r w:rsidRPr="00E23A4A">
        <w:rPr>
          <w:i/>
          <w:sz w:val="22"/>
        </w:rPr>
        <w:t>International Journal of Computer Mathematics</w:t>
      </w:r>
      <w:r w:rsidRPr="00E23A4A">
        <w:rPr>
          <w:sz w:val="22"/>
        </w:rPr>
        <w:t xml:space="preserve">, pp. 1-43, 2026. DOI: </w:t>
      </w:r>
      <w:hyperlink r:id="rId14">
        <w:r w:rsidR="009E2294" w:rsidRPr="00E23A4A">
          <w:rPr>
            <w:rFonts w:cs="Times New Roman"/>
            <w:color w:val="1E4860"/>
            <w:sz w:val="22"/>
          </w:rPr>
          <w:t>10.1080/00207160.2026.2663999</w:t>
        </w:r>
      </w:hyperlink>
    </w:p>
    <w:p w14:paraId="670A4D82" w14:textId="77777777" w:rsidR="005C3012" w:rsidRPr="005C3012" w:rsidRDefault="005C3012" w:rsidP="005C3012">
      <w:pPr>
        <w:pStyle w:val="ListParagraph"/>
        <w:keepLines/>
        <w:spacing w:after="60" w:line="276" w:lineRule="auto"/>
        <w:jc w:val="both"/>
        <w:rPr>
          <w:sz w:val="22"/>
        </w:rPr>
      </w:pPr>
    </w:p>
    <w:p w14:paraId="4CF4E517" w14:textId="6E2C96A1" w:rsidR="009E2294" w:rsidRPr="005C3012" w:rsidRDefault="00000000" w:rsidP="005C3012">
      <w:pPr>
        <w:pStyle w:val="CVSection"/>
        <w:keepNext/>
        <w:pBdr>
          <w:bottom w:val="single" w:sz="10" w:space="2" w:color="3F6B85"/>
        </w:pBdr>
        <w:spacing w:before="110" w:after="60" w:line="240" w:lineRule="auto"/>
        <w:rPr>
          <w:color w:val="1E4860"/>
          <w:sz w:val="26"/>
          <w:szCs w:val="26"/>
        </w:rPr>
      </w:pPr>
      <w:r w:rsidRPr="00AC6987">
        <w:rPr>
          <w:color w:val="1E4860"/>
          <w:sz w:val="26"/>
          <w:szCs w:val="26"/>
        </w:rPr>
        <w:t>BOOK CHAPTER</w:t>
      </w:r>
    </w:p>
    <w:p w14:paraId="6A0576AC" w14:textId="13B499F2" w:rsidR="009E2294" w:rsidRPr="005C3012" w:rsidRDefault="00000000" w:rsidP="00ED0AEC">
      <w:pPr>
        <w:pStyle w:val="ListParagraph"/>
        <w:numPr>
          <w:ilvl w:val="0"/>
          <w:numId w:val="12"/>
        </w:numPr>
        <w:spacing w:after="60" w:line="276" w:lineRule="auto"/>
        <w:jc w:val="both"/>
        <w:rPr>
          <w:sz w:val="22"/>
          <w:lang w:val="en-IN"/>
        </w:rPr>
      </w:pPr>
      <w:r w:rsidRPr="00E23A4A">
        <w:rPr>
          <w:b/>
          <w:bCs/>
          <w:sz w:val="22"/>
        </w:rPr>
        <w:t>Yatin Kumar</w:t>
      </w:r>
      <w:r w:rsidRPr="00E23A4A">
        <w:rPr>
          <w:sz w:val="22"/>
        </w:rPr>
        <w:t xml:space="preserve"> </w:t>
      </w:r>
      <w:r w:rsidR="00E23A4A" w:rsidRPr="00E23A4A">
        <w:rPr>
          <w:sz w:val="22"/>
        </w:rPr>
        <w:t xml:space="preserve">and </w:t>
      </w:r>
      <w:r w:rsidRPr="00E23A4A">
        <w:rPr>
          <w:sz w:val="22"/>
        </w:rPr>
        <w:t>Ramesh Kumar Vats, “</w:t>
      </w:r>
      <w:r w:rsidR="00E23A4A" w:rsidRPr="00E23A4A">
        <w:rPr>
          <w:sz w:val="22"/>
        </w:rPr>
        <w:t>Novel Deep Neural Network Framework for Nonlinear Time Fractional Differential Equations</w:t>
      </w:r>
      <w:r w:rsidRPr="00E23A4A">
        <w:rPr>
          <w:sz w:val="22"/>
        </w:rPr>
        <w:t xml:space="preserve">,” in </w:t>
      </w:r>
      <w:r w:rsidR="00ED0AEC" w:rsidRPr="00ED0AEC">
        <w:rPr>
          <w:i/>
          <w:iCs/>
          <w:sz w:val="22"/>
          <w:lang w:val="en-IN"/>
        </w:rPr>
        <w:t xml:space="preserve">Artificial Intelligence </w:t>
      </w:r>
      <w:proofErr w:type="spellStart"/>
      <w:r w:rsidR="00ED0AEC" w:rsidRPr="00ED0AEC">
        <w:rPr>
          <w:i/>
          <w:iCs/>
          <w:sz w:val="22"/>
          <w:lang w:val="en-IN"/>
        </w:rPr>
        <w:t>Modeling</w:t>
      </w:r>
      <w:proofErr w:type="spellEnd"/>
      <w:r w:rsidR="00ED0AEC" w:rsidRPr="00ED0AEC">
        <w:rPr>
          <w:i/>
          <w:iCs/>
          <w:sz w:val="22"/>
          <w:lang w:val="en-IN"/>
        </w:rPr>
        <w:t xml:space="preserve"> for Dynamical Problems</w:t>
      </w:r>
      <w:r w:rsidRPr="00ED0AEC">
        <w:rPr>
          <w:sz w:val="22"/>
        </w:rPr>
        <w:t xml:space="preserve">, </w:t>
      </w:r>
      <w:r w:rsidR="00ED0AEC">
        <w:rPr>
          <w:sz w:val="22"/>
        </w:rPr>
        <w:t>Publisher:</w:t>
      </w:r>
      <w:r w:rsidRPr="00ED0AEC">
        <w:rPr>
          <w:sz w:val="22"/>
        </w:rPr>
        <w:t xml:space="preserve"> </w:t>
      </w:r>
      <w:hyperlink r:id="rId15" w:tgtFrame="_blank" w:history="1">
        <w:r w:rsidR="00ED0AEC" w:rsidRPr="00ED0AEC">
          <w:t>Elsevier</w:t>
        </w:r>
      </w:hyperlink>
      <w:r w:rsidRPr="00ED0AEC">
        <w:rPr>
          <w:sz w:val="22"/>
        </w:rPr>
        <w:t xml:space="preserve">, </w:t>
      </w:r>
      <w:r w:rsidR="00ED0AEC" w:rsidRPr="00ED0AEC">
        <w:rPr>
          <w:sz w:val="22"/>
        </w:rPr>
        <w:t>ISBN: 9780443491344</w:t>
      </w:r>
      <w:r w:rsidR="00ED0AEC">
        <w:rPr>
          <w:sz w:val="22"/>
        </w:rPr>
        <w:t xml:space="preserve">, </w:t>
      </w:r>
      <w:r w:rsidRPr="00ED0AEC">
        <w:rPr>
          <w:sz w:val="22"/>
        </w:rPr>
        <w:t>Status: Accepted.</w:t>
      </w:r>
    </w:p>
    <w:p w14:paraId="0AB1416A" w14:textId="77777777" w:rsidR="005C3012" w:rsidRPr="00ED0AEC" w:rsidRDefault="005C3012" w:rsidP="005C3012">
      <w:pPr>
        <w:pStyle w:val="ListParagraph"/>
        <w:spacing w:after="60" w:line="276" w:lineRule="auto"/>
        <w:jc w:val="both"/>
        <w:rPr>
          <w:sz w:val="22"/>
          <w:lang w:val="en-IN"/>
        </w:rPr>
      </w:pPr>
    </w:p>
    <w:p w14:paraId="0399FD84" w14:textId="595F60CA" w:rsidR="00DF14A8" w:rsidRDefault="005C3012" w:rsidP="005C3012">
      <w:pPr>
        <w:pStyle w:val="CVSection"/>
        <w:keepNext/>
        <w:pBdr>
          <w:bottom w:val="single" w:sz="10" w:space="2" w:color="3F6B85"/>
        </w:pBdr>
        <w:spacing w:before="110" w:after="60" w:line="240" w:lineRule="auto"/>
        <w:rPr>
          <w:color w:val="1E4860"/>
          <w:sz w:val="26"/>
          <w:szCs w:val="26"/>
        </w:rPr>
      </w:pPr>
      <w:r w:rsidRPr="00AC6987">
        <w:rPr>
          <w:color w:val="1E4860"/>
          <w:sz w:val="26"/>
          <w:szCs w:val="26"/>
        </w:rPr>
        <w:t>CONFERENCE PROCEEDING</w:t>
      </w:r>
    </w:p>
    <w:p w14:paraId="09F1C6A6" w14:textId="3440AD1B" w:rsidR="009E2294" w:rsidRPr="00ED0AEC" w:rsidRDefault="00000000" w:rsidP="00ED0AEC">
      <w:pPr>
        <w:pStyle w:val="ListParagraph"/>
        <w:keepLines/>
        <w:numPr>
          <w:ilvl w:val="0"/>
          <w:numId w:val="12"/>
        </w:numPr>
        <w:spacing w:after="60" w:line="276" w:lineRule="auto"/>
        <w:jc w:val="both"/>
        <w:rPr>
          <w:sz w:val="22"/>
        </w:rPr>
      </w:pPr>
      <w:r w:rsidRPr="00ED0AEC">
        <w:rPr>
          <w:b/>
          <w:bCs/>
          <w:sz w:val="22"/>
        </w:rPr>
        <w:t>Yatin Kumar</w:t>
      </w:r>
      <w:r w:rsidRPr="00ED0AEC">
        <w:rPr>
          <w:sz w:val="22"/>
        </w:rPr>
        <w:t>, Ramesh Kumar Vats, and</w:t>
      </w:r>
      <w:r w:rsidR="00ED0AEC" w:rsidRPr="00ED0AEC">
        <w:rPr>
          <w:sz w:val="22"/>
        </w:rPr>
        <w:t xml:space="preserve"> Sanjeev</w:t>
      </w:r>
      <w:r w:rsidR="005C3012">
        <w:rPr>
          <w:sz w:val="22"/>
        </w:rPr>
        <w:t xml:space="preserve"> Yadav</w:t>
      </w:r>
      <w:r w:rsidRPr="00ED0AEC">
        <w:rPr>
          <w:sz w:val="22"/>
        </w:rPr>
        <w:t>, “</w:t>
      </w:r>
      <w:r w:rsidR="00ED0AEC">
        <w:rPr>
          <w:sz w:val="22"/>
        </w:rPr>
        <w:t>Numerical</w:t>
      </w:r>
      <w:r w:rsidR="00ED0AEC" w:rsidRPr="00ED0AEC">
        <w:rPr>
          <w:sz w:val="22"/>
        </w:rPr>
        <w:t xml:space="preserve"> simulation of </w:t>
      </w:r>
      <w:r w:rsidR="00ED0AEC">
        <w:rPr>
          <w:sz w:val="22"/>
        </w:rPr>
        <w:t>fractional-order Bagley-Torvik e</w:t>
      </w:r>
      <w:r w:rsidR="00ED0AEC" w:rsidRPr="00ED0AEC">
        <w:rPr>
          <w:sz w:val="22"/>
        </w:rPr>
        <w:t xml:space="preserve">quation using </w:t>
      </w:r>
      <w:r w:rsidR="00ED0AEC">
        <w:rPr>
          <w:sz w:val="22"/>
        </w:rPr>
        <w:t>P</w:t>
      </w:r>
      <w:r w:rsidR="00ED0AEC" w:rsidRPr="00ED0AEC">
        <w:rPr>
          <w:sz w:val="22"/>
        </w:rPr>
        <w:t>ell polynomial neural network</w:t>
      </w:r>
      <w:r w:rsidRPr="00ED0AEC">
        <w:rPr>
          <w:sz w:val="22"/>
        </w:rPr>
        <w:t xml:space="preserve">,” in Proceedings of the </w:t>
      </w:r>
      <w:r w:rsidR="00CD3FE2" w:rsidRPr="00CD3FE2">
        <w:rPr>
          <w:i/>
          <w:iCs/>
          <w:sz w:val="22"/>
        </w:rPr>
        <w:t>Nonlinear Applied Analysis and Optimization, Springer Nature</w:t>
      </w:r>
      <w:r w:rsidRPr="00ED0AEC">
        <w:rPr>
          <w:sz w:val="22"/>
        </w:rPr>
        <w:t xml:space="preserve">, </w:t>
      </w:r>
      <w:r w:rsidR="00CD3FE2">
        <w:rPr>
          <w:sz w:val="22"/>
        </w:rPr>
        <w:t>2026</w:t>
      </w:r>
      <w:r w:rsidRPr="00ED0AEC">
        <w:rPr>
          <w:sz w:val="22"/>
        </w:rPr>
        <w:t>. Status: Accepted.</w:t>
      </w:r>
    </w:p>
    <w:p w14:paraId="05857761" w14:textId="77777777" w:rsidR="00506853" w:rsidRDefault="00506853" w:rsidP="00506853">
      <w:pPr>
        <w:pStyle w:val="CVSection"/>
        <w:keepNext/>
        <w:pBdr>
          <w:bottom w:val="single" w:sz="10" w:space="2" w:color="3F6B85"/>
        </w:pBdr>
        <w:spacing w:before="110" w:after="60" w:line="240" w:lineRule="auto"/>
        <w:rPr>
          <w:iCs/>
          <w:color w:val="1E4860"/>
          <w:sz w:val="26"/>
          <w:szCs w:val="26"/>
        </w:rPr>
      </w:pPr>
    </w:p>
    <w:p w14:paraId="1B5E7C17" w14:textId="6C41875F" w:rsidR="009E2294" w:rsidRPr="00506853" w:rsidRDefault="00506853" w:rsidP="00506853">
      <w:pPr>
        <w:pStyle w:val="CVSection"/>
        <w:keepNext/>
        <w:pBdr>
          <w:bottom w:val="single" w:sz="10" w:space="2" w:color="3F6B85"/>
        </w:pBdr>
        <w:spacing w:before="110" w:after="60" w:line="240" w:lineRule="auto"/>
        <w:rPr>
          <w:color w:val="1E4860"/>
          <w:sz w:val="26"/>
          <w:szCs w:val="26"/>
        </w:rPr>
      </w:pPr>
      <w:r w:rsidRPr="00AC6987">
        <w:rPr>
          <w:iCs/>
          <w:color w:val="1E4860"/>
          <w:sz w:val="26"/>
          <w:szCs w:val="26"/>
        </w:rPr>
        <w:t>CONFERENCE PRESENTATIONS</w:t>
      </w:r>
    </w:p>
    <w:tbl>
      <w:tblPr>
        <w:tblW w:w="10206" w:type="dxa"/>
        <w:jc w:val="center"/>
        <w:tblLayout w:type="fixed"/>
        <w:tblLook w:val="04A0" w:firstRow="1" w:lastRow="0" w:firstColumn="1" w:lastColumn="0" w:noHBand="0" w:noVBand="1"/>
      </w:tblPr>
      <w:tblGrid>
        <w:gridCol w:w="967"/>
        <w:gridCol w:w="9239"/>
      </w:tblGrid>
      <w:tr w:rsidR="009E2294" w14:paraId="119A3519" w14:textId="77777777" w:rsidTr="00021D74">
        <w:trPr>
          <w:jc w:val="center"/>
        </w:trPr>
        <w:tc>
          <w:tcPr>
            <w:tcW w:w="967" w:type="dxa"/>
            <w:tcMar>
              <w:top w:w="20" w:type="dxa"/>
              <w:left w:w="40" w:type="dxa"/>
              <w:bottom w:w="20" w:type="dxa"/>
              <w:right w:w="40" w:type="dxa"/>
            </w:tcMar>
          </w:tcPr>
          <w:p w14:paraId="12CB3129" w14:textId="77777777" w:rsidR="009E2294" w:rsidRPr="00AC6987" w:rsidRDefault="00000000" w:rsidP="00021D74">
            <w:pPr>
              <w:spacing w:after="0" w:line="240" w:lineRule="auto"/>
              <w:jc w:val="center"/>
              <w:rPr>
                <w:sz w:val="22"/>
              </w:rPr>
            </w:pPr>
            <w:r w:rsidRPr="00AC6987">
              <w:rPr>
                <w:b/>
                <w:color w:val="1E4860"/>
                <w:sz w:val="22"/>
              </w:rPr>
              <w:t>2026</w:t>
            </w:r>
          </w:p>
        </w:tc>
        <w:tc>
          <w:tcPr>
            <w:tcW w:w="9239" w:type="dxa"/>
            <w:tcMar>
              <w:top w:w="20" w:type="dxa"/>
              <w:left w:w="40" w:type="dxa"/>
              <w:bottom w:w="20" w:type="dxa"/>
              <w:right w:w="40" w:type="dxa"/>
            </w:tcMar>
            <w:vAlign w:val="center"/>
          </w:tcPr>
          <w:p w14:paraId="1829AB38" w14:textId="72935C18" w:rsidR="009E2294" w:rsidRPr="00767610" w:rsidRDefault="00767610" w:rsidP="00506853">
            <w:pPr>
              <w:spacing w:line="276" w:lineRule="auto"/>
              <w:jc w:val="both"/>
              <w:rPr>
                <w:i/>
                <w:color w:val="505050"/>
                <w:sz w:val="22"/>
              </w:rPr>
            </w:pPr>
            <w:r w:rsidRPr="00767610">
              <w:rPr>
                <w:b/>
                <w:bCs/>
                <w:sz w:val="22"/>
              </w:rPr>
              <w:t>“Advanced Deep Learning-Based Neural Solver for Time-Fractional Phase-Field Models”</w:t>
            </w:r>
            <w:r w:rsidRPr="00767610">
              <w:rPr>
                <w:sz w:val="22"/>
              </w:rPr>
              <w:br/>
              <w:t xml:space="preserve">Presented at the </w:t>
            </w:r>
            <w:r w:rsidRPr="00767610">
              <w:rPr>
                <w:i/>
                <w:iCs/>
                <w:sz w:val="22"/>
              </w:rPr>
              <w:t>Scientific Computing and Differential Equations Conference (</w:t>
            </w:r>
            <w:proofErr w:type="spellStart"/>
            <w:r w:rsidRPr="00767610">
              <w:rPr>
                <w:i/>
                <w:iCs/>
                <w:sz w:val="22"/>
              </w:rPr>
              <w:t>SciCADE</w:t>
            </w:r>
            <w:proofErr w:type="spellEnd"/>
            <w:r w:rsidRPr="00767610">
              <w:rPr>
                <w:i/>
                <w:iCs/>
                <w:sz w:val="22"/>
              </w:rPr>
              <w:t xml:space="preserve"> 2026)</w:t>
            </w:r>
            <w:r w:rsidRPr="00767610">
              <w:rPr>
                <w:sz w:val="22"/>
              </w:rPr>
              <w:t>, University of Edinburgh, Edinburgh, United Kingdom, 29 June</w:t>
            </w:r>
            <w:r w:rsidR="00571A8A">
              <w:rPr>
                <w:sz w:val="22"/>
              </w:rPr>
              <w:t xml:space="preserve"> to </w:t>
            </w:r>
            <w:r w:rsidRPr="00767610">
              <w:rPr>
                <w:sz w:val="22"/>
              </w:rPr>
              <w:t>3 July 2026.</w:t>
            </w:r>
          </w:p>
        </w:tc>
      </w:tr>
      <w:tr w:rsidR="00CD3FE2" w14:paraId="4475AC2F" w14:textId="77777777" w:rsidTr="00021D74">
        <w:trPr>
          <w:trHeight w:val="886"/>
          <w:jc w:val="center"/>
        </w:trPr>
        <w:tc>
          <w:tcPr>
            <w:tcW w:w="967" w:type="dxa"/>
            <w:tcMar>
              <w:top w:w="20" w:type="dxa"/>
              <w:left w:w="40" w:type="dxa"/>
              <w:bottom w:w="20" w:type="dxa"/>
              <w:right w:w="40" w:type="dxa"/>
            </w:tcMar>
          </w:tcPr>
          <w:p w14:paraId="4E6D1C12" w14:textId="70F379F0" w:rsidR="00CD3FE2" w:rsidRPr="00AC6987" w:rsidRDefault="00CD3FE2" w:rsidP="00021D74">
            <w:pPr>
              <w:spacing w:after="0" w:line="240" w:lineRule="auto"/>
              <w:jc w:val="center"/>
              <w:rPr>
                <w:b/>
                <w:color w:val="1E4860"/>
                <w:sz w:val="22"/>
              </w:rPr>
            </w:pPr>
            <w:r>
              <w:rPr>
                <w:b/>
                <w:color w:val="1E4860"/>
                <w:sz w:val="22"/>
              </w:rPr>
              <w:t>2026</w:t>
            </w:r>
          </w:p>
        </w:tc>
        <w:tc>
          <w:tcPr>
            <w:tcW w:w="9239" w:type="dxa"/>
            <w:tcMar>
              <w:top w:w="20" w:type="dxa"/>
              <w:left w:w="40" w:type="dxa"/>
              <w:bottom w:w="20" w:type="dxa"/>
              <w:right w:w="40" w:type="dxa"/>
            </w:tcMar>
            <w:vAlign w:val="center"/>
          </w:tcPr>
          <w:p w14:paraId="4ADABC46" w14:textId="061D3693" w:rsidR="00CD3FE2" w:rsidRPr="00CD3FE2" w:rsidRDefault="00CD3FE2" w:rsidP="00506853">
            <w:pPr>
              <w:spacing w:line="276" w:lineRule="auto"/>
              <w:jc w:val="both"/>
              <w:rPr>
                <w:bCs/>
                <w:sz w:val="22"/>
              </w:rPr>
            </w:pPr>
            <w:r>
              <w:rPr>
                <w:b/>
                <w:sz w:val="22"/>
              </w:rPr>
              <w:t>“A Unified</w:t>
            </w:r>
            <w:r w:rsidRPr="00CD3FE2">
              <w:rPr>
                <w:b/>
                <w:sz w:val="22"/>
              </w:rPr>
              <w:t xml:space="preserve"> Deep Learning Framework for Solving Generalized-Order Differential Equations</w:t>
            </w:r>
            <w:r>
              <w:rPr>
                <w:b/>
                <w:sz w:val="22"/>
              </w:rPr>
              <w:t xml:space="preserve">” </w:t>
            </w:r>
            <w:r w:rsidR="00767610" w:rsidRPr="00767610">
              <w:rPr>
                <w:sz w:val="22"/>
              </w:rPr>
              <w:t>Presented at the</w:t>
            </w:r>
            <w:r w:rsidR="00767610">
              <w:rPr>
                <w:sz w:val="22"/>
              </w:rPr>
              <w:t xml:space="preserve"> </w:t>
            </w:r>
            <w:r>
              <w:rPr>
                <w:bCs/>
                <w:sz w:val="22"/>
              </w:rPr>
              <w:t>First International Conference on Mathematics Optimization Theory and Application (ICMOTA 2026), IIT BHU, India, 14 to 16 March</w:t>
            </w:r>
            <w:r w:rsidR="00767610">
              <w:rPr>
                <w:bCs/>
                <w:sz w:val="22"/>
              </w:rPr>
              <w:t xml:space="preserve"> 2026</w:t>
            </w:r>
            <w:r>
              <w:rPr>
                <w:bCs/>
                <w:sz w:val="22"/>
              </w:rPr>
              <w:t xml:space="preserve">. </w:t>
            </w:r>
          </w:p>
        </w:tc>
      </w:tr>
      <w:tr w:rsidR="009E2294" w14:paraId="643F2909" w14:textId="77777777" w:rsidTr="00021D74">
        <w:trPr>
          <w:jc w:val="center"/>
        </w:trPr>
        <w:tc>
          <w:tcPr>
            <w:tcW w:w="967" w:type="dxa"/>
            <w:tcMar>
              <w:top w:w="20" w:type="dxa"/>
              <w:left w:w="40" w:type="dxa"/>
              <w:bottom w:w="20" w:type="dxa"/>
              <w:right w:w="40" w:type="dxa"/>
            </w:tcMar>
          </w:tcPr>
          <w:p w14:paraId="63F3CAEF" w14:textId="77777777" w:rsidR="009E2294" w:rsidRPr="00AC6987" w:rsidRDefault="00000000" w:rsidP="00021D74">
            <w:pPr>
              <w:spacing w:after="0" w:line="240" w:lineRule="auto"/>
              <w:jc w:val="center"/>
              <w:rPr>
                <w:sz w:val="22"/>
              </w:rPr>
            </w:pPr>
            <w:r w:rsidRPr="00AC6987">
              <w:rPr>
                <w:b/>
                <w:color w:val="1E4860"/>
                <w:sz w:val="22"/>
              </w:rPr>
              <w:t>2024</w:t>
            </w:r>
          </w:p>
        </w:tc>
        <w:tc>
          <w:tcPr>
            <w:tcW w:w="9239" w:type="dxa"/>
            <w:tcMar>
              <w:top w:w="20" w:type="dxa"/>
              <w:left w:w="40" w:type="dxa"/>
              <w:bottom w:w="20" w:type="dxa"/>
              <w:right w:w="40" w:type="dxa"/>
            </w:tcMar>
            <w:vAlign w:val="center"/>
          </w:tcPr>
          <w:p w14:paraId="1ABD1E46" w14:textId="3365103C" w:rsidR="009E2294" w:rsidRPr="00AC6987" w:rsidRDefault="00000000" w:rsidP="00767610">
            <w:pPr>
              <w:spacing w:line="276" w:lineRule="auto"/>
              <w:jc w:val="both"/>
              <w:rPr>
                <w:sz w:val="22"/>
              </w:rPr>
            </w:pPr>
            <w:r w:rsidRPr="00AC6987">
              <w:rPr>
                <w:b/>
                <w:sz w:val="22"/>
              </w:rPr>
              <w:t>“Numerical Simulation of Fractional-Order Bagley-Torvik Equation Using Pell Polynomial Neural Network”</w:t>
            </w:r>
            <w:r w:rsidR="00AC6987">
              <w:rPr>
                <w:sz w:val="22"/>
              </w:rPr>
              <w:t xml:space="preserve"> </w:t>
            </w:r>
            <w:r w:rsidR="00767610" w:rsidRPr="00767610">
              <w:rPr>
                <w:sz w:val="22"/>
              </w:rPr>
              <w:t>Presented at the</w:t>
            </w:r>
            <w:r w:rsidR="00767610">
              <w:rPr>
                <w:sz w:val="22"/>
              </w:rPr>
              <w:t xml:space="preserve"> </w:t>
            </w:r>
            <w:r w:rsidRPr="00AC6987">
              <w:rPr>
                <w:sz w:val="22"/>
              </w:rPr>
              <w:t>4</w:t>
            </w:r>
            <w:r w:rsidRPr="00767610">
              <w:rPr>
                <w:sz w:val="22"/>
                <w:vertAlign w:val="superscript"/>
              </w:rPr>
              <w:t>th</w:t>
            </w:r>
            <w:r w:rsidR="00767610">
              <w:rPr>
                <w:sz w:val="22"/>
              </w:rPr>
              <w:t xml:space="preserve"> </w:t>
            </w:r>
            <w:r w:rsidRPr="00AC6987">
              <w:rPr>
                <w:sz w:val="22"/>
              </w:rPr>
              <w:t>International Conference on Nonlinear Applied Analysis and Optimization (ICNAAO 2024), National Institute of Technology Hamirpur, India</w:t>
            </w:r>
            <w:r w:rsidR="00767610">
              <w:rPr>
                <w:sz w:val="22"/>
              </w:rPr>
              <w:t xml:space="preserve">, </w:t>
            </w:r>
            <w:r w:rsidR="00767610" w:rsidRPr="00767610">
              <w:rPr>
                <w:sz w:val="22"/>
              </w:rPr>
              <w:t>17</w:t>
            </w:r>
            <w:r w:rsidR="00571A8A">
              <w:rPr>
                <w:sz w:val="22"/>
              </w:rPr>
              <w:t xml:space="preserve"> to </w:t>
            </w:r>
            <w:r w:rsidR="00767610" w:rsidRPr="00767610">
              <w:rPr>
                <w:sz w:val="22"/>
              </w:rPr>
              <w:t>19 October 2024</w:t>
            </w:r>
            <w:r w:rsidR="00767610">
              <w:rPr>
                <w:sz w:val="22"/>
              </w:rPr>
              <w:t>.</w:t>
            </w:r>
          </w:p>
        </w:tc>
      </w:tr>
    </w:tbl>
    <w:p w14:paraId="394DC659" w14:textId="77777777" w:rsidR="00991B3F" w:rsidRDefault="00991B3F" w:rsidP="00AA1E5A">
      <w:pPr>
        <w:pStyle w:val="CVSection"/>
        <w:keepNext/>
        <w:pBdr>
          <w:bottom w:val="single" w:sz="10" w:space="2" w:color="3F6B85"/>
        </w:pBdr>
        <w:spacing w:before="110" w:after="60" w:line="240" w:lineRule="auto"/>
        <w:rPr>
          <w:iCs/>
          <w:color w:val="1E4860"/>
          <w:sz w:val="26"/>
          <w:szCs w:val="26"/>
        </w:rPr>
      </w:pPr>
    </w:p>
    <w:p w14:paraId="67C6B179" w14:textId="49A0CFB9" w:rsidR="00506853" w:rsidRPr="00506853" w:rsidRDefault="00506853" w:rsidP="00AA1E5A">
      <w:pPr>
        <w:pStyle w:val="CVSection"/>
        <w:keepNext/>
        <w:pBdr>
          <w:bottom w:val="single" w:sz="10" w:space="2" w:color="3F6B85"/>
        </w:pBdr>
        <w:spacing w:before="110" w:after="60" w:line="240" w:lineRule="auto"/>
        <w:rPr>
          <w:iCs/>
          <w:color w:val="1E4860"/>
          <w:sz w:val="26"/>
          <w:szCs w:val="26"/>
        </w:rPr>
      </w:pPr>
      <w:r w:rsidRPr="00DF14A8">
        <w:rPr>
          <w:iCs/>
          <w:color w:val="1E4860"/>
          <w:sz w:val="26"/>
          <w:szCs w:val="26"/>
        </w:rPr>
        <w:t>WORKSHOPS AND PROFESSIONAL DEVELOPMENT</w:t>
      </w:r>
      <w:r w:rsidR="00AA1E5A">
        <w:rPr>
          <w:iCs/>
          <w:color w:val="1E4860"/>
          <w:sz w:val="26"/>
          <w:szCs w:val="26"/>
        </w:rPr>
        <w:t xml:space="preserve"> </w:t>
      </w:r>
    </w:p>
    <w:p w14:paraId="6EE7AE20" w14:textId="1B42C288" w:rsidR="005265D0" w:rsidRDefault="00CD3FE2" w:rsidP="005265D0">
      <w:pPr>
        <w:pStyle w:val="ListBullet"/>
        <w:keepLines/>
        <w:spacing w:after="60" w:line="276" w:lineRule="auto"/>
        <w:ind w:left="259" w:hanging="173"/>
        <w:jc w:val="both"/>
        <w:rPr>
          <w:sz w:val="22"/>
        </w:rPr>
      </w:pPr>
      <w:r>
        <w:rPr>
          <w:sz w:val="22"/>
        </w:rPr>
        <w:t xml:space="preserve">Attended </w:t>
      </w:r>
      <w:r w:rsidR="00DF14A8" w:rsidRPr="00DF14A8">
        <w:rPr>
          <w:sz w:val="22"/>
        </w:rPr>
        <w:t xml:space="preserve">International Faculty Development </w:t>
      </w:r>
      <w:proofErr w:type="spellStart"/>
      <w:r w:rsidR="00DF14A8" w:rsidRPr="00DF14A8">
        <w:rPr>
          <w:sz w:val="22"/>
        </w:rPr>
        <w:t>Programme</w:t>
      </w:r>
      <w:proofErr w:type="spellEnd"/>
      <w:r w:rsidR="00DF14A8" w:rsidRPr="00DF14A8">
        <w:rPr>
          <w:sz w:val="22"/>
        </w:rPr>
        <w:t xml:space="preserve"> on “</w:t>
      </w:r>
      <w:r w:rsidR="00DF14A8" w:rsidRPr="00665276">
        <w:rPr>
          <w:b/>
          <w:bCs/>
          <w:sz w:val="22"/>
        </w:rPr>
        <w:t>Recent Trends in Differential Equations and Numerical Computing</w:t>
      </w:r>
      <w:r w:rsidR="00DF14A8" w:rsidRPr="00DF14A8">
        <w:rPr>
          <w:sz w:val="22"/>
        </w:rPr>
        <w:t>,” National Institute of Technology Calicut, India, 20</w:t>
      </w:r>
      <w:r w:rsidR="00571A8A">
        <w:rPr>
          <w:sz w:val="22"/>
        </w:rPr>
        <w:t xml:space="preserve"> to </w:t>
      </w:r>
      <w:r w:rsidR="00DF14A8" w:rsidRPr="00DF14A8">
        <w:rPr>
          <w:sz w:val="22"/>
        </w:rPr>
        <w:t>24 June 2025.</w:t>
      </w:r>
    </w:p>
    <w:p w14:paraId="7CEEEA91" w14:textId="00AC0382" w:rsidR="009E2294" w:rsidRPr="00AA1E5A" w:rsidRDefault="00000000" w:rsidP="00AA1E5A">
      <w:pPr>
        <w:pStyle w:val="CVSection"/>
        <w:keepNext/>
        <w:pBdr>
          <w:bottom w:val="single" w:sz="10" w:space="2" w:color="3F6B85"/>
        </w:pBdr>
        <w:spacing w:before="110" w:after="60" w:line="240" w:lineRule="auto"/>
        <w:rPr>
          <w:color w:val="1E4860"/>
          <w:sz w:val="26"/>
          <w:szCs w:val="26"/>
        </w:rPr>
      </w:pPr>
      <w:r w:rsidRPr="00DF14A8">
        <w:rPr>
          <w:iCs/>
          <w:color w:val="1E4860"/>
          <w:sz w:val="26"/>
          <w:szCs w:val="26"/>
        </w:rPr>
        <w:lastRenderedPageBreak/>
        <w:t>ONGOING RESEARCH</w:t>
      </w:r>
    </w:p>
    <w:p w14:paraId="174DC495" w14:textId="1006A552" w:rsidR="00767610" w:rsidRPr="00767610" w:rsidRDefault="00000000" w:rsidP="00767610">
      <w:pPr>
        <w:pStyle w:val="ListParagraph"/>
        <w:keepLines/>
        <w:numPr>
          <w:ilvl w:val="0"/>
          <w:numId w:val="12"/>
        </w:numPr>
        <w:spacing w:line="276" w:lineRule="auto"/>
        <w:jc w:val="both"/>
        <w:rPr>
          <w:sz w:val="22"/>
        </w:rPr>
      </w:pPr>
      <w:r w:rsidRPr="00767610">
        <w:rPr>
          <w:bCs/>
          <w:sz w:val="22"/>
        </w:rPr>
        <w:t xml:space="preserve">Dynamic Loss Balancing Self-Adaptive Neural Solver for Nonlinear Time-Fractional </w:t>
      </w:r>
      <w:proofErr w:type="spellStart"/>
      <w:r w:rsidRPr="00767610">
        <w:rPr>
          <w:bCs/>
          <w:sz w:val="22"/>
        </w:rPr>
        <w:t>Korteweg</w:t>
      </w:r>
      <w:proofErr w:type="spellEnd"/>
      <w:r w:rsidRPr="00767610">
        <w:rPr>
          <w:bCs/>
          <w:sz w:val="22"/>
        </w:rPr>
        <w:t>-de Vries Equations with Rigorous Error Analysis</w:t>
      </w:r>
      <w:r w:rsidR="00AC6987" w:rsidRPr="00767610">
        <w:rPr>
          <w:b/>
          <w:sz w:val="22"/>
        </w:rPr>
        <w:t xml:space="preserve"> (Under Review)</w:t>
      </w:r>
      <w:r w:rsidRPr="00767610">
        <w:rPr>
          <w:b/>
          <w:sz w:val="22"/>
        </w:rPr>
        <w:t>.</w:t>
      </w:r>
    </w:p>
    <w:p w14:paraId="35F7DF71" w14:textId="16071FAA" w:rsidR="00767610" w:rsidRPr="00767610" w:rsidRDefault="00000000" w:rsidP="00767610">
      <w:pPr>
        <w:pStyle w:val="ListParagraph"/>
        <w:keepLines/>
        <w:numPr>
          <w:ilvl w:val="0"/>
          <w:numId w:val="12"/>
        </w:numPr>
        <w:spacing w:line="276" w:lineRule="auto"/>
        <w:jc w:val="both"/>
        <w:rPr>
          <w:b/>
          <w:sz w:val="22"/>
        </w:rPr>
      </w:pPr>
      <w:r w:rsidRPr="00767610">
        <w:rPr>
          <w:bCs/>
          <w:sz w:val="22"/>
        </w:rPr>
        <w:t>Learnable Deep Neural Solver for Numerical Simulation of Nonlocal Time-Fractional Phase-Field Models.</w:t>
      </w:r>
      <w:r w:rsidRPr="00767610">
        <w:rPr>
          <w:b/>
          <w:sz w:val="22"/>
        </w:rPr>
        <w:t xml:space="preserve"> </w:t>
      </w:r>
      <w:r w:rsidR="00AC6987" w:rsidRPr="00767610">
        <w:rPr>
          <w:b/>
          <w:sz w:val="22"/>
        </w:rPr>
        <w:t>(Under Review).</w:t>
      </w:r>
    </w:p>
    <w:p w14:paraId="7420D2C2" w14:textId="628CDD33" w:rsidR="00AC6987" w:rsidRPr="00767610" w:rsidRDefault="00767610" w:rsidP="00767610">
      <w:pPr>
        <w:pStyle w:val="ListParagraph"/>
        <w:keepLines/>
        <w:numPr>
          <w:ilvl w:val="0"/>
          <w:numId w:val="12"/>
        </w:numPr>
        <w:spacing w:line="276" w:lineRule="auto"/>
        <w:jc w:val="both"/>
        <w:rPr>
          <w:bCs/>
          <w:sz w:val="22"/>
        </w:rPr>
      </w:pPr>
      <w:proofErr w:type="spellStart"/>
      <w:r w:rsidRPr="00767610">
        <w:rPr>
          <w:bCs/>
          <w:sz w:val="22"/>
        </w:rPr>
        <w:t>GeoDiv</w:t>
      </w:r>
      <w:proofErr w:type="spellEnd"/>
      <w:r w:rsidRPr="00767610">
        <w:rPr>
          <w:bCs/>
          <w:sz w:val="22"/>
        </w:rPr>
        <w:t xml:space="preserve">-KAN Solver for Time-Fractional Navier–Stokes Equations on Complex Domains to Realistic CFD Reconstruction </w:t>
      </w:r>
      <w:r w:rsidRPr="00767610">
        <w:rPr>
          <w:b/>
          <w:sz w:val="22"/>
        </w:rPr>
        <w:t>(Under Review).</w:t>
      </w:r>
    </w:p>
    <w:p w14:paraId="4A4266AA" w14:textId="77777777" w:rsidR="00767610" w:rsidRPr="00767610" w:rsidRDefault="00767610" w:rsidP="00767610">
      <w:pPr>
        <w:keepLines/>
        <w:spacing w:line="276" w:lineRule="auto"/>
        <w:ind w:left="288" w:hanging="202"/>
        <w:jc w:val="both"/>
        <w:rPr>
          <w:b/>
          <w:color w:val="00B050"/>
          <w:sz w:val="22"/>
        </w:rPr>
      </w:pPr>
    </w:p>
    <w:p w14:paraId="6AF788F5" w14:textId="5FCF8686" w:rsidR="009E2294" w:rsidRPr="00AA1E5A" w:rsidRDefault="00000000" w:rsidP="00AA1E5A">
      <w:pPr>
        <w:pStyle w:val="CVSection"/>
        <w:keepNext/>
        <w:pBdr>
          <w:bottom w:val="single" w:sz="10" w:space="2" w:color="3F6B85"/>
        </w:pBdr>
        <w:spacing w:before="110" w:after="60" w:line="240" w:lineRule="auto"/>
        <w:rPr>
          <w:color w:val="1E4860"/>
          <w:sz w:val="26"/>
          <w:szCs w:val="26"/>
        </w:rPr>
      </w:pPr>
      <w:r w:rsidRPr="00DF14A8">
        <w:rPr>
          <w:iCs/>
          <w:color w:val="1E4860"/>
          <w:sz w:val="26"/>
          <w:szCs w:val="26"/>
        </w:rPr>
        <w:t>AWARDS AND FELLOWSHIPS</w:t>
      </w:r>
      <w:r w:rsidR="00AA1E5A">
        <w:rPr>
          <w:iCs/>
          <w:color w:val="1E4860"/>
          <w:sz w:val="26"/>
          <w:szCs w:val="26"/>
        </w:rPr>
        <w:t xml:space="preserve"> </w:t>
      </w:r>
    </w:p>
    <w:p w14:paraId="20F46AFE" w14:textId="463ACF8E" w:rsidR="00021D74" w:rsidRPr="00021D74" w:rsidRDefault="00021D74" w:rsidP="00021D74">
      <w:pPr>
        <w:pStyle w:val="ListBullet"/>
        <w:keepLines/>
        <w:numPr>
          <w:ilvl w:val="0"/>
          <w:numId w:val="18"/>
        </w:numPr>
        <w:spacing w:after="60" w:line="276" w:lineRule="auto"/>
        <w:jc w:val="both"/>
        <w:rPr>
          <w:rFonts w:cs="Times New Roman"/>
          <w:sz w:val="22"/>
          <w:lang w:val="en-IN" w:eastAsia="en-IN"/>
        </w:rPr>
      </w:pPr>
      <w:r w:rsidRPr="00021D74">
        <w:rPr>
          <w:rFonts w:cs="Times New Roman"/>
          <w:sz w:val="22"/>
          <w:lang w:val="en-IN" w:eastAsia="en-IN"/>
        </w:rPr>
        <w:t>Qualified the Graduate Aptitude Test in Engineering (GATE)</w:t>
      </w:r>
      <w:r w:rsidR="00583920">
        <w:rPr>
          <w:rFonts w:cs="Times New Roman"/>
          <w:sz w:val="22"/>
          <w:lang w:val="en-IN" w:eastAsia="en-IN"/>
        </w:rPr>
        <w:t xml:space="preserve"> 2023</w:t>
      </w:r>
      <w:r w:rsidRPr="00021D74">
        <w:rPr>
          <w:rFonts w:cs="Times New Roman"/>
          <w:sz w:val="22"/>
          <w:lang w:val="en-IN" w:eastAsia="en-IN"/>
        </w:rPr>
        <w:t>, a national-level competitive examination in India.</w:t>
      </w:r>
    </w:p>
    <w:p w14:paraId="5BB9430D" w14:textId="0700B4D6" w:rsidR="00021D74" w:rsidRPr="00021D74" w:rsidRDefault="00021D74" w:rsidP="00021D74">
      <w:pPr>
        <w:pStyle w:val="ListBullet"/>
        <w:keepLines/>
        <w:numPr>
          <w:ilvl w:val="0"/>
          <w:numId w:val="18"/>
        </w:numPr>
        <w:spacing w:after="60" w:line="276" w:lineRule="auto"/>
        <w:jc w:val="both"/>
        <w:rPr>
          <w:rFonts w:cs="Times New Roman"/>
          <w:sz w:val="22"/>
          <w:lang w:val="en-IN" w:eastAsia="en-IN"/>
        </w:rPr>
      </w:pPr>
      <w:r w:rsidRPr="00021D74">
        <w:rPr>
          <w:rFonts w:cs="Times New Roman"/>
          <w:sz w:val="22"/>
          <w:lang w:val="en-IN" w:eastAsia="en-IN"/>
        </w:rPr>
        <w:t>Awarded the Junior Research Fellowship (JRF) and subsequently the Senior Research Fellowship (SRF) by the Ministry of Education, Government of India, in support of doctoral research at the National Institute of Technology Hamirpur.</w:t>
      </w:r>
    </w:p>
    <w:p w14:paraId="1F990EA3" w14:textId="6CCDEEA7" w:rsidR="00021D74" w:rsidRPr="00021D74" w:rsidRDefault="00021D74" w:rsidP="00021D74">
      <w:pPr>
        <w:pStyle w:val="ListBullet"/>
        <w:keepLines/>
        <w:numPr>
          <w:ilvl w:val="0"/>
          <w:numId w:val="18"/>
        </w:numPr>
        <w:spacing w:after="60" w:line="276" w:lineRule="auto"/>
        <w:jc w:val="both"/>
        <w:rPr>
          <w:sz w:val="22"/>
        </w:rPr>
      </w:pPr>
      <w:r w:rsidRPr="00021D74">
        <w:rPr>
          <w:rFonts w:cs="Times New Roman"/>
          <w:sz w:val="22"/>
          <w:lang w:val="en-IN" w:eastAsia="en-IN"/>
        </w:rPr>
        <w:t xml:space="preserve">Received international travel support from the </w:t>
      </w:r>
      <w:proofErr w:type="spellStart"/>
      <w:r w:rsidRPr="00021D74">
        <w:rPr>
          <w:rFonts w:cs="Times New Roman"/>
          <w:sz w:val="22"/>
          <w:lang w:val="en-IN" w:eastAsia="en-IN"/>
        </w:rPr>
        <w:t>Anusandhan</w:t>
      </w:r>
      <w:proofErr w:type="spellEnd"/>
      <w:r w:rsidRPr="00021D74">
        <w:rPr>
          <w:rFonts w:cs="Times New Roman"/>
          <w:sz w:val="22"/>
          <w:lang w:val="en-IN" w:eastAsia="en-IN"/>
        </w:rPr>
        <w:t xml:space="preserve"> National Research Foundation (ANRF), Government of India, to attend and present research at </w:t>
      </w:r>
      <w:r w:rsidRPr="00021D74">
        <w:rPr>
          <w:rFonts w:cs="Times New Roman"/>
          <w:i/>
          <w:iCs/>
          <w:sz w:val="22"/>
          <w:lang w:val="en-IN" w:eastAsia="en-IN"/>
        </w:rPr>
        <w:t>Scientific Computing and Differential Equations (</w:t>
      </w:r>
      <w:proofErr w:type="spellStart"/>
      <w:r w:rsidRPr="00021D74">
        <w:rPr>
          <w:rFonts w:cs="Times New Roman"/>
          <w:i/>
          <w:iCs/>
          <w:sz w:val="22"/>
          <w:lang w:val="en-IN" w:eastAsia="en-IN"/>
        </w:rPr>
        <w:t>SciCADE</w:t>
      </w:r>
      <w:proofErr w:type="spellEnd"/>
      <w:r w:rsidRPr="00021D74">
        <w:rPr>
          <w:rFonts w:cs="Times New Roman"/>
          <w:i/>
          <w:iCs/>
          <w:sz w:val="22"/>
          <w:lang w:val="en-IN" w:eastAsia="en-IN"/>
        </w:rPr>
        <w:t xml:space="preserve"> 2026)</w:t>
      </w:r>
      <w:r w:rsidRPr="00021D74">
        <w:rPr>
          <w:rFonts w:cs="Times New Roman"/>
          <w:sz w:val="22"/>
          <w:lang w:val="en-IN" w:eastAsia="en-IN"/>
        </w:rPr>
        <w:t>, University of Edinburgh, United Kingdom.</w:t>
      </w:r>
    </w:p>
    <w:p w14:paraId="606F41DE" w14:textId="77777777" w:rsidR="00021D74" w:rsidRPr="00021D74" w:rsidRDefault="00021D74" w:rsidP="00021D74">
      <w:pPr>
        <w:pStyle w:val="ListBullet"/>
        <w:keepLines/>
        <w:numPr>
          <w:ilvl w:val="0"/>
          <w:numId w:val="0"/>
        </w:numPr>
        <w:spacing w:after="60" w:line="276" w:lineRule="auto"/>
        <w:ind w:left="259"/>
        <w:jc w:val="both"/>
        <w:rPr>
          <w:sz w:val="22"/>
        </w:rPr>
      </w:pPr>
    </w:p>
    <w:p w14:paraId="082BA7EB" w14:textId="6AD58941" w:rsidR="00AA1E5A" w:rsidRPr="00506853" w:rsidRDefault="00000000" w:rsidP="00AA1E5A">
      <w:pPr>
        <w:pStyle w:val="CVSection"/>
        <w:keepNext/>
        <w:pBdr>
          <w:bottom w:val="single" w:sz="10" w:space="2" w:color="3F6B85"/>
        </w:pBdr>
        <w:spacing w:before="110" w:after="60" w:line="240" w:lineRule="auto"/>
        <w:rPr>
          <w:color w:val="1E4860"/>
          <w:sz w:val="26"/>
          <w:szCs w:val="26"/>
        </w:rPr>
      </w:pPr>
      <w:r w:rsidRPr="00DF14A8">
        <w:rPr>
          <w:iCs/>
          <w:color w:val="1E4860"/>
          <w:sz w:val="26"/>
          <w:szCs w:val="26"/>
        </w:rPr>
        <w:t>TECHNICAL SKILLS</w:t>
      </w:r>
    </w:p>
    <w:tbl>
      <w:tblPr>
        <w:tblW w:w="10454" w:type="dxa"/>
        <w:jc w:val="center"/>
        <w:tblLayout w:type="fixed"/>
        <w:tblLook w:val="04A0" w:firstRow="1" w:lastRow="0" w:firstColumn="1" w:lastColumn="0" w:noHBand="0" w:noVBand="1"/>
      </w:tblPr>
      <w:tblGrid>
        <w:gridCol w:w="5227"/>
        <w:gridCol w:w="5227"/>
      </w:tblGrid>
      <w:tr w:rsidR="009E2294" w:rsidRPr="00021D74" w14:paraId="1FEEAF5F" w14:textId="77777777" w:rsidTr="00AA1E5A">
        <w:trPr>
          <w:jc w:val="center"/>
        </w:trPr>
        <w:tc>
          <w:tcPr>
            <w:tcW w:w="5227" w:type="dxa"/>
            <w:tcMar>
              <w:top w:w="20" w:type="dxa"/>
              <w:left w:w="40" w:type="dxa"/>
              <w:bottom w:w="20" w:type="dxa"/>
              <w:right w:w="40" w:type="dxa"/>
            </w:tcMar>
            <w:vAlign w:val="center"/>
          </w:tcPr>
          <w:p w14:paraId="4F8014D9" w14:textId="77777777" w:rsidR="009E2294" w:rsidRPr="00021D74" w:rsidRDefault="00000000" w:rsidP="00DF14A8">
            <w:pPr>
              <w:spacing w:after="0" w:line="240" w:lineRule="auto"/>
              <w:jc w:val="both"/>
              <w:rPr>
                <w:rFonts w:cs="Times New Roman"/>
                <w:sz w:val="22"/>
              </w:rPr>
            </w:pPr>
            <w:r w:rsidRPr="00021D74">
              <w:rPr>
                <w:rFonts w:cs="Times New Roman"/>
                <w:b/>
                <w:sz w:val="22"/>
              </w:rPr>
              <w:t>Programming and numerical computing</w:t>
            </w:r>
          </w:p>
        </w:tc>
        <w:tc>
          <w:tcPr>
            <w:tcW w:w="5227" w:type="dxa"/>
            <w:tcMar>
              <w:top w:w="20" w:type="dxa"/>
              <w:left w:w="40" w:type="dxa"/>
              <w:bottom w:w="20" w:type="dxa"/>
              <w:right w:w="40" w:type="dxa"/>
            </w:tcMar>
            <w:vAlign w:val="center"/>
          </w:tcPr>
          <w:p w14:paraId="7FACB6D3" w14:textId="77777777" w:rsidR="009E2294" w:rsidRPr="00021D74" w:rsidRDefault="00000000" w:rsidP="00506853">
            <w:pPr>
              <w:spacing w:before="240" w:after="0" w:line="276" w:lineRule="auto"/>
              <w:jc w:val="both"/>
              <w:rPr>
                <w:sz w:val="22"/>
              </w:rPr>
            </w:pPr>
            <w:r w:rsidRPr="00021D74">
              <w:rPr>
                <w:sz w:val="22"/>
              </w:rPr>
              <w:t>Python, MATLAB, Maple</w:t>
            </w:r>
          </w:p>
        </w:tc>
      </w:tr>
      <w:tr w:rsidR="009E2294" w:rsidRPr="00021D74" w14:paraId="02810946" w14:textId="77777777" w:rsidTr="00AA1E5A">
        <w:trPr>
          <w:jc w:val="center"/>
        </w:trPr>
        <w:tc>
          <w:tcPr>
            <w:tcW w:w="5227" w:type="dxa"/>
            <w:tcMar>
              <w:top w:w="20" w:type="dxa"/>
              <w:left w:w="40" w:type="dxa"/>
              <w:bottom w:w="20" w:type="dxa"/>
              <w:right w:w="40" w:type="dxa"/>
            </w:tcMar>
            <w:vAlign w:val="center"/>
          </w:tcPr>
          <w:p w14:paraId="22CA8696" w14:textId="77777777" w:rsidR="009E2294" w:rsidRPr="00021D74" w:rsidRDefault="00000000" w:rsidP="00DF14A8">
            <w:pPr>
              <w:spacing w:after="0" w:line="240" w:lineRule="auto"/>
              <w:jc w:val="both"/>
              <w:rPr>
                <w:rFonts w:cs="Times New Roman"/>
                <w:sz w:val="22"/>
              </w:rPr>
            </w:pPr>
            <w:r w:rsidRPr="00021D74">
              <w:rPr>
                <w:rFonts w:cs="Times New Roman"/>
                <w:b/>
                <w:sz w:val="22"/>
              </w:rPr>
              <w:t>Scientific machine learning</w:t>
            </w:r>
          </w:p>
        </w:tc>
        <w:tc>
          <w:tcPr>
            <w:tcW w:w="5227" w:type="dxa"/>
            <w:tcMar>
              <w:top w:w="20" w:type="dxa"/>
              <w:left w:w="40" w:type="dxa"/>
              <w:bottom w:w="20" w:type="dxa"/>
              <w:right w:w="40" w:type="dxa"/>
            </w:tcMar>
            <w:vAlign w:val="center"/>
          </w:tcPr>
          <w:p w14:paraId="4E99EF60" w14:textId="7D3E05B8" w:rsidR="009E2294" w:rsidRPr="00021D74" w:rsidRDefault="00000000" w:rsidP="00506853">
            <w:pPr>
              <w:spacing w:before="240" w:after="0" w:line="276" w:lineRule="auto"/>
              <w:jc w:val="both"/>
              <w:rPr>
                <w:sz w:val="22"/>
              </w:rPr>
            </w:pPr>
            <w:r w:rsidRPr="00021D74">
              <w:rPr>
                <w:sz w:val="22"/>
              </w:rPr>
              <w:t xml:space="preserve">Physics-informed neural networks, Kolmogorov-Arnold </w:t>
            </w:r>
            <w:r w:rsidR="0093388B">
              <w:rPr>
                <w:sz w:val="22"/>
              </w:rPr>
              <w:t>n</w:t>
            </w:r>
            <w:r w:rsidRPr="00021D74">
              <w:rPr>
                <w:sz w:val="22"/>
              </w:rPr>
              <w:t xml:space="preserve">etworks, </w:t>
            </w:r>
            <w:r w:rsidR="0093388B">
              <w:rPr>
                <w:sz w:val="22"/>
              </w:rPr>
              <w:t>W</w:t>
            </w:r>
            <w:r w:rsidRPr="00021D74">
              <w:rPr>
                <w:sz w:val="22"/>
              </w:rPr>
              <w:t>avelet neural networks</w:t>
            </w:r>
            <w:r w:rsidR="0093388B">
              <w:rPr>
                <w:sz w:val="22"/>
              </w:rPr>
              <w:t xml:space="preserve">, Deep operator learning.  </w:t>
            </w:r>
          </w:p>
        </w:tc>
      </w:tr>
      <w:tr w:rsidR="009E2294" w:rsidRPr="00021D74" w14:paraId="232BA7BE" w14:textId="77777777" w:rsidTr="00AA1E5A">
        <w:trPr>
          <w:jc w:val="center"/>
        </w:trPr>
        <w:tc>
          <w:tcPr>
            <w:tcW w:w="5227" w:type="dxa"/>
            <w:tcMar>
              <w:top w:w="20" w:type="dxa"/>
              <w:left w:w="40" w:type="dxa"/>
              <w:bottom w:w="20" w:type="dxa"/>
              <w:right w:w="40" w:type="dxa"/>
            </w:tcMar>
            <w:vAlign w:val="center"/>
          </w:tcPr>
          <w:p w14:paraId="2B4D7C47" w14:textId="77777777" w:rsidR="009E2294" w:rsidRPr="00021D74" w:rsidRDefault="00000000" w:rsidP="00DF14A8">
            <w:pPr>
              <w:spacing w:after="0" w:line="240" w:lineRule="auto"/>
              <w:jc w:val="both"/>
              <w:rPr>
                <w:rFonts w:cs="Times New Roman"/>
                <w:sz w:val="22"/>
              </w:rPr>
            </w:pPr>
            <w:r w:rsidRPr="00021D74">
              <w:rPr>
                <w:rFonts w:cs="Times New Roman"/>
                <w:b/>
                <w:sz w:val="22"/>
              </w:rPr>
              <w:t>Numerical analysis</w:t>
            </w:r>
          </w:p>
        </w:tc>
        <w:tc>
          <w:tcPr>
            <w:tcW w:w="5227" w:type="dxa"/>
            <w:tcMar>
              <w:top w:w="20" w:type="dxa"/>
              <w:left w:w="40" w:type="dxa"/>
              <w:bottom w:w="20" w:type="dxa"/>
              <w:right w:w="40" w:type="dxa"/>
            </w:tcMar>
            <w:vAlign w:val="center"/>
          </w:tcPr>
          <w:p w14:paraId="56A56BF6" w14:textId="77777777" w:rsidR="009E2294" w:rsidRPr="00021D74" w:rsidRDefault="00000000" w:rsidP="00506853">
            <w:pPr>
              <w:spacing w:before="240" w:line="276" w:lineRule="auto"/>
              <w:jc w:val="both"/>
              <w:rPr>
                <w:sz w:val="22"/>
              </w:rPr>
            </w:pPr>
            <w:r w:rsidRPr="00021D74">
              <w:rPr>
                <w:sz w:val="22"/>
              </w:rPr>
              <w:t>Fractional-derivative approximation, nonlinear differential equations, error analysis, numerical simulation</w:t>
            </w:r>
          </w:p>
        </w:tc>
      </w:tr>
      <w:tr w:rsidR="009E2294" w:rsidRPr="00021D74" w14:paraId="60D0E215" w14:textId="77777777" w:rsidTr="00AA1E5A">
        <w:trPr>
          <w:jc w:val="center"/>
        </w:trPr>
        <w:tc>
          <w:tcPr>
            <w:tcW w:w="5227" w:type="dxa"/>
            <w:tcMar>
              <w:top w:w="20" w:type="dxa"/>
              <w:left w:w="40" w:type="dxa"/>
              <w:bottom w:w="20" w:type="dxa"/>
              <w:right w:w="40" w:type="dxa"/>
            </w:tcMar>
            <w:vAlign w:val="center"/>
          </w:tcPr>
          <w:p w14:paraId="5CCEE2A9" w14:textId="77777777" w:rsidR="009E2294" w:rsidRPr="00021D74" w:rsidRDefault="00000000" w:rsidP="00DF14A8">
            <w:pPr>
              <w:spacing w:after="0" w:line="240" w:lineRule="auto"/>
              <w:jc w:val="both"/>
              <w:rPr>
                <w:rFonts w:cs="Times New Roman"/>
                <w:sz w:val="22"/>
              </w:rPr>
            </w:pPr>
            <w:r w:rsidRPr="00021D74">
              <w:rPr>
                <w:rFonts w:cs="Times New Roman"/>
                <w:b/>
                <w:sz w:val="22"/>
              </w:rPr>
              <w:t>Documentation and productivity</w:t>
            </w:r>
          </w:p>
        </w:tc>
        <w:tc>
          <w:tcPr>
            <w:tcW w:w="5227" w:type="dxa"/>
            <w:tcMar>
              <w:top w:w="20" w:type="dxa"/>
              <w:left w:w="40" w:type="dxa"/>
              <w:bottom w:w="20" w:type="dxa"/>
              <w:right w:w="40" w:type="dxa"/>
            </w:tcMar>
            <w:vAlign w:val="center"/>
          </w:tcPr>
          <w:p w14:paraId="07DA67E8" w14:textId="77777777" w:rsidR="009E2294" w:rsidRPr="00021D74" w:rsidRDefault="00000000" w:rsidP="00506853">
            <w:pPr>
              <w:spacing w:before="240" w:line="276" w:lineRule="auto"/>
              <w:jc w:val="both"/>
              <w:rPr>
                <w:sz w:val="22"/>
              </w:rPr>
            </w:pPr>
            <w:r w:rsidRPr="00021D74">
              <w:rPr>
                <w:sz w:val="22"/>
              </w:rPr>
              <w:t>LaTeX, Microsoft Word, Excel, PowerPoint</w:t>
            </w:r>
          </w:p>
        </w:tc>
      </w:tr>
    </w:tbl>
    <w:p w14:paraId="294BA489" w14:textId="77777777" w:rsidR="00DF14A8" w:rsidRDefault="00DF14A8" w:rsidP="00DF14A8">
      <w:pPr>
        <w:pStyle w:val="CVSection"/>
        <w:keepNext/>
        <w:spacing w:before="110" w:after="60"/>
        <w:rPr>
          <w:iCs/>
          <w:color w:val="1E4860"/>
          <w:sz w:val="26"/>
          <w:szCs w:val="26"/>
        </w:rPr>
      </w:pPr>
    </w:p>
    <w:p w14:paraId="6B272FE2" w14:textId="4F3C5DC6" w:rsidR="00506853" w:rsidRDefault="00506853" w:rsidP="00506853">
      <w:pPr>
        <w:pStyle w:val="CVSection"/>
        <w:keepNext/>
        <w:pBdr>
          <w:bottom w:val="single" w:sz="10" w:space="2" w:color="3F6B85"/>
        </w:pBdr>
        <w:spacing w:before="110" w:after="60" w:line="240" w:lineRule="auto"/>
        <w:rPr>
          <w:iCs/>
          <w:color w:val="1E4860"/>
          <w:sz w:val="26"/>
          <w:szCs w:val="26"/>
        </w:rPr>
      </w:pPr>
      <w:r w:rsidRPr="00DF14A8">
        <w:rPr>
          <w:iCs/>
          <w:color w:val="1E4860"/>
          <w:sz w:val="26"/>
          <w:szCs w:val="26"/>
        </w:rPr>
        <w:t>LANGUAGES</w:t>
      </w:r>
      <w:r>
        <w:rPr>
          <w:iCs/>
          <w:color w:val="1E4860"/>
          <w:sz w:val="26"/>
          <w:szCs w:val="26"/>
        </w:rPr>
        <w:t xml:space="preserve"> </w:t>
      </w:r>
    </w:p>
    <w:p w14:paraId="63B1EAC2" w14:textId="77777777" w:rsidR="009E2294" w:rsidRPr="00DF14A8" w:rsidRDefault="00000000">
      <w:pPr>
        <w:spacing w:after="60" w:line="259" w:lineRule="auto"/>
        <w:rPr>
          <w:sz w:val="22"/>
        </w:rPr>
      </w:pPr>
      <w:r w:rsidRPr="00DF14A8">
        <w:rPr>
          <w:b/>
          <w:sz w:val="22"/>
        </w:rPr>
        <w:t>English</w:t>
      </w:r>
      <w:r w:rsidRPr="00DF14A8">
        <w:rPr>
          <w:sz w:val="22"/>
        </w:rPr>
        <w:t xml:space="preserve"> - Professional proficiency     |     </w:t>
      </w:r>
      <w:r w:rsidRPr="00DF14A8">
        <w:rPr>
          <w:b/>
          <w:sz w:val="22"/>
        </w:rPr>
        <w:t>Hindi</w:t>
      </w:r>
      <w:r w:rsidRPr="00DF14A8">
        <w:rPr>
          <w:sz w:val="22"/>
        </w:rPr>
        <w:t xml:space="preserve"> - Native proficiency</w:t>
      </w:r>
    </w:p>
    <w:sectPr w:rsidR="009E2294" w:rsidRPr="00DF14A8" w:rsidSect="005265D0">
      <w:footerReference w:type="default" r:id="rId16"/>
      <w:pgSz w:w="12240" w:h="15840"/>
      <w:pgMar w:top="567" w:right="979" w:bottom="1560"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48E99" w14:textId="77777777" w:rsidR="008A2D31" w:rsidRDefault="008A2D31">
      <w:pPr>
        <w:spacing w:after="0" w:line="240" w:lineRule="auto"/>
      </w:pPr>
      <w:r>
        <w:separator/>
      </w:r>
    </w:p>
  </w:endnote>
  <w:endnote w:type="continuationSeparator" w:id="0">
    <w:p w14:paraId="73E8F673" w14:textId="77777777" w:rsidR="008A2D31" w:rsidRDefault="008A2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7CA3" w14:textId="00AEC888" w:rsidR="009E2294" w:rsidRDefault="00000000">
    <w:pPr>
      <w:pStyle w:val="Footer"/>
      <w:jc w:val="center"/>
    </w:pPr>
    <w:r>
      <w:rPr>
        <w:color w:val="646464"/>
        <w:sz w:val="17"/>
      </w:rPr>
      <w:t xml:space="preserve">Yatin Kumar | </w:t>
    </w:r>
    <w:hyperlink r:id="rId1" w:history="1">
      <w:r w:rsidR="00AA1E5A" w:rsidRPr="00C73CC7">
        <w:rPr>
          <w:rStyle w:val="Hyperlink"/>
          <w:sz w:val="17"/>
        </w:rPr>
        <w:t>yatindhiman2@gmail.com</w:t>
      </w:r>
    </w:hyperlink>
    <w:r w:rsidR="00AA1E5A">
      <w:rPr>
        <w:color w:val="646464"/>
        <w:sz w:val="17"/>
      </w:rPr>
      <w:t xml:space="preserve"> | </w:t>
    </w:r>
    <w:r>
      <w:rPr>
        <w:color w:val="646464"/>
        <w:sz w:val="17"/>
      </w:rPr>
      <w:t xml:space="preserve">Curriculum Vitae | Page </w:t>
    </w:r>
    <w:r>
      <w:rPr>
        <w:color w:val="646464"/>
        <w:sz w:val="17"/>
      </w:rPr>
      <w:fldChar w:fldCharType="begin"/>
    </w:r>
    <w:r>
      <w:rPr>
        <w:color w:val="646464"/>
        <w:sz w:val="17"/>
      </w:rPr>
      <w:instrText>PAGE</w:instrText>
    </w:r>
    <w:r>
      <w:rPr>
        <w:color w:val="646464"/>
        <w:sz w:val="17"/>
      </w:rPr>
      <w:fldChar w:fldCharType="separate"/>
    </w:r>
    <w:r w:rsidR="00164B1E">
      <w:rPr>
        <w:noProof/>
        <w:color w:val="646464"/>
        <w:sz w:val="17"/>
      </w:rPr>
      <w:t>1</w:t>
    </w:r>
    <w:r>
      <w:rPr>
        <w:color w:val="64646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D9A82" w14:textId="77777777" w:rsidR="008A2D31" w:rsidRDefault="008A2D31">
      <w:pPr>
        <w:spacing w:after="0" w:line="240" w:lineRule="auto"/>
      </w:pPr>
      <w:r>
        <w:separator/>
      </w:r>
    </w:p>
  </w:footnote>
  <w:footnote w:type="continuationSeparator" w:id="0">
    <w:p w14:paraId="3D8F693B" w14:textId="77777777" w:rsidR="008A2D31" w:rsidRDefault="008A2D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19E200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A96921"/>
    <w:multiLevelType w:val="hybridMultilevel"/>
    <w:tmpl w:val="24E6F8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225463"/>
    <w:multiLevelType w:val="hybridMultilevel"/>
    <w:tmpl w:val="96DA9E74"/>
    <w:lvl w:ilvl="0" w:tplc="B8704A8E">
      <w:start w:val="1"/>
      <w:numFmt w:val="decimal"/>
      <w:lvlText w:val="%1."/>
      <w:lvlJc w:val="left"/>
      <w:pPr>
        <w:ind w:left="720" w:hanging="360"/>
      </w:pPr>
      <w:rPr>
        <w:rFonts w:hint="default"/>
        <w:b/>
        <w:sz w:val="1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850B42"/>
    <w:multiLevelType w:val="multilevel"/>
    <w:tmpl w:val="0A74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363C3"/>
    <w:multiLevelType w:val="hybridMultilevel"/>
    <w:tmpl w:val="56440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4827E8"/>
    <w:multiLevelType w:val="multilevel"/>
    <w:tmpl w:val="3F04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A42F1"/>
    <w:multiLevelType w:val="hybridMultilevel"/>
    <w:tmpl w:val="1DA6BBAE"/>
    <w:lvl w:ilvl="0" w:tplc="40090001">
      <w:start w:val="1"/>
      <w:numFmt w:val="bullet"/>
      <w:lvlText w:val=""/>
      <w:lvlJc w:val="left"/>
      <w:pPr>
        <w:ind w:left="720" w:hanging="360"/>
      </w:pPr>
      <w:rPr>
        <w:rFonts w:ascii="Symbol" w:hAnsi="Symbol" w:hint="default"/>
      </w:rPr>
    </w:lvl>
    <w:lvl w:ilvl="1" w:tplc="7B40BDF0">
      <w:start w:val="1"/>
      <w:numFmt w:val="bullet"/>
      <w:lvlText w:val="•"/>
      <w:lvlJc w:val="left"/>
      <w:pPr>
        <w:ind w:left="1440" w:hanging="360"/>
      </w:pPr>
      <w:rPr>
        <w:rFonts w:ascii="Times New Roman" w:eastAsia="Times New Roman" w:hAnsi="Times New Roman" w:cs="Times New Roman" w:hint="default"/>
        <w:b/>
        <w:sz w:val="19"/>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1214B2"/>
    <w:multiLevelType w:val="hybridMultilevel"/>
    <w:tmpl w:val="265CE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C47EE3"/>
    <w:multiLevelType w:val="hybridMultilevel"/>
    <w:tmpl w:val="97FAD8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5CD090F"/>
    <w:multiLevelType w:val="hybridMultilevel"/>
    <w:tmpl w:val="60A62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50396">
    <w:abstractNumId w:val="8"/>
  </w:num>
  <w:num w:numId="2" w16cid:durableId="415245620">
    <w:abstractNumId w:val="6"/>
  </w:num>
  <w:num w:numId="3" w16cid:durableId="1098329386">
    <w:abstractNumId w:val="5"/>
  </w:num>
  <w:num w:numId="4" w16cid:durableId="1721827782">
    <w:abstractNumId w:val="4"/>
  </w:num>
  <w:num w:numId="5" w16cid:durableId="259411554">
    <w:abstractNumId w:val="7"/>
  </w:num>
  <w:num w:numId="6" w16cid:durableId="879783943">
    <w:abstractNumId w:val="3"/>
  </w:num>
  <w:num w:numId="7" w16cid:durableId="2077895909">
    <w:abstractNumId w:val="2"/>
  </w:num>
  <w:num w:numId="8" w16cid:durableId="105657237">
    <w:abstractNumId w:val="1"/>
  </w:num>
  <w:num w:numId="9" w16cid:durableId="428698894">
    <w:abstractNumId w:val="0"/>
  </w:num>
  <w:num w:numId="10" w16cid:durableId="1289775068">
    <w:abstractNumId w:val="14"/>
  </w:num>
  <w:num w:numId="11" w16cid:durableId="1403023426">
    <w:abstractNumId w:val="10"/>
  </w:num>
  <w:num w:numId="12" w16cid:durableId="728303943">
    <w:abstractNumId w:val="12"/>
  </w:num>
  <w:num w:numId="13" w16cid:durableId="1427581094">
    <w:abstractNumId w:val="9"/>
  </w:num>
  <w:num w:numId="14" w16cid:durableId="491414623">
    <w:abstractNumId w:val="16"/>
  </w:num>
  <w:num w:numId="15" w16cid:durableId="790199330">
    <w:abstractNumId w:val="13"/>
  </w:num>
  <w:num w:numId="16" w16cid:durableId="55592475">
    <w:abstractNumId w:val="17"/>
  </w:num>
  <w:num w:numId="17" w16cid:durableId="1314797536">
    <w:abstractNumId w:val="11"/>
  </w:num>
  <w:num w:numId="18" w16cid:durableId="4474308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D74"/>
    <w:rsid w:val="00034616"/>
    <w:rsid w:val="0006063C"/>
    <w:rsid w:val="000D1262"/>
    <w:rsid w:val="0012446E"/>
    <w:rsid w:val="0015074B"/>
    <w:rsid w:val="0015677E"/>
    <w:rsid w:val="00164B1E"/>
    <w:rsid w:val="00185203"/>
    <w:rsid w:val="00214E25"/>
    <w:rsid w:val="0029639D"/>
    <w:rsid w:val="002C19C5"/>
    <w:rsid w:val="00326F90"/>
    <w:rsid w:val="00377654"/>
    <w:rsid w:val="0039401D"/>
    <w:rsid w:val="003B5F3A"/>
    <w:rsid w:val="003E79BA"/>
    <w:rsid w:val="00483061"/>
    <w:rsid w:val="004B7829"/>
    <w:rsid w:val="00506853"/>
    <w:rsid w:val="005265D0"/>
    <w:rsid w:val="00552F99"/>
    <w:rsid w:val="00571A8A"/>
    <w:rsid w:val="00583920"/>
    <w:rsid w:val="00585E09"/>
    <w:rsid w:val="00590B16"/>
    <w:rsid w:val="005C3012"/>
    <w:rsid w:val="00612F30"/>
    <w:rsid w:val="00665276"/>
    <w:rsid w:val="006830FC"/>
    <w:rsid w:val="007524C5"/>
    <w:rsid w:val="00767610"/>
    <w:rsid w:val="007741CF"/>
    <w:rsid w:val="0079410D"/>
    <w:rsid w:val="007C60E3"/>
    <w:rsid w:val="008110E6"/>
    <w:rsid w:val="008934DF"/>
    <w:rsid w:val="008A2D31"/>
    <w:rsid w:val="0093388B"/>
    <w:rsid w:val="00991B3F"/>
    <w:rsid w:val="009E2294"/>
    <w:rsid w:val="009E297D"/>
    <w:rsid w:val="00A529F0"/>
    <w:rsid w:val="00A7701B"/>
    <w:rsid w:val="00AA1D8D"/>
    <w:rsid w:val="00AA1E5A"/>
    <w:rsid w:val="00AC0A08"/>
    <w:rsid w:val="00AC6987"/>
    <w:rsid w:val="00B0621B"/>
    <w:rsid w:val="00B17138"/>
    <w:rsid w:val="00B309FA"/>
    <w:rsid w:val="00B34A42"/>
    <w:rsid w:val="00B47730"/>
    <w:rsid w:val="00C44C0A"/>
    <w:rsid w:val="00C51AA5"/>
    <w:rsid w:val="00C86595"/>
    <w:rsid w:val="00CB0664"/>
    <w:rsid w:val="00CC3EDC"/>
    <w:rsid w:val="00CD3FE2"/>
    <w:rsid w:val="00D3571D"/>
    <w:rsid w:val="00DF14A8"/>
    <w:rsid w:val="00E23A4A"/>
    <w:rsid w:val="00E63E15"/>
    <w:rsid w:val="00E854FE"/>
    <w:rsid w:val="00ED0AEC"/>
    <w:rsid w:val="00EF1FFF"/>
    <w:rsid w:val="00F213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2FF76"/>
  <w14:defaultImageDpi w14:val="300"/>
  <w15:docId w15:val="{44B87E2D-DBE0-405A-AF11-F8C62BD1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5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
    <w:name w:val="CV Name"/>
    <w:pPr>
      <w:spacing w:after="20"/>
    </w:pPr>
    <w:rPr>
      <w:rFonts w:ascii="Times New Roman" w:eastAsia="Times New Roman" w:hAnsi="Times New Roman"/>
      <w:b/>
      <w:color w:val="1F4054"/>
      <w:sz w:val="50"/>
    </w:rPr>
  </w:style>
  <w:style w:type="paragraph" w:customStyle="1" w:styleId="CVSubtitle">
    <w:name w:val="CV Subtitle"/>
    <w:pPr>
      <w:spacing w:after="20"/>
    </w:pPr>
    <w:rPr>
      <w:rFonts w:ascii="Times New Roman" w:eastAsia="Times New Roman" w:hAnsi="Times New Roman"/>
      <w:color w:val="4A4A4A"/>
      <w:sz w:val="23"/>
    </w:rPr>
  </w:style>
  <w:style w:type="paragraph" w:customStyle="1" w:styleId="CVSection">
    <w:name w:val="CV Section"/>
    <w:pPr>
      <w:spacing w:before="60" w:after="30"/>
    </w:pPr>
    <w:rPr>
      <w:rFonts w:ascii="Times New Roman" w:eastAsia="Times New Roman" w:hAnsi="Times New Roman"/>
      <w:b/>
      <w:color w:val="1F4054"/>
      <w:sz w:val="24"/>
    </w:rPr>
  </w:style>
  <w:style w:type="paragraph" w:customStyle="1" w:styleId="CVSmall">
    <w:name w:val="CV Small"/>
    <w:pPr>
      <w:spacing w:after="20"/>
    </w:pPr>
    <w:rPr>
      <w:rFonts w:ascii="Times New Roman" w:eastAsia="Times New Roman" w:hAnsi="Times New Roman"/>
      <w:color w:val="555555"/>
      <w:sz w:val="17"/>
    </w:rPr>
  </w:style>
  <w:style w:type="paragraph" w:customStyle="1" w:styleId="CVEntryTitle">
    <w:name w:val="CV Entry Title"/>
    <w:pPr>
      <w:spacing w:after="0"/>
    </w:pPr>
    <w:rPr>
      <w:rFonts w:ascii="Times New Roman" w:eastAsia="Times New Roman" w:hAnsi="Times New Roman"/>
      <w:b/>
      <w:color w:val="222222"/>
      <w:sz w:val="19"/>
    </w:rPr>
  </w:style>
  <w:style w:type="character" w:styleId="Hyperlink">
    <w:name w:val="Hyperlink"/>
    <w:basedOn w:val="DefaultParagraphFont"/>
    <w:uiPriority w:val="99"/>
    <w:unhideWhenUsed/>
    <w:rsid w:val="00AA1E5A"/>
    <w:rPr>
      <w:color w:val="0000FF" w:themeColor="hyperlink"/>
      <w:u w:val="single"/>
    </w:rPr>
  </w:style>
  <w:style w:type="character" w:styleId="UnresolvedMention">
    <w:name w:val="Unresolved Mention"/>
    <w:basedOn w:val="DefaultParagraphFont"/>
    <w:uiPriority w:val="99"/>
    <w:semiHidden/>
    <w:unhideWhenUsed/>
    <w:rsid w:val="00AA1E5A"/>
    <w:rPr>
      <w:color w:val="605E5C"/>
      <w:shd w:val="clear" w:color="auto" w:fill="E1DFDD"/>
    </w:rPr>
  </w:style>
  <w:style w:type="character" w:styleId="FollowedHyperlink">
    <w:name w:val="FollowedHyperlink"/>
    <w:basedOn w:val="DefaultParagraphFont"/>
    <w:uiPriority w:val="99"/>
    <w:semiHidden/>
    <w:unhideWhenUsed/>
    <w:rsid w:val="00AA1E5A"/>
    <w:rPr>
      <w:color w:val="800080" w:themeColor="followedHyperlink"/>
      <w:u w:val="single"/>
    </w:rPr>
  </w:style>
  <w:style w:type="paragraph" w:styleId="NormalWeb">
    <w:name w:val="Normal (Web)"/>
    <w:basedOn w:val="Normal"/>
    <w:uiPriority w:val="99"/>
    <w:semiHidden/>
    <w:unhideWhenUsed/>
    <w:rsid w:val="00767610"/>
    <w:pPr>
      <w:spacing w:before="100" w:beforeAutospacing="1" w:after="100" w:afterAutospacing="1" w:line="240" w:lineRule="auto"/>
    </w:pPr>
    <w:rPr>
      <w:rFonts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tindhiman2@gmail.com" TargetMode="External"/><Relationship Id="rId13" Type="http://schemas.openxmlformats.org/officeDocument/2006/relationships/hyperlink" Target="https://doi.org/10.1002/mma.7039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asoc.2025.114379"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atinkumar-coder.github.io/yatindhiman.github.io/" TargetMode="External"/><Relationship Id="rId5" Type="http://schemas.openxmlformats.org/officeDocument/2006/relationships/webSettings" Target="webSettings.xml"/><Relationship Id="rId15" Type="http://schemas.openxmlformats.org/officeDocument/2006/relationships/hyperlink" Target="https://www.google.com/url?sa=i&amp;source=web&amp;rct=j&amp;url=https://www.elsevier.com/&amp;ved=2ahUKEwiRnv7bhuaWAxUqjuEIHS-vJiUQy_kOegoIAggACAAIAhAE&amp;opi=89978449&amp;cd&amp;psig=AOvVaw2d7lN8-ENI6CAfKSu_eTR2&amp;ust=1789199780573000" TargetMode="External"/><Relationship Id="rId10" Type="http://schemas.openxmlformats.org/officeDocument/2006/relationships/hyperlink" Target="https://orcid.org/0009-0009-5543-9882" TargetMode="External"/><Relationship Id="rId4" Type="http://schemas.openxmlformats.org/officeDocument/2006/relationships/settings" Target="settings.xml"/><Relationship Id="rId9" Type="http://schemas.openxmlformats.org/officeDocument/2006/relationships/hyperlink" Target="https://scholar.google.com/citations?user=PbJLoMIAAAAJ&amp;hl=en" TargetMode="External"/><Relationship Id="rId14" Type="http://schemas.openxmlformats.org/officeDocument/2006/relationships/hyperlink" Target="https://doi.org/10.1080/00207160.2026.266399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yatindhiman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3</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Academic Curriculum Vitae - Yatin Kumar</vt:lpstr>
    </vt:vector>
  </TitlesOfParts>
  <Manager/>
  <Company/>
  <LinksUpToDate>false</LinksUpToDate>
  <CharactersWithSpaces>6791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Curriculum Vitae - Yatin Kumar</dc:title>
  <dc:subject>Academic CV for conference travel support and research applications</dc:subject>
  <dc:creator>Yatin Kumar</dc:creator>
  <cp:keywords>scientific machine learning, fractional differential equations, academic CV</cp:keywords>
  <dc:description>generated by python-docx</dc:description>
  <cp:lastModifiedBy>Yatin Dhiman</cp:lastModifiedBy>
  <cp:revision>38</cp:revision>
  <cp:lastPrinted>2026-09-11T10:12:00Z</cp:lastPrinted>
  <dcterms:created xsi:type="dcterms:W3CDTF">2013-12-23T23:15:00Z</dcterms:created>
  <dcterms:modified xsi:type="dcterms:W3CDTF">2026-09-11T16:59:00Z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0e28dc64-139e-4482-9ae7-b04fff43b96d</vt:lpwstr>
  </property>
</Properties>
</file>