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1229" w14:textId="659ECB69" w:rsidR="00F34173" w:rsidRDefault="00F34173" w:rsidP="00F34173">
      <w:pPr>
        <w:jc w:val="center"/>
      </w:pPr>
      <w:r>
        <w:t>Degrees of Freedom in T-test</w:t>
      </w:r>
    </w:p>
    <w:p w14:paraId="17EE573C" w14:textId="2EE1133B" w:rsidR="00F34173" w:rsidRDefault="00F34173" w:rsidP="00F34173">
      <w:pPr>
        <w:jc w:val="center"/>
      </w:pPr>
      <w:r>
        <w:t>Yaffa T. Atkins</w:t>
      </w:r>
    </w:p>
    <w:p w14:paraId="0BAB8C23" w14:textId="78664345" w:rsidR="00F34173" w:rsidRDefault="00F34173" w:rsidP="00F34173">
      <w:pPr>
        <w:jc w:val="center"/>
      </w:pPr>
      <w:proofErr w:type="spellStart"/>
      <w:r>
        <w:t>Blitstein</w:t>
      </w:r>
      <w:proofErr w:type="spellEnd"/>
      <w:r>
        <w:t xml:space="preserve"> Institute, a member of the Touro College and University System</w:t>
      </w:r>
      <w:r>
        <w:rPr>
          <w:rStyle w:val="EndnoteReference"/>
        </w:rPr>
        <w:endnoteReference w:id="1"/>
      </w:r>
    </w:p>
    <w:p w14:paraId="58953E77" w14:textId="737AD60C" w:rsidR="001D6280" w:rsidRDefault="006560E2">
      <w:r>
        <w:t>A basic problem in statistics is comparing</w:t>
      </w:r>
      <w:r w:rsidR="00F34173">
        <w:t xml:space="preserve"> the means of</w:t>
      </w:r>
      <w:r>
        <w:t xml:space="preserve"> two populations. We use the T-test to check if the difference between the two populations is significant. The degrees of freedom </w:t>
      </w:r>
      <w:proofErr w:type="gramStart"/>
      <w:r>
        <w:t>is</w:t>
      </w:r>
      <w:proofErr w:type="gramEnd"/>
      <w:r>
        <w:t xml:space="preserve"> used to know which row to look for on the T-table. </w:t>
      </w:r>
      <w:r w:rsidR="00F34173">
        <w:t>It is accepted</w:t>
      </w:r>
      <w:r>
        <w:t xml:space="preserve"> that the degrees of freedom </w:t>
      </w:r>
      <w:proofErr w:type="gramStart"/>
      <w:r>
        <w:t>is</w:t>
      </w:r>
      <w:proofErr w:type="gramEnd"/>
      <w:r>
        <w:t xml:space="preserve"> calculated by adding the sample size of each population and subtracting two</w:t>
      </w:r>
      <w:r w:rsidR="00527BDD">
        <w:t xml:space="preserve"> (df = M+N-2)</w:t>
      </w:r>
      <w:r>
        <w:t xml:space="preserve">. </w:t>
      </w:r>
      <w:r w:rsidR="001D6280">
        <w:rPr>
          <w:rStyle w:val="EndnoteReference"/>
        </w:rPr>
        <w:endnoteReference w:id="2"/>
      </w:r>
      <w:r w:rsidR="001D6280">
        <w:rPr>
          <w:rStyle w:val="EndnoteReference"/>
        </w:rPr>
        <w:endnoteReference w:id="3"/>
      </w:r>
      <w:r w:rsidR="001D6280">
        <w:rPr>
          <w:rStyle w:val="EndnoteReference"/>
        </w:rPr>
        <w:endnoteReference w:id="4"/>
      </w:r>
      <w:r w:rsidR="001D6280">
        <w:rPr>
          <w:rStyle w:val="EndnoteReference"/>
        </w:rPr>
        <w:endnoteReference w:id="5"/>
      </w:r>
    </w:p>
    <w:p w14:paraId="5D5CFD51" w14:textId="23ECDA62" w:rsidR="00F34173" w:rsidRDefault="00F34173">
      <w:r>
        <w:t>This seems surprising</w:t>
      </w:r>
      <w:r w:rsidR="00527BDD">
        <w:t>.</w:t>
      </w:r>
      <w:r>
        <w:t xml:space="preserve"> If one of the populations has a small size, we expect the t-ratio to have wide tails, even if the second population has a large size. </w:t>
      </w:r>
      <w:r>
        <w:t xml:space="preserve">If one </w:t>
      </w:r>
      <w:r w:rsidR="007345F4">
        <w:t>mean</w:t>
      </w:r>
      <w:r>
        <w:t xml:space="preserve"> is very imprecise, how can the difference between it and </w:t>
      </w:r>
      <w:r w:rsidR="007345F4">
        <w:t>the other mean be</w:t>
      </w:r>
      <w:r>
        <w:t xml:space="preserve"> precise?</w:t>
      </w:r>
      <w:r w:rsidR="007345F4">
        <w:t xml:space="preserve"> </w:t>
      </w:r>
    </w:p>
    <w:p w14:paraId="3214A889" w14:textId="5F994286" w:rsidR="00282271" w:rsidRDefault="006560E2">
      <w:r>
        <w:t xml:space="preserve">I created a simulation using R to test my theory. </w:t>
      </w:r>
      <w:r w:rsidR="00D85443">
        <w:t xml:space="preserve">I created </w:t>
      </w:r>
      <w:r w:rsidR="007345F4">
        <w:t>six</w:t>
      </w:r>
      <w:r w:rsidR="00D85443">
        <w:t xml:space="preserve"> different populations of random numbers with normal distribution that were </w:t>
      </w:r>
      <w:r w:rsidR="00527BDD">
        <w:t>all</w:t>
      </w:r>
      <w:r w:rsidR="00D85443">
        <w:t xml:space="preserve"> different sample sizes. I used 2,</w:t>
      </w:r>
      <w:r w:rsidR="00527BDD">
        <w:t xml:space="preserve"> </w:t>
      </w:r>
      <w:r w:rsidR="00D85443">
        <w:t>3,</w:t>
      </w:r>
      <w:r w:rsidR="00527BDD">
        <w:t xml:space="preserve"> </w:t>
      </w:r>
      <w:r w:rsidR="00D85443">
        <w:t>4,</w:t>
      </w:r>
      <w:r w:rsidR="00527BDD">
        <w:t xml:space="preserve"> </w:t>
      </w:r>
      <w:r w:rsidR="00D85443">
        <w:t>5,</w:t>
      </w:r>
      <w:r w:rsidR="00527BDD">
        <w:t xml:space="preserve"> </w:t>
      </w:r>
      <w:r w:rsidR="00D85443">
        <w:t>10,</w:t>
      </w:r>
      <w:r w:rsidR="00527BDD">
        <w:t xml:space="preserve"> </w:t>
      </w:r>
      <w:r w:rsidR="00D85443">
        <w:t>40,</w:t>
      </w:r>
      <w:r w:rsidR="00527BDD">
        <w:t xml:space="preserve"> and</w:t>
      </w:r>
      <w:r w:rsidR="007345F4">
        <w:t xml:space="preserve"> </w:t>
      </w:r>
      <w:r w:rsidR="00D85443">
        <w:t xml:space="preserve">100. I then compared the means between </w:t>
      </w:r>
      <w:r w:rsidR="00527BDD">
        <w:t xml:space="preserve">every pair of groups </w:t>
      </w:r>
      <w:r w:rsidR="007345F4">
        <w:t>as well as between</w:t>
      </w:r>
      <w:r w:rsidR="00527BDD">
        <w:t xml:space="preserve"> two different samples of each size</w:t>
      </w:r>
      <w:r w:rsidR="00D85443">
        <w:t xml:space="preserve">. I then </w:t>
      </w:r>
      <w:r w:rsidR="00527BDD">
        <w:t>looked</w:t>
      </w:r>
      <w:r w:rsidR="00D85443">
        <w:t xml:space="preserve"> a</w:t>
      </w:r>
      <w:r w:rsidR="00527BDD">
        <w:t>t the</w:t>
      </w:r>
      <w:r w:rsidR="00D85443">
        <w:t xml:space="preserve"> </w:t>
      </w:r>
      <w:r w:rsidR="007345F4">
        <w:t xml:space="preserve">empirical </w:t>
      </w:r>
      <w:r w:rsidR="00D85443">
        <w:t>distribution of the differences</w:t>
      </w:r>
      <w:r w:rsidR="00282271">
        <w:t xml:space="preserve"> between the means</w:t>
      </w:r>
      <w:r w:rsidR="00D85443">
        <w:t xml:space="preserve"> and compared </w:t>
      </w:r>
      <w:r w:rsidR="00282271">
        <w:t>the percentiles from my distribution with what the t-table said</w:t>
      </w:r>
      <w:r w:rsidR="00D85443">
        <w:t>. I ran the simulation</w:t>
      </w:r>
      <w:r w:rsidR="007345F4">
        <w:t xml:space="preserve"> one million</w:t>
      </w:r>
      <w:r w:rsidR="00D85443">
        <w:t xml:space="preserve"> times</w:t>
      </w:r>
      <w:r w:rsidR="007345F4">
        <w:t xml:space="preserve">. The following </w:t>
      </w:r>
      <w:r w:rsidR="00D85443">
        <w:t>table</w:t>
      </w:r>
      <w:r w:rsidR="007345F4">
        <w:t>s compare the</w:t>
      </w:r>
      <w:r w:rsidR="00D85443">
        <w:t xml:space="preserve"> excepted </w:t>
      </w:r>
      <w:r w:rsidR="007345F4">
        <w:t>degrees of freedom</w:t>
      </w:r>
      <w:r w:rsidR="00D85443">
        <w:t xml:space="preserve"> </w:t>
      </w:r>
      <w:r w:rsidR="007345F4">
        <w:t>(</w:t>
      </w:r>
      <w:r w:rsidR="00D85443">
        <w:t>using m+n-2</w:t>
      </w:r>
      <w:r w:rsidR="007345F4">
        <w:t>)</w:t>
      </w:r>
      <w:r w:rsidR="00D85443">
        <w:t xml:space="preserve"> </w:t>
      </w:r>
      <w:r w:rsidR="007345F4">
        <w:t xml:space="preserve">with the </w:t>
      </w:r>
      <w:r w:rsidR="00D85443">
        <w:t>actual d</w:t>
      </w:r>
      <w:r w:rsidR="007345F4">
        <w:t xml:space="preserve">egrees of </w:t>
      </w:r>
      <w:r w:rsidR="00D85443">
        <w:t>f</w:t>
      </w:r>
      <w:r w:rsidR="007345F4">
        <w:t>reedom</w:t>
      </w:r>
      <w:r w:rsidR="00D85443">
        <w:t xml:space="preserve"> I got from my simulation. </w:t>
      </w:r>
    </w:p>
    <w:p w14:paraId="1A946233" w14:textId="77777777" w:rsidR="007345F4" w:rsidRDefault="007345F4" w:rsidP="007345F4">
      <w:r>
        <w:t>In the tables bellow:</w:t>
      </w:r>
    </w:p>
    <w:p w14:paraId="1599F183" w14:textId="6D65A51C" w:rsidR="007345F4" w:rsidRDefault="007345F4" w:rsidP="007345F4">
      <w:pPr>
        <w:pStyle w:val="ListParagraph"/>
        <w:numPr>
          <w:ilvl w:val="0"/>
          <w:numId w:val="2"/>
        </w:numPr>
      </w:pPr>
      <w:r>
        <w:t>the top left box specifies what percentile is used</w:t>
      </w:r>
    </w:p>
    <w:p w14:paraId="6F7C0660" w14:textId="6A9F4835" w:rsidR="007345F4" w:rsidRDefault="007345F4" w:rsidP="007345F4">
      <w:pPr>
        <w:pStyle w:val="ListParagraph"/>
        <w:numPr>
          <w:ilvl w:val="0"/>
          <w:numId w:val="2"/>
        </w:numPr>
      </w:pPr>
      <w:r>
        <w:t>num observations is the sample size of the smaller population in the comparison</w:t>
      </w:r>
    </w:p>
    <w:p w14:paraId="7BA2054C" w14:textId="2A8748A9" w:rsidR="007345F4" w:rsidRDefault="007345F4" w:rsidP="007345F4">
      <w:pPr>
        <w:pStyle w:val="ListParagraph"/>
        <w:numPr>
          <w:ilvl w:val="0"/>
          <w:numId w:val="2"/>
        </w:numPr>
      </w:pPr>
      <w:r>
        <w:t>column names are the sample sizes of the larger population in the comparison.</w:t>
      </w:r>
    </w:p>
    <w:p w14:paraId="0D7FBF60" w14:textId="2F3D32AD" w:rsidR="007345F4" w:rsidRDefault="007345F4" w:rsidP="007345F4">
      <w:pPr>
        <w:pStyle w:val="ListParagraph"/>
        <w:numPr>
          <w:ilvl w:val="0"/>
          <w:numId w:val="2"/>
        </w:numPr>
      </w:pPr>
      <w:r>
        <w:t>For each sample size, the table provides four traits</w:t>
      </w:r>
    </w:p>
    <w:p w14:paraId="59CDEA04" w14:textId="4C0FEE52" w:rsidR="007345F4" w:rsidRDefault="007345F4" w:rsidP="007345F4">
      <w:pPr>
        <w:pStyle w:val="ListParagraph"/>
        <w:numPr>
          <w:ilvl w:val="1"/>
          <w:numId w:val="2"/>
        </w:numPr>
      </w:pPr>
      <w:r>
        <w:t>Actual is the empirical value from the simulations</w:t>
      </w:r>
    </w:p>
    <w:p w14:paraId="1A368CAB" w14:textId="13F90C65" w:rsidR="007345F4" w:rsidRDefault="007345F4" w:rsidP="007345F4">
      <w:pPr>
        <w:pStyle w:val="ListParagraph"/>
        <w:numPr>
          <w:ilvl w:val="1"/>
          <w:numId w:val="2"/>
        </w:numPr>
      </w:pPr>
      <w:r>
        <w:t>Actual df is a linear interpolation between the values surrounding the actual value on the t-table</w:t>
      </w:r>
    </w:p>
    <w:p w14:paraId="545D4D37" w14:textId="5D5EE429" w:rsidR="00DE559C" w:rsidRDefault="00DE559C" w:rsidP="007345F4">
      <w:pPr>
        <w:pStyle w:val="ListParagraph"/>
        <w:numPr>
          <w:ilvl w:val="1"/>
          <w:numId w:val="2"/>
        </w:numPr>
      </w:pPr>
      <w:r>
        <w:t>Expected df is the sum of the two sample sizes minus 2</w:t>
      </w:r>
    </w:p>
    <w:p w14:paraId="1C63E7A4" w14:textId="0D01CB2E" w:rsidR="00DE559C" w:rsidRDefault="00DE559C" w:rsidP="007345F4">
      <w:pPr>
        <w:pStyle w:val="ListParagraph"/>
        <w:numPr>
          <w:ilvl w:val="1"/>
          <w:numId w:val="2"/>
        </w:numPr>
      </w:pPr>
      <w:r>
        <w:t>Expected is the value on the t-table associated with the expected df</w:t>
      </w:r>
    </w:p>
    <w:p w14:paraId="406950D3" w14:textId="1FDB3908" w:rsidR="00282271" w:rsidRDefault="000E1221">
      <w:r w:rsidRPr="000E1221">
        <w:lastRenderedPageBreak/>
        <w:drawing>
          <wp:inline distT="0" distB="0" distL="0" distR="0" wp14:anchorId="486B0A78" wp14:editId="354293B9">
            <wp:extent cx="5747170" cy="4857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31" cy="488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9CF5" w14:textId="4F6068C6" w:rsidR="000E1221" w:rsidRDefault="000E1221"/>
    <w:p w14:paraId="40A04274" w14:textId="2EA0B892" w:rsidR="000E1221" w:rsidRDefault="000E1221">
      <w:r w:rsidRPr="000E1221">
        <w:lastRenderedPageBreak/>
        <w:drawing>
          <wp:inline distT="0" distB="0" distL="0" distR="0" wp14:anchorId="4C22AA14" wp14:editId="6D353E37">
            <wp:extent cx="57340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B389" w14:textId="77777777" w:rsidR="00282271" w:rsidRDefault="00282271"/>
    <w:p w14:paraId="7DFC69B2" w14:textId="1AEF24D1" w:rsidR="00DE706D" w:rsidRDefault="00D85443">
      <w:r>
        <w:t xml:space="preserve">I concluded from my results that when the two samples sizes are the same, the </w:t>
      </w:r>
      <w:r w:rsidR="00DE559C">
        <w:t>degrees of freedom</w:t>
      </w:r>
      <w:r>
        <w:t xml:space="preserve"> </w:t>
      </w:r>
      <w:proofErr w:type="gramStart"/>
      <w:r>
        <w:t>is</w:t>
      </w:r>
      <w:proofErr w:type="gramEnd"/>
      <w:r>
        <w:t xml:space="preserve"> close to n+m-2. As the two sample sizes get further and further apart, I noticed that the </w:t>
      </w:r>
      <w:r w:rsidR="00DE559C">
        <w:t>degrees of freedom</w:t>
      </w:r>
      <w:r>
        <w:t xml:space="preserve"> got </w:t>
      </w:r>
      <w:r w:rsidR="00282271">
        <w:t>small compared to what was expected.</w:t>
      </w:r>
      <w:r>
        <w:t xml:space="preserve"> I</w:t>
      </w:r>
      <w:r w:rsidR="00DE559C">
        <w:t>f</w:t>
      </w:r>
      <w:r>
        <w:t xml:space="preserve"> </w:t>
      </w:r>
      <w:r w:rsidR="00282271">
        <w:t>the</w:t>
      </w:r>
      <w:r w:rsidR="00DE559C">
        <w:t xml:space="preserve"> two sample</w:t>
      </w:r>
      <w:r w:rsidR="00282271">
        <w:t xml:space="preserve"> sizes a different, our </w:t>
      </w:r>
      <w:r w:rsidR="00DE559C">
        <w:t xml:space="preserve">expected degrees of freedom </w:t>
      </w:r>
      <w:proofErr w:type="gramStart"/>
      <w:r w:rsidR="00282271">
        <w:t>is</w:t>
      </w:r>
      <w:proofErr w:type="gramEnd"/>
      <w:r w:rsidR="00282271">
        <w:t xml:space="preserve"> not appropriate.</w:t>
      </w:r>
      <w:r w:rsidR="001D6280">
        <w:t xml:space="preserve"> I found one lecture </w:t>
      </w:r>
      <w:r w:rsidR="00F34173">
        <w:t>that is consistent with my conclusion, but the author does not provide a source.</w:t>
      </w:r>
      <w:r w:rsidR="001D6280">
        <w:rPr>
          <w:rStyle w:val="EndnoteReference"/>
        </w:rPr>
        <w:endnoteReference w:id="6"/>
      </w:r>
    </w:p>
    <w:p w14:paraId="75B99DA3" w14:textId="5F698204" w:rsidR="006560E2" w:rsidRDefault="006560E2"/>
    <w:p w14:paraId="6DADC7D0" w14:textId="3ED77A23" w:rsidR="00282271" w:rsidRDefault="00282271"/>
    <w:p w14:paraId="6B75690E" w14:textId="124C1DD9" w:rsidR="00282271" w:rsidRDefault="00282271"/>
    <w:p w14:paraId="0D21C6B5" w14:textId="052CF681" w:rsidR="00282271" w:rsidRDefault="00282271"/>
    <w:p w14:paraId="28F96A16" w14:textId="0367A2D1" w:rsidR="001D6280" w:rsidRDefault="001D6280"/>
    <w:p w14:paraId="39DDD0B7" w14:textId="0D9CDD71" w:rsidR="001D6280" w:rsidRDefault="001D6280"/>
    <w:p w14:paraId="55E7ED2D" w14:textId="77777777" w:rsidR="001D6280" w:rsidRDefault="001D6280"/>
    <w:p w14:paraId="59CB6F07" w14:textId="3A0B1C15" w:rsidR="00282271" w:rsidRDefault="00DE559C">
      <w:r>
        <w:lastRenderedPageBreak/>
        <w:t>Appendix: simulation code</w:t>
      </w:r>
    </w:p>
    <w:p w14:paraId="197CCB2A" w14:textId="77777777" w:rsidR="001D6280" w:rsidRDefault="001D6280" w:rsidP="001D6280">
      <w:pPr>
        <w:spacing w:after="0" w:line="240" w:lineRule="auto"/>
      </w:pPr>
      <w:r>
        <w:t>#set a seed so these results are reproducible</w:t>
      </w:r>
    </w:p>
    <w:p w14:paraId="638AC227" w14:textId="77777777" w:rsidR="001D6280" w:rsidRDefault="001D6280" w:rsidP="001D6280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5D473F56" w14:textId="77777777" w:rsidR="001D6280" w:rsidRDefault="001D6280" w:rsidP="001D6280">
      <w:pPr>
        <w:spacing w:after="0" w:line="240" w:lineRule="auto"/>
      </w:pPr>
    </w:p>
    <w:p w14:paraId="1155B909" w14:textId="77777777" w:rsidR="001D6280" w:rsidRDefault="001D6280" w:rsidP="001D6280">
      <w:pPr>
        <w:spacing w:after="0" w:line="240" w:lineRule="auto"/>
      </w:pPr>
      <w:r>
        <w:t>#set sample sizes for my populations</w:t>
      </w:r>
    </w:p>
    <w:p w14:paraId="20A84C3D" w14:textId="77777777" w:rsidR="001D6280" w:rsidRDefault="001D6280" w:rsidP="001D6280">
      <w:pPr>
        <w:spacing w:after="0" w:line="240" w:lineRule="auto"/>
      </w:pPr>
      <w:r>
        <w:t xml:space="preserve">groups &lt;- </w:t>
      </w:r>
      <w:proofErr w:type="gramStart"/>
      <w:r>
        <w:t>c(</w:t>
      </w:r>
      <w:proofErr w:type="gramEnd"/>
      <w:r>
        <w:t>2,3,5,10,40,100)</w:t>
      </w:r>
    </w:p>
    <w:p w14:paraId="73817BF3" w14:textId="77777777" w:rsidR="001D6280" w:rsidRDefault="001D6280" w:rsidP="001D6280">
      <w:pPr>
        <w:spacing w:after="0" w:line="240" w:lineRule="auto"/>
      </w:pPr>
    </w:p>
    <w:p w14:paraId="497D1788" w14:textId="77777777" w:rsidR="001D6280" w:rsidRDefault="001D6280" w:rsidP="001D6280">
      <w:pPr>
        <w:spacing w:after="0" w:line="240" w:lineRule="auto"/>
      </w:pPr>
      <w:r>
        <w:t xml:space="preserve">#create an array to store </w:t>
      </w:r>
      <w:proofErr w:type="gramStart"/>
      <w:r>
        <w:t>all of</w:t>
      </w:r>
      <w:proofErr w:type="gramEnd"/>
      <w:r>
        <w:t xml:space="preserve"> the t-ratios for each pair of populations</w:t>
      </w:r>
    </w:p>
    <w:p w14:paraId="5EFC98CB" w14:textId="77777777" w:rsidR="001D6280" w:rsidRDefault="001D6280" w:rsidP="001D6280">
      <w:pPr>
        <w:spacing w:after="0" w:line="240" w:lineRule="auto"/>
      </w:pPr>
      <w:proofErr w:type="spellStart"/>
      <w:r>
        <w:t>arrayGroup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rep(0, 6*6*1000000), dim=c(6, 6, 1000000))</w:t>
      </w:r>
    </w:p>
    <w:p w14:paraId="1B7E7C2A" w14:textId="77777777" w:rsidR="001D6280" w:rsidRDefault="001D6280" w:rsidP="001D6280">
      <w:pPr>
        <w:spacing w:after="0" w:line="240" w:lineRule="auto"/>
      </w:pPr>
    </w:p>
    <w:p w14:paraId="5E6E179F" w14:textId="77777777" w:rsidR="001D6280" w:rsidRDefault="001D6280" w:rsidP="001D6280">
      <w:pPr>
        <w:spacing w:after="0" w:line="240" w:lineRule="auto"/>
      </w:pPr>
      <w:r>
        <w:t xml:space="preserve">#map the sample sizes into </w:t>
      </w:r>
      <w:proofErr w:type="spellStart"/>
      <w:r>
        <w:t>arrayGroup</w:t>
      </w:r>
      <w:proofErr w:type="spellEnd"/>
    </w:p>
    <w:p w14:paraId="408D09BA" w14:textId="77777777" w:rsidR="001D6280" w:rsidRDefault="001D6280" w:rsidP="001D6280">
      <w:pPr>
        <w:spacing w:after="0" w:line="240" w:lineRule="auto"/>
      </w:pPr>
      <w:r>
        <w:t>map &lt;- c(0,1,2,0,3,0,0,0,0,</w:t>
      </w:r>
      <w:proofErr w:type="gramStart"/>
      <w:r>
        <w:t>4,rep</w:t>
      </w:r>
      <w:proofErr w:type="gramEnd"/>
      <w:r>
        <w:t>(0,29),5,rep(0,59),6)</w:t>
      </w:r>
    </w:p>
    <w:p w14:paraId="7DBAEBAC" w14:textId="77777777" w:rsidR="001D6280" w:rsidRDefault="001D6280" w:rsidP="001D6280">
      <w:pPr>
        <w:spacing w:after="0" w:line="240" w:lineRule="auto"/>
      </w:pPr>
    </w:p>
    <w:p w14:paraId="06F03427" w14:textId="77777777" w:rsidR="001D6280" w:rsidRDefault="001D6280" w:rsidP="001D6280">
      <w:pPr>
        <w:spacing w:after="0" w:line="240" w:lineRule="auto"/>
      </w:pPr>
      <w:r>
        <w:t xml:space="preserve">#create empty arrays with one million place holders </w:t>
      </w:r>
    </w:p>
    <w:p w14:paraId="480D69A6" w14:textId="77777777" w:rsidR="001D6280" w:rsidRDefault="001D6280" w:rsidP="001D6280">
      <w:pPr>
        <w:spacing w:after="0" w:line="240" w:lineRule="auto"/>
      </w:pPr>
      <w:r>
        <w:t xml:space="preserve">#to store the t ratios of each pair for the one million simulations </w:t>
      </w:r>
    </w:p>
    <w:p w14:paraId="459AE8F6" w14:textId="77777777" w:rsidR="001D6280" w:rsidRDefault="001D6280" w:rsidP="001D628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groups){</w:t>
      </w:r>
    </w:p>
    <w:p w14:paraId="62E7EF2B" w14:textId="77777777" w:rsidR="001D6280" w:rsidRDefault="001D6280" w:rsidP="001D6280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j in groups){</w:t>
      </w:r>
    </w:p>
    <w:p w14:paraId="76CF4199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j &gt; </w:t>
      </w:r>
      <w:proofErr w:type="spellStart"/>
      <w:r>
        <w:t>i</w:t>
      </w:r>
      <w:proofErr w:type="spellEnd"/>
      <w:r>
        <w:t>){</w:t>
      </w:r>
    </w:p>
    <w:p w14:paraId="081489E4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 xml:space="preserve">assign( </w:t>
      </w:r>
      <w:proofErr w:type="spellStart"/>
      <w:r>
        <w:t>sprintf</w:t>
      </w:r>
      <w:proofErr w:type="spellEnd"/>
      <w:proofErr w:type="gramEnd"/>
      <w:r>
        <w:t>("</w:t>
      </w:r>
      <w:proofErr w:type="spellStart"/>
      <w:r>
        <w:t>arrayGroup%sVS%s</w:t>
      </w:r>
      <w:proofErr w:type="spellEnd"/>
      <w:r>
        <w:t xml:space="preserve">", </w:t>
      </w:r>
      <w:proofErr w:type="spellStart"/>
      <w:r>
        <w:t>i</w:t>
      </w:r>
      <w:proofErr w:type="spellEnd"/>
      <w:r>
        <w:t>, j), rep(0,1000000))</w:t>
      </w:r>
    </w:p>
    <w:p w14:paraId="16FA9452" w14:textId="77777777" w:rsidR="001D6280" w:rsidRDefault="001D6280" w:rsidP="001D6280">
      <w:pPr>
        <w:spacing w:after="0" w:line="240" w:lineRule="auto"/>
      </w:pPr>
      <w:r>
        <w:t xml:space="preserve">    }</w:t>
      </w:r>
    </w:p>
    <w:p w14:paraId="2618D2E0" w14:textId="77777777" w:rsidR="001D6280" w:rsidRDefault="001D6280" w:rsidP="001D6280">
      <w:pPr>
        <w:spacing w:after="0" w:line="240" w:lineRule="auto"/>
      </w:pPr>
      <w:r>
        <w:t xml:space="preserve">  }</w:t>
      </w:r>
    </w:p>
    <w:p w14:paraId="215EA0FC" w14:textId="77777777" w:rsidR="001D6280" w:rsidRDefault="001D6280" w:rsidP="001D6280">
      <w:pPr>
        <w:spacing w:after="0" w:line="240" w:lineRule="auto"/>
      </w:pPr>
      <w:r>
        <w:t>}</w:t>
      </w:r>
    </w:p>
    <w:p w14:paraId="4652B392" w14:textId="77777777" w:rsidR="001D6280" w:rsidRDefault="001D6280" w:rsidP="001D6280">
      <w:pPr>
        <w:spacing w:after="0" w:line="240" w:lineRule="auto"/>
      </w:pPr>
    </w:p>
    <w:p w14:paraId="6DBFC193" w14:textId="77777777" w:rsidR="001D6280" w:rsidRDefault="001D6280" w:rsidP="001D6280">
      <w:pPr>
        <w:spacing w:after="0" w:line="240" w:lineRule="auto"/>
      </w:pPr>
      <w:r>
        <w:t xml:space="preserve">#run the simulations one million times for more accuracy </w:t>
      </w:r>
    </w:p>
    <w:p w14:paraId="707226ED" w14:textId="77777777" w:rsidR="001D6280" w:rsidRDefault="001D6280" w:rsidP="001D6280">
      <w:pPr>
        <w:spacing w:after="0" w:line="240" w:lineRule="auto"/>
      </w:pPr>
      <w:proofErr w:type="gramStart"/>
      <w:r>
        <w:t>for(</w:t>
      </w:r>
      <w:proofErr w:type="gramEnd"/>
      <w:r>
        <w:t>b in 1:1000000){</w:t>
      </w:r>
    </w:p>
    <w:p w14:paraId="664C3C1F" w14:textId="77777777" w:rsidR="001D6280" w:rsidRDefault="001D6280" w:rsidP="001D6280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a in groups){</w:t>
      </w:r>
    </w:p>
    <w:p w14:paraId="15AB4C01" w14:textId="77777777" w:rsidR="001D6280" w:rsidRDefault="001D6280" w:rsidP="001D6280">
      <w:pPr>
        <w:spacing w:after="0" w:line="240" w:lineRule="auto"/>
      </w:pPr>
      <w:r>
        <w:t xml:space="preserve">    #create a population with random </w:t>
      </w:r>
      <w:proofErr w:type="gramStart"/>
      <w:r>
        <w:t>N(</w:t>
      </w:r>
      <w:proofErr w:type="gramEnd"/>
      <w:r>
        <w:t>0,1) numbers of each sample size</w:t>
      </w:r>
    </w:p>
    <w:p w14:paraId="678F7490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 xml:space="preserve">assign( </w:t>
      </w:r>
      <w:proofErr w:type="spellStart"/>
      <w:r>
        <w:t>sprintf</w:t>
      </w:r>
      <w:proofErr w:type="spellEnd"/>
      <w:proofErr w:type="gramEnd"/>
      <w:r>
        <w:t>("</w:t>
      </w:r>
      <w:proofErr w:type="spellStart"/>
      <w:r>
        <w:t>group%s</w:t>
      </w:r>
      <w:proofErr w:type="spellEnd"/>
      <w:r>
        <w:t xml:space="preserve">", a), </w:t>
      </w:r>
      <w:proofErr w:type="spellStart"/>
      <w:r>
        <w:t>rnorm</w:t>
      </w:r>
      <w:proofErr w:type="spellEnd"/>
      <w:r>
        <w:t>(a))</w:t>
      </w:r>
    </w:p>
    <w:p w14:paraId="0577ACFB" w14:textId="77777777" w:rsidR="001D6280" w:rsidRDefault="001D6280" w:rsidP="001D6280">
      <w:pPr>
        <w:spacing w:after="0" w:line="240" w:lineRule="auto"/>
      </w:pPr>
      <w:r>
        <w:t xml:space="preserve">    #created a second group for comparing populations of like sizes so that the mean </w:t>
      </w:r>
    </w:p>
    <w:p w14:paraId="5B33C58A" w14:textId="77777777" w:rsidR="001D6280" w:rsidRDefault="001D6280" w:rsidP="001D6280">
      <w:pPr>
        <w:spacing w:after="0" w:line="240" w:lineRule="auto"/>
      </w:pPr>
      <w:r>
        <w:t xml:space="preserve">    #and standard deviation of both groups will not be the same</w:t>
      </w:r>
    </w:p>
    <w:p w14:paraId="6C2E2D5A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 xml:space="preserve">assign( </w:t>
      </w:r>
      <w:proofErr w:type="spellStart"/>
      <w:r>
        <w:t>sprintf</w:t>
      </w:r>
      <w:proofErr w:type="spellEnd"/>
      <w:proofErr w:type="gramEnd"/>
      <w:r>
        <w:t>("</w:t>
      </w:r>
      <w:proofErr w:type="spellStart"/>
      <w:r>
        <w:t>groupB%s</w:t>
      </w:r>
      <w:proofErr w:type="spellEnd"/>
      <w:r>
        <w:t xml:space="preserve">", a), </w:t>
      </w:r>
      <w:proofErr w:type="spellStart"/>
      <w:r>
        <w:t>rnorm</w:t>
      </w:r>
      <w:proofErr w:type="spellEnd"/>
      <w:r>
        <w:t>(a))</w:t>
      </w:r>
    </w:p>
    <w:p w14:paraId="428EB6F4" w14:textId="77777777" w:rsidR="001D6280" w:rsidRDefault="001D6280" w:rsidP="001D6280">
      <w:pPr>
        <w:spacing w:after="0" w:line="240" w:lineRule="auto"/>
      </w:pPr>
      <w:r>
        <w:t xml:space="preserve">    }</w:t>
      </w:r>
    </w:p>
    <w:p w14:paraId="780D7FC9" w14:textId="77777777" w:rsidR="001D6280" w:rsidRDefault="001D6280" w:rsidP="001D6280">
      <w:pPr>
        <w:spacing w:after="0" w:line="240" w:lineRule="auto"/>
      </w:pPr>
      <w:r>
        <w:t xml:space="preserve">  </w:t>
      </w:r>
    </w:p>
    <w:p w14:paraId="38EC375C" w14:textId="77777777" w:rsidR="001D6280" w:rsidRDefault="001D6280" w:rsidP="001D6280">
      <w:pPr>
        <w:spacing w:after="0" w:line="240" w:lineRule="auto"/>
      </w:pPr>
      <w:r>
        <w:t xml:space="preserve">  #loop through the groups</w:t>
      </w:r>
    </w:p>
    <w:p w14:paraId="59148948" w14:textId="77777777" w:rsidR="001D6280" w:rsidRDefault="001D6280" w:rsidP="001D6280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groups){</w:t>
      </w:r>
    </w:p>
    <w:p w14:paraId="03E3663A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j in groups){</w:t>
      </w:r>
    </w:p>
    <w:p w14:paraId="45D57518" w14:textId="77777777" w:rsidR="001D6280" w:rsidRDefault="001D6280" w:rsidP="001D6280">
      <w:pPr>
        <w:spacing w:after="0" w:line="240" w:lineRule="auto"/>
      </w:pPr>
      <w:r>
        <w:t xml:space="preserve">      #we only do when j &gt;= </w:t>
      </w:r>
      <w:proofErr w:type="spellStart"/>
      <w:r>
        <w:t>i</w:t>
      </w:r>
      <w:proofErr w:type="spellEnd"/>
      <w:r>
        <w:t xml:space="preserve"> because below the diagonal is the same as above the diagonal</w:t>
      </w:r>
    </w:p>
    <w:p w14:paraId="28F9F223" w14:textId="77777777" w:rsidR="001D6280" w:rsidRDefault="001D6280" w:rsidP="001D628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 xml:space="preserve">j &gt;= </w:t>
      </w:r>
      <w:proofErr w:type="spellStart"/>
      <w:r>
        <w:t>i</w:t>
      </w:r>
      <w:proofErr w:type="spellEnd"/>
      <w:r>
        <w:t>){</w:t>
      </w:r>
    </w:p>
    <w:p w14:paraId="17CAE915" w14:textId="77777777" w:rsidR="001D6280" w:rsidRDefault="001D6280" w:rsidP="001D6280">
      <w:pPr>
        <w:spacing w:after="0" w:line="240" w:lineRule="auto"/>
      </w:pPr>
      <w:r>
        <w:t xml:space="preserve">        #x is set to the population of the first sample we are comparing</w:t>
      </w:r>
    </w:p>
    <w:p w14:paraId="5E5C7F3A" w14:textId="77777777" w:rsidR="001D6280" w:rsidRDefault="001D6280" w:rsidP="001D6280">
      <w:pPr>
        <w:spacing w:after="0" w:line="240" w:lineRule="auto"/>
      </w:pPr>
      <w:r>
        <w:t xml:space="preserve">        x &lt;- </w:t>
      </w:r>
      <w:proofErr w:type="gramStart"/>
      <w:r>
        <w:t>eval(</w:t>
      </w:r>
      <w:proofErr w:type="gramEnd"/>
      <w:r>
        <w:t xml:space="preserve">parse(text = </w:t>
      </w:r>
      <w:proofErr w:type="spellStart"/>
      <w:r>
        <w:t>sprintf</w:t>
      </w:r>
      <w:proofErr w:type="spellEnd"/>
      <w:r>
        <w:t>("</w:t>
      </w:r>
      <w:proofErr w:type="spellStart"/>
      <w:r>
        <w:t>group%s</w:t>
      </w:r>
      <w:proofErr w:type="spellEnd"/>
      <w:r>
        <w:t xml:space="preserve">", </w:t>
      </w:r>
      <w:proofErr w:type="spellStart"/>
      <w:r>
        <w:t>i</w:t>
      </w:r>
      <w:proofErr w:type="spellEnd"/>
      <w:r>
        <w:t>)))</w:t>
      </w:r>
    </w:p>
    <w:p w14:paraId="1D89C18B" w14:textId="77777777" w:rsidR="001D6280" w:rsidRDefault="001D6280" w:rsidP="001D6280">
      <w:pPr>
        <w:spacing w:after="0" w:line="240" w:lineRule="auto"/>
      </w:pPr>
      <w:r>
        <w:t xml:space="preserve">        #y is set to the population of the second sample we are comparing</w:t>
      </w:r>
    </w:p>
    <w:p w14:paraId="48D2B36F" w14:textId="77777777" w:rsidR="001D6280" w:rsidRDefault="001D6280" w:rsidP="001D6280">
      <w:pPr>
        <w:spacing w:after="0" w:line="240" w:lineRule="auto"/>
      </w:pPr>
      <w:r>
        <w:t xml:space="preserve">        #if j == </w:t>
      </w:r>
      <w:proofErr w:type="spellStart"/>
      <w:r>
        <w:t>i</w:t>
      </w:r>
      <w:proofErr w:type="spellEnd"/>
      <w:r>
        <w:t xml:space="preserve">, we use the </w:t>
      </w:r>
      <w:proofErr w:type="spellStart"/>
      <w:r>
        <w:t>the</w:t>
      </w:r>
      <w:proofErr w:type="spellEnd"/>
      <w:r>
        <w:t xml:space="preserve"> population in the second group </w:t>
      </w:r>
    </w:p>
    <w:p w14:paraId="563A7D2B" w14:textId="77777777" w:rsidR="001D6280" w:rsidRDefault="001D6280" w:rsidP="001D6280">
      <w:pPr>
        <w:spacing w:after="0" w:line="240" w:lineRule="auto"/>
      </w:pPr>
      <w:r>
        <w:t xml:space="preserve">        #so that the two populations will be different</w:t>
      </w:r>
    </w:p>
    <w:p w14:paraId="1CE0BE47" w14:textId="77777777" w:rsidR="001D6280" w:rsidRDefault="001D6280" w:rsidP="001D6280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){</w:t>
      </w:r>
    </w:p>
    <w:p w14:paraId="74F07398" w14:textId="77777777" w:rsidR="001D6280" w:rsidRDefault="001D6280" w:rsidP="001D6280">
      <w:pPr>
        <w:spacing w:after="0" w:line="240" w:lineRule="auto"/>
      </w:pPr>
      <w:r>
        <w:t xml:space="preserve">          y &lt;- </w:t>
      </w:r>
      <w:proofErr w:type="gramStart"/>
      <w:r>
        <w:t>eval(</w:t>
      </w:r>
      <w:proofErr w:type="gramEnd"/>
      <w:r>
        <w:t xml:space="preserve">parse(text = </w:t>
      </w:r>
      <w:proofErr w:type="spellStart"/>
      <w:r>
        <w:t>sprintf</w:t>
      </w:r>
      <w:proofErr w:type="spellEnd"/>
      <w:r>
        <w:t>("</w:t>
      </w:r>
      <w:proofErr w:type="spellStart"/>
      <w:r>
        <w:t>groupB%s</w:t>
      </w:r>
      <w:proofErr w:type="spellEnd"/>
      <w:r>
        <w:t>", j)))</w:t>
      </w:r>
    </w:p>
    <w:p w14:paraId="478F8B33" w14:textId="77777777" w:rsidR="001D6280" w:rsidRDefault="001D6280" w:rsidP="001D6280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8DBFC77" w14:textId="77777777" w:rsidR="001D6280" w:rsidRDefault="001D6280" w:rsidP="001D6280">
      <w:pPr>
        <w:spacing w:after="0" w:line="240" w:lineRule="auto"/>
      </w:pPr>
      <w:r>
        <w:t xml:space="preserve">          y &lt;- </w:t>
      </w:r>
      <w:proofErr w:type="gramStart"/>
      <w:r>
        <w:t>eval(</w:t>
      </w:r>
      <w:proofErr w:type="gramEnd"/>
      <w:r>
        <w:t xml:space="preserve">parse(text = </w:t>
      </w:r>
      <w:proofErr w:type="spellStart"/>
      <w:r>
        <w:t>sprintf</w:t>
      </w:r>
      <w:proofErr w:type="spellEnd"/>
      <w:r>
        <w:t>("</w:t>
      </w:r>
      <w:proofErr w:type="spellStart"/>
      <w:r>
        <w:t>group%s</w:t>
      </w:r>
      <w:proofErr w:type="spellEnd"/>
      <w:r>
        <w:t>", j)))</w:t>
      </w:r>
    </w:p>
    <w:p w14:paraId="5A71525F" w14:textId="77777777" w:rsidR="001D6280" w:rsidRDefault="001D6280" w:rsidP="001D6280">
      <w:pPr>
        <w:spacing w:after="0" w:line="240" w:lineRule="auto"/>
      </w:pPr>
      <w:r>
        <w:lastRenderedPageBreak/>
        <w:t xml:space="preserve">        }</w:t>
      </w:r>
    </w:p>
    <w:p w14:paraId="4871EAFE" w14:textId="77777777" w:rsidR="001D6280" w:rsidRDefault="001D6280" w:rsidP="001D6280">
      <w:pPr>
        <w:spacing w:after="0" w:line="240" w:lineRule="auto"/>
      </w:pPr>
      <w:r>
        <w:t xml:space="preserve">        #w is set to sample size of group x</w:t>
      </w:r>
    </w:p>
    <w:p w14:paraId="5550DC00" w14:textId="77777777" w:rsidR="001D6280" w:rsidRDefault="001D6280" w:rsidP="001D6280">
      <w:pPr>
        <w:spacing w:after="0" w:line="240" w:lineRule="auto"/>
      </w:pPr>
      <w:r>
        <w:t xml:space="preserve">        w &lt;- </w:t>
      </w:r>
      <w:proofErr w:type="spellStart"/>
      <w:r>
        <w:t>i</w:t>
      </w:r>
      <w:proofErr w:type="spellEnd"/>
    </w:p>
    <w:p w14:paraId="1A14E204" w14:textId="77777777" w:rsidR="001D6280" w:rsidRDefault="001D6280" w:rsidP="001D6280">
      <w:pPr>
        <w:spacing w:after="0" w:line="240" w:lineRule="auto"/>
      </w:pPr>
      <w:r>
        <w:t xml:space="preserve">        #z is set to sample size of group y</w:t>
      </w:r>
    </w:p>
    <w:p w14:paraId="2E2F6A27" w14:textId="77777777" w:rsidR="001D6280" w:rsidRDefault="001D6280" w:rsidP="001D6280">
      <w:pPr>
        <w:spacing w:after="0" w:line="240" w:lineRule="auto"/>
      </w:pPr>
      <w:r>
        <w:t xml:space="preserve">        z &lt;- j</w:t>
      </w:r>
    </w:p>
    <w:p w14:paraId="6C082492" w14:textId="77777777" w:rsidR="001D6280" w:rsidRDefault="001D6280" w:rsidP="001D6280">
      <w:pPr>
        <w:spacing w:after="0" w:line="240" w:lineRule="auto"/>
      </w:pPr>
    </w:p>
    <w:p w14:paraId="0F6FDD0B" w14:textId="77777777" w:rsidR="001D6280" w:rsidRDefault="001D6280" w:rsidP="001D6280">
      <w:pPr>
        <w:spacing w:after="0" w:line="240" w:lineRule="auto"/>
      </w:pPr>
      <w:r>
        <w:t xml:space="preserve">        #calculate the t-ratio for comparing the two populations</w:t>
      </w:r>
    </w:p>
    <w:p w14:paraId="517FA6F7" w14:textId="77777777" w:rsidR="001D6280" w:rsidRDefault="001D6280" w:rsidP="001D6280">
      <w:pPr>
        <w:spacing w:after="0" w:line="240" w:lineRule="auto"/>
      </w:pPr>
      <w:r>
        <w:t xml:space="preserve">        </w:t>
      </w:r>
      <w:proofErr w:type="spellStart"/>
      <w:r>
        <w:t>sCombined</w:t>
      </w:r>
      <w:proofErr w:type="spellEnd"/>
      <w:r>
        <w:t xml:space="preserve"> &lt;- (mean(x)-mean(y))</w:t>
      </w:r>
    </w:p>
    <w:p w14:paraId="293545DF" w14:textId="77777777" w:rsidR="001D6280" w:rsidRDefault="001D6280" w:rsidP="001D6280">
      <w:pPr>
        <w:spacing w:after="0" w:line="240" w:lineRule="auto"/>
      </w:pPr>
      <w:r>
        <w:t xml:space="preserve">        </w:t>
      </w:r>
      <w:proofErr w:type="spellStart"/>
      <w:r>
        <w:t>sdCombined</w:t>
      </w:r>
      <w:proofErr w:type="spellEnd"/>
      <w:r>
        <w:t xml:space="preserve"> &lt;- sqrt(</w:t>
      </w:r>
      <w:proofErr w:type="spellStart"/>
      <w:r>
        <w:t>sd</w:t>
      </w:r>
      <w:proofErr w:type="spellEnd"/>
      <w:r>
        <w:t xml:space="preserve">(x)^2/w + </w:t>
      </w:r>
      <w:proofErr w:type="spellStart"/>
      <w:r>
        <w:t>sd</w:t>
      </w:r>
      <w:proofErr w:type="spellEnd"/>
      <w:r>
        <w:t>(y)^2/z)</w:t>
      </w:r>
    </w:p>
    <w:p w14:paraId="7BC64450" w14:textId="77777777" w:rsidR="001D6280" w:rsidRDefault="001D6280" w:rsidP="001D6280">
      <w:pPr>
        <w:spacing w:after="0" w:line="240" w:lineRule="auto"/>
      </w:pPr>
      <w:r>
        <w:t xml:space="preserve">        ratio &lt;- </w:t>
      </w:r>
      <w:proofErr w:type="spellStart"/>
      <w:r>
        <w:t>sCombined</w:t>
      </w:r>
      <w:proofErr w:type="spellEnd"/>
      <w:r>
        <w:t>/</w:t>
      </w:r>
      <w:proofErr w:type="spellStart"/>
      <w:r>
        <w:t>sdCombined</w:t>
      </w:r>
      <w:proofErr w:type="spellEnd"/>
    </w:p>
    <w:p w14:paraId="0037BC22" w14:textId="77777777" w:rsidR="001D6280" w:rsidRDefault="001D6280" w:rsidP="001D6280">
      <w:pPr>
        <w:spacing w:after="0" w:line="240" w:lineRule="auto"/>
      </w:pPr>
      <w:r>
        <w:t xml:space="preserve">        </w:t>
      </w:r>
    </w:p>
    <w:p w14:paraId="75391C9F" w14:textId="77777777" w:rsidR="001D6280" w:rsidRDefault="001D6280" w:rsidP="001D6280">
      <w:pPr>
        <w:spacing w:after="0" w:line="240" w:lineRule="auto"/>
      </w:pPr>
      <w:r>
        <w:t xml:space="preserve">        #save the t-ratio in the </w:t>
      </w:r>
      <w:proofErr w:type="spellStart"/>
      <w:r>
        <w:t>arrayGroup</w:t>
      </w:r>
      <w:proofErr w:type="spellEnd"/>
      <w:r>
        <w:t xml:space="preserve"> using map to store it in its right place</w:t>
      </w:r>
    </w:p>
    <w:p w14:paraId="2B0BE96A" w14:textId="77777777" w:rsidR="001D6280" w:rsidRDefault="001D6280" w:rsidP="001D6280">
      <w:pPr>
        <w:spacing w:after="0" w:line="240" w:lineRule="auto"/>
      </w:pPr>
      <w:r>
        <w:t xml:space="preserve">        </w:t>
      </w:r>
      <w:proofErr w:type="spellStart"/>
      <w:r>
        <w:t>arrayGroup</w:t>
      </w:r>
      <w:proofErr w:type="spellEnd"/>
      <w:r>
        <w:t>[map[</w:t>
      </w:r>
      <w:proofErr w:type="spellStart"/>
      <w:r>
        <w:t>i</w:t>
      </w:r>
      <w:proofErr w:type="spellEnd"/>
      <w:proofErr w:type="gramStart"/>
      <w:r>
        <w:t>],map</w:t>
      </w:r>
      <w:proofErr w:type="gramEnd"/>
      <w:r>
        <w:t>[j],b] &lt;- ratio</w:t>
      </w:r>
    </w:p>
    <w:p w14:paraId="03064DB8" w14:textId="77777777" w:rsidR="001D6280" w:rsidRDefault="001D6280" w:rsidP="001D6280">
      <w:pPr>
        <w:spacing w:after="0" w:line="240" w:lineRule="auto"/>
      </w:pPr>
      <w:r>
        <w:t xml:space="preserve">      }</w:t>
      </w:r>
    </w:p>
    <w:p w14:paraId="23E046E4" w14:textId="77777777" w:rsidR="001D6280" w:rsidRDefault="001D6280" w:rsidP="001D6280">
      <w:pPr>
        <w:spacing w:after="0" w:line="240" w:lineRule="auto"/>
      </w:pPr>
      <w:r>
        <w:t xml:space="preserve">    }</w:t>
      </w:r>
    </w:p>
    <w:p w14:paraId="6E0C5166" w14:textId="77777777" w:rsidR="001D6280" w:rsidRDefault="001D6280" w:rsidP="001D6280">
      <w:pPr>
        <w:spacing w:after="0" w:line="240" w:lineRule="auto"/>
      </w:pPr>
      <w:r>
        <w:t xml:space="preserve">  }</w:t>
      </w:r>
    </w:p>
    <w:p w14:paraId="699BAC37" w14:textId="77777777" w:rsidR="001D6280" w:rsidRDefault="001D6280" w:rsidP="001D6280">
      <w:pPr>
        <w:spacing w:after="0" w:line="240" w:lineRule="auto"/>
      </w:pPr>
      <w:r>
        <w:t>}</w:t>
      </w:r>
    </w:p>
    <w:p w14:paraId="142AA50E" w14:textId="77777777" w:rsidR="001D6280" w:rsidRDefault="001D6280" w:rsidP="001D6280">
      <w:pPr>
        <w:spacing w:after="0" w:line="240" w:lineRule="auto"/>
      </w:pPr>
    </w:p>
    <w:p w14:paraId="430AD337" w14:textId="77777777" w:rsidR="001D6280" w:rsidRDefault="001D6280" w:rsidP="001D6280">
      <w:pPr>
        <w:spacing w:after="0" w:line="240" w:lineRule="auto"/>
      </w:pPr>
      <w:r>
        <w:t xml:space="preserve">#for each pair of comparisons, find the empirical percentiles </w:t>
      </w:r>
    </w:p>
    <w:p w14:paraId="1155C99D" w14:textId="77777777" w:rsidR="001D6280" w:rsidRDefault="001D6280" w:rsidP="001D6280">
      <w:pPr>
        <w:spacing w:after="0" w:line="240" w:lineRule="auto"/>
      </w:pPr>
      <w:r>
        <w:t>#to compare them with the expected percentiles</w:t>
      </w:r>
    </w:p>
    <w:p w14:paraId="23243D57" w14:textId="77777777" w:rsidR="001D6280" w:rsidRDefault="001D6280" w:rsidP="001D628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groups){</w:t>
      </w:r>
    </w:p>
    <w:p w14:paraId="4051FA03" w14:textId="77777777" w:rsidR="001D6280" w:rsidRDefault="001D6280" w:rsidP="001D6280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j in groups){</w:t>
      </w:r>
    </w:p>
    <w:p w14:paraId="23F122E7" w14:textId="77777777" w:rsidR="001D6280" w:rsidRDefault="001D6280" w:rsidP="001D6280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j &gt;= </w:t>
      </w:r>
      <w:proofErr w:type="spellStart"/>
      <w:r>
        <w:t>i</w:t>
      </w:r>
      <w:proofErr w:type="spellEnd"/>
      <w:r>
        <w:t>){</w:t>
      </w:r>
    </w:p>
    <w:p w14:paraId="74D4BB47" w14:textId="77777777" w:rsidR="001D6280" w:rsidRDefault="001D6280" w:rsidP="001D6280">
      <w:pPr>
        <w:spacing w:after="0" w:line="240" w:lineRule="auto"/>
      </w:pPr>
      <w:r>
        <w:t xml:space="preserve">      </w:t>
      </w:r>
      <w:proofErr w:type="gramStart"/>
      <w:r>
        <w:t xml:space="preserve">assign( </w:t>
      </w:r>
      <w:proofErr w:type="spellStart"/>
      <w:r>
        <w:t>sprintf</w:t>
      </w:r>
      <w:proofErr w:type="spellEnd"/>
      <w:proofErr w:type="gramEnd"/>
      <w:r>
        <w:t>("</w:t>
      </w:r>
      <w:proofErr w:type="spellStart"/>
      <w:r>
        <w:t>quantile%sVS%s</w:t>
      </w:r>
      <w:proofErr w:type="spellEnd"/>
      <w:r>
        <w:t xml:space="preserve">", </w:t>
      </w:r>
      <w:proofErr w:type="spellStart"/>
      <w:r>
        <w:t>i</w:t>
      </w:r>
      <w:proofErr w:type="spellEnd"/>
      <w:r>
        <w:t>, j), quantile(</w:t>
      </w:r>
      <w:proofErr w:type="spellStart"/>
      <w:r>
        <w:t>arrayGroup</w:t>
      </w:r>
      <w:proofErr w:type="spellEnd"/>
      <w:r>
        <w:t>[map[</w:t>
      </w:r>
      <w:proofErr w:type="spellStart"/>
      <w:r>
        <w:t>i</w:t>
      </w:r>
      <w:proofErr w:type="spellEnd"/>
      <w:r>
        <w:t>],map[j],], probs = c(0.975, 0.99)))</w:t>
      </w:r>
    </w:p>
    <w:p w14:paraId="202177F3" w14:textId="77777777" w:rsidR="001D6280" w:rsidRDefault="001D6280" w:rsidP="001D6280">
      <w:pPr>
        <w:spacing w:after="0" w:line="240" w:lineRule="auto"/>
      </w:pPr>
      <w:r>
        <w:t xml:space="preserve">      x &lt;- </w:t>
      </w:r>
      <w:proofErr w:type="gramStart"/>
      <w:r>
        <w:t>eval(</w:t>
      </w:r>
      <w:proofErr w:type="gramEnd"/>
      <w:r>
        <w:t>parse(text = print(</w:t>
      </w:r>
      <w:proofErr w:type="spellStart"/>
      <w:r>
        <w:t>sprintf</w:t>
      </w:r>
      <w:proofErr w:type="spellEnd"/>
      <w:r>
        <w:t>("</w:t>
      </w:r>
      <w:proofErr w:type="spellStart"/>
      <w:r>
        <w:t>quantile%sVS%s</w:t>
      </w:r>
      <w:proofErr w:type="spellEnd"/>
      <w:r>
        <w:t xml:space="preserve">", </w:t>
      </w:r>
      <w:proofErr w:type="spellStart"/>
      <w:r>
        <w:t>i</w:t>
      </w:r>
      <w:proofErr w:type="spellEnd"/>
      <w:r>
        <w:t>, j))))</w:t>
      </w:r>
    </w:p>
    <w:p w14:paraId="3F036125" w14:textId="77777777" w:rsidR="001D6280" w:rsidRDefault="001D6280" w:rsidP="001D6280">
      <w:pPr>
        <w:spacing w:after="0" w:line="240" w:lineRule="auto"/>
      </w:pPr>
      <w:r>
        <w:t xml:space="preserve">      print(x)</w:t>
      </w:r>
    </w:p>
    <w:p w14:paraId="7FB2A74C" w14:textId="77777777" w:rsidR="001D6280" w:rsidRDefault="001D6280" w:rsidP="001D6280">
      <w:pPr>
        <w:spacing w:after="0" w:line="240" w:lineRule="auto"/>
      </w:pPr>
      <w:r>
        <w:t xml:space="preserve">    }</w:t>
      </w:r>
    </w:p>
    <w:p w14:paraId="03C90D2B" w14:textId="77777777" w:rsidR="001D6280" w:rsidRDefault="001D6280" w:rsidP="001D6280">
      <w:pPr>
        <w:spacing w:after="0" w:line="240" w:lineRule="auto"/>
      </w:pPr>
      <w:r>
        <w:t xml:space="preserve">  }</w:t>
      </w:r>
    </w:p>
    <w:p w14:paraId="1DBA18F4" w14:textId="6327F413" w:rsidR="006560E2" w:rsidRDefault="001D6280" w:rsidP="001D6280">
      <w:pPr>
        <w:spacing w:after="0" w:line="240" w:lineRule="auto"/>
      </w:pPr>
      <w:r>
        <w:t>}</w:t>
      </w:r>
    </w:p>
    <w:p w14:paraId="0ECB6C79" w14:textId="2D0D2331" w:rsidR="00DE559C" w:rsidRDefault="00DE559C" w:rsidP="001D6280">
      <w:pPr>
        <w:spacing w:after="0" w:line="240" w:lineRule="auto"/>
      </w:pPr>
    </w:p>
    <w:p w14:paraId="6C0BE258" w14:textId="1EF7381E" w:rsidR="00DE559C" w:rsidRDefault="00DE559C" w:rsidP="001D6280">
      <w:pPr>
        <w:spacing w:after="0" w:line="240" w:lineRule="auto"/>
      </w:pPr>
    </w:p>
    <w:p w14:paraId="0D308AFA" w14:textId="1A505584" w:rsidR="00DE559C" w:rsidRDefault="00DE559C" w:rsidP="001D6280">
      <w:pPr>
        <w:spacing w:after="0" w:line="240" w:lineRule="auto"/>
      </w:pPr>
    </w:p>
    <w:p w14:paraId="16ED6161" w14:textId="2BBD7119" w:rsidR="00DE559C" w:rsidRDefault="00DE559C" w:rsidP="001D6280">
      <w:pPr>
        <w:spacing w:after="0" w:line="240" w:lineRule="auto"/>
      </w:pPr>
    </w:p>
    <w:p w14:paraId="1DA8A207" w14:textId="695CA721" w:rsidR="00DE559C" w:rsidRDefault="00DE559C" w:rsidP="001D6280">
      <w:pPr>
        <w:spacing w:after="0" w:line="240" w:lineRule="auto"/>
      </w:pPr>
    </w:p>
    <w:p w14:paraId="22848CDC" w14:textId="521C8EAA" w:rsidR="00DE559C" w:rsidRDefault="00DE559C" w:rsidP="001D6280">
      <w:pPr>
        <w:spacing w:after="0" w:line="240" w:lineRule="auto"/>
      </w:pPr>
    </w:p>
    <w:p w14:paraId="6F9AC742" w14:textId="77777777" w:rsidR="00DE559C" w:rsidRDefault="00DE559C" w:rsidP="001D6280">
      <w:pPr>
        <w:spacing w:after="0" w:line="240" w:lineRule="auto"/>
      </w:pPr>
    </w:p>
    <w:sectPr w:rsidR="00DE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9541" w14:textId="77777777" w:rsidR="005139CD" w:rsidRDefault="005139CD" w:rsidP="001D6280">
      <w:pPr>
        <w:spacing w:after="0" w:line="240" w:lineRule="auto"/>
      </w:pPr>
      <w:r>
        <w:separator/>
      </w:r>
    </w:p>
  </w:endnote>
  <w:endnote w:type="continuationSeparator" w:id="0">
    <w:p w14:paraId="4F0ED7F8" w14:textId="77777777" w:rsidR="005139CD" w:rsidRDefault="005139CD" w:rsidP="001D6280">
      <w:pPr>
        <w:spacing w:after="0" w:line="240" w:lineRule="auto"/>
      </w:pPr>
      <w:r>
        <w:continuationSeparator/>
      </w:r>
    </w:p>
  </w:endnote>
  <w:endnote w:id="1">
    <w:p w14:paraId="062FA535" w14:textId="4342F51D" w:rsidR="00F34173" w:rsidRDefault="00F34173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r>
        <w:t xml:space="preserve"> Yaffa T. Atkins is currently a student at </w:t>
      </w:r>
      <w:proofErr w:type="spellStart"/>
      <w:r>
        <w:t>Blitstein</w:t>
      </w:r>
      <w:proofErr w:type="spellEnd"/>
      <w:r>
        <w:t xml:space="preserve"> Institute, graduating in June.</w:t>
      </w:r>
    </w:p>
  </w:endnote>
  <w:endnote w:id="2">
    <w:p w14:paraId="30D995DE" w14:textId="5D6AD938" w:rsidR="001D6280" w:rsidRDefault="001D6280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r>
        <w:t xml:space="preserve"> </w:t>
      </w:r>
      <w:r w:rsidRPr="001D6280">
        <w:t>WITTE, R. S., &amp; WITTE, J. S. (1997). Statistics. Fort Worth: Harcourt, Brace College.</w:t>
      </w:r>
      <w:r>
        <w:t xml:space="preserve"> Pg. 301</w:t>
      </w:r>
    </w:p>
  </w:endnote>
  <w:endnote w:id="3">
    <w:p w14:paraId="2908A254" w14:textId="671C1474" w:rsidR="001D6280" w:rsidRDefault="001D6280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r>
        <w:t xml:space="preserve"> </w:t>
      </w:r>
      <w:proofErr w:type="spellStart"/>
      <w:r w:rsidRPr="001D6280">
        <w:t>Blumberger</w:t>
      </w:r>
      <w:proofErr w:type="spellEnd"/>
      <w:r w:rsidRPr="001D6280">
        <w:t>, S., &amp; Clark, J. (1997). Statistics the easy way. Hauppauge, New York: Barron's.</w:t>
      </w:r>
      <w:r>
        <w:t xml:space="preserve"> pg. 205</w:t>
      </w:r>
    </w:p>
  </w:endnote>
  <w:endnote w:id="4">
    <w:p w14:paraId="781591E2" w14:textId="34C9B1A2" w:rsidR="001D6280" w:rsidRDefault="001D6280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hyperlink r:id="rId1" w:history="1">
        <w:r w:rsidRPr="008C72BD">
          <w:rPr>
            <w:rStyle w:val="Hyperlink"/>
          </w:rPr>
          <w:t>https://support.sas.com/documentation/cdl/en/statug/63347/HTML/default/viewer.htm#statug_ttest_a0000000116.htm</w:t>
        </w:r>
      </w:hyperlink>
    </w:p>
  </w:endnote>
  <w:endnote w:id="5">
    <w:p w14:paraId="74EDAD55" w14:textId="38B06BE5" w:rsidR="001D6280" w:rsidRDefault="001D6280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8C72BD">
          <w:rPr>
            <w:rStyle w:val="Hyperlink"/>
          </w:rPr>
          <w:t>https://www.itl.nist.gov/div898/handbook/eda/section3/eda353.htm</w:t>
        </w:r>
      </w:hyperlink>
    </w:p>
  </w:endnote>
  <w:endnote w:id="6">
    <w:p w14:paraId="07313137" w14:textId="579338F2" w:rsidR="001D6280" w:rsidRDefault="001D6280" w:rsidP="00DE559C">
      <w:pPr>
        <w:pStyle w:val="EndnoteText"/>
        <w:spacing w:line="360" w:lineRule="auto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8C72BD">
          <w:rPr>
            <w:rStyle w:val="Hyperlink"/>
          </w:rPr>
          <w:t>http://www.stat.yale.edu/Courses/1997-98/101/meancomp.htm</w:t>
        </w:r>
      </w:hyperlink>
    </w:p>
    <w:p w14:paraId="2A470A83" w14:textId="77777777" w:rsidR="001D6280" w:rsidRDefault="001D628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E861C" w14:textId="77777777" w:rsidR="005139CD" w:rsidRDefault="005139CD" w:rsidP="001D6280">
      <w:pPr>
        <w:spacing w:after="0" w:line="240" w:lineRule="auto"/>
      </w:pPr>
      <w:r>
        <w:separator/>
      </w:r>
    </w:p>
  </w:footnote>
  <w:footnote w:type="continuationSeparator" w:id="0">
    <w:p w14:paraId="66E61705" w14:textId="77777777" w:rsidR="005139CD" w:rsidRDefault="005139CD" w:rsidP="001D6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513E"/>
    <w:multiLevelType w:val="hybridMultilevel"/>
    <w:tmpl w:val="189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703A0"/>
    <w:multiLevelType w:val="hybridMultilevel"/>
    <w:tmpl w:val="6700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E2"/>
    <w:rsid w:val="000E1221"/>
    <w:rsid w:val="001D6280"/>
    <w:rsid w:val="00282271"/>
    <w:rsid w:val="005139CD"/>
    <w:rsid w:val="00527BDD"/>
    <w:rsid w:val="006560E2"/>
    <w:rsid w:val="007345F4"/>
    <w:rsid w:val="00D85443"/>
    <w:rsid w:val="00DE559C"/>
    <w:rsid w:val="00DE706D"/>
    <w:rsid w:val="00E46207"/>
    <w:rsid w:val="00F3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B14"/>
  <w15:chartTrackingRefBased/>
  <w15:docId w15:val="{FB13CD3C-1C23-47A4-90D5-0C84BB6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D62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62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62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at.yale.edu/Courses/1997-98/101/meancomp.htm" TargetMode="External"/><Relationship Id="rId2" Type="http://schemas.openxmlformats.org/officeDocument/2006/relationships/hyperlink" Target="https://www.itl.nist.gov/div898/handbook/eda/section3/eda353.htm" TargetMode="External"/><Relationship Id="rId1" Type="http://schemas.openxmlformats.org/officeDocument/2006/relationships/hyperlink" Target="https://support.sas.com/documentation/cdl/en/statug/63347/HTML/default/viewer.htm#statug_ttest_a000000011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D91F-AC19-49AA-A2DF-F8D213DF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Yaffa Atkins</dc:creator>
  <cp:keywords/>
  <dc:description/>
  <cp:lastModifiedBy>Yaffa Atkins</cp:lastModifiedBy>
  <cp:revision>2</cp:revision>
  <dcterms:created xsi:type="dcterms:W3CDTF">2020-12-31T01:57:00Z</dcterms:created>
  <dcterms:modified xsi:type="dcterms:W3CDTF">2021-01-01T03:09:00Z</dcterms:modified>
</cp:coreProperties>
</file>